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CellMar>
          <w:left w:w="153" w:type="dxa"/>
        </w:tblCellMar>
        <w:tblLook w:val="04A0" w:firstRow="1" w:lastRow="0" w:firstColumn="1" w:lastColumn="0" w:noHBand="0" w:noVBand="1"/>
      </w:tblPr>
      <w:tblGrid>
        <w:gridCol w:w="4610"/>
        <w:gridCol w:w="4633"/>
      </w:tblGrid>
      <w:tr w:rsidR="0053292D" w:rsidRPr="006038DD" w14:paraId="372A920D" w14:textId="77777777" w:rsidTr="006917D5">
        <w:trPr>
          <w:trHeight w:val="13850"/>
        </w:trPr>
        <w:tc>
          <w:tcPr>
            <w:tcW w:w="4610" w:type="dxa"/>
            <w:tcBorders>
              <w:top w:val="nil"/>
              <w:left w:val="nil"/>
              <w:bottom w:val="nil"/>
            </w:tcBorders>
            <w:shd w:val="clear" w:color="auto" w:fill="auto"/>
          </w:tcPr>
          <w:p w14:paraId="71F34414" w14:textId="2A37AE22" w:rsidR="00FD4816" w:rsidRPr="00D95950" w:rsidRDefault="00FD4816" w:rsidP="0015317E">
            <w:pPr>
              <w:pStyle w:val="BodyText"/>
              <w:spacing w:after="0"/>
              <w:jc w:val="both"/>
              <w:rPr>
                <w:rFonts w:cstheme="minorHAnsi"/>
                <w:color w:val="auto"/>
                <w:sz w:val="18"/>
                <w:szCs w:val="18"/>
              </w:rPr>
            </w:pPr>
          </w:p>
          <w:p w14:paraId="123373BD" w14:textId="4DE31B30" w:rsidR="00B32137" w:rsidRPr="00D95950" w:rsidRDefault="00B32137" w:rsidP="00036FF5">
            <w:pPr>
              <w:pStyle w:val="BodyText"/>
              <w:spacing w:after="0"/>
              <w:jc w:val="both"/>
              <w:rPr>
                <w:rFonts w:cstheme="minorHAnsi"/>
                <w:color w:val="auto"/>
                <w:sz w:val="18"/>
                <w:szCs w:val="18"/>
              </w:rPr>
            </w:pPr>
          </w:p>
          <w:p w14:paraId="1C9E3D17" w14:textId="3A4207D6" w:rsidR="00FD4816" w:rsidRPr="00E52039" w:rsidRDefault="00FD4816" w:rsidP="0015317E">
            <w:pPr>
              <w:pStyle w:val="BodyText"/>
              <w:spacing w:after="0"/>
              <w:jc w:val="center"/>
              <w:rPr>
                <w:rFonts w:cstheme="minorHAnsi"/>
                <w:b/>
                <w:bCs/>
                <w:color w:val="auto"/>
                <w:sz w:val="18"/>
                <w:szCs w:val="18"/>
              </w:rPr>
            </w:pPr>
            <w:r w:rsidRPr="00E52039">
              <w:rPr>
                <w:rFonts w:cstheme="minorHAnsi"/>
                <w:b/>
                <w:bCs/>
                <w:color w:val="auto"/>
                <w:sz w:val="18"/>
                <w:szCs w:val="18"/>
              </w:rPr>
              <w:t>P</w:t>
            </w:r>
            <w:r w:rsidR="00B32137" w:rsidRPr="00E52039">
              <w:rPr>
                <w:rFonts w:cstheme="minorHAnsi"/>
                <w:b/>
                <w:bCs/>
                <w:color w:val="auto"/>
                <w:sz w:val="18"/>
                <w:szCs w:val="18"/>
              </w:rPr>
              <w:t>RAVILA POSLOVANJA</w:t>
            </w:r>
          </w:p>
          <w:p w14:paraId="27A626D3" w14:textId="77777777" w:rsidR="006038DD" w:rsidRPr="00D95950" w:rsidRDefault="006038DD" w:rsidP="0015317E">
            <w:pPr>
              <w:pStyle w:val="BodyText"/>
              <w:spacing w:after="0"/>
              <w:jc w:val="both"/>
              <w:rPr>
                <w:rFonts w:cstheme="minorHAnsi"/>
                <w:color w:val="auto"/>
                <w:sz w:val="18"/>
                <w:szCs w:val="18"/>
              </w:rPr>
            </w:pPr>
          </w:p>
          <w:p w14:paraId="2C2C29B8" w14:textId="1C96E020" w:rsidR="006038DD" w:rsidRDefault="00FD4816" w:rsidP="0015317E">
            <w:pPr>
              <w:pStyle w:val="BodyText"/>
              <w:spacing w:after="0"/>
              <w:jc w:val="both"/>
              <w:rPr>
                <w:rFonts w:cstheme="minorHAnsi"/>
                <w:b/>
                <w:bCs/>
                <w:color w:val="auto"/>
                <w:sz w:val="18"/>
                <w:szCs w:val="18"/>
              </w:rPr>
            </w:pPr>
            <w:r w:rsidRPr="00E52039">
              <w:rPr>
                <w:rFonts w:cstheme="minorHAnsi"/>
                <w:b/>
                <w:bCs/>
                <w:color w:val="auto"/>
                <w:sz w:val="18"/>
                <w:szCs w:val="18"/>
              </w:rPr>
              <w:t>I</w:t>
            </w:r>
            <w:r w:rsidR="006038DD" w:rsidRPr="00E52039">
              <w:rPr>
                <w:rFonts w:cstheme="minorHAnsi"/>
                <w:b/>
                <w:bCs/>
                <w:color w:val="auto"/>
                <w:sz w:val="18"/>
                <w:szCs w:val="18"/>
              </w:rPr>
              <w:t xml:space="preserve"> </w:t>
            </w:r>
            <w:proofErr w:type="spellStart"/>
            <w:r w:rsidRPr="00E52039">
              <w:rPr>
                <w:rFonts w:cstheme="minorHAnsi"/>
                <w:b/>
                <w:bCs/>
                <w:color w:val="auto"/>
                <w:sz w:val="18"/>
                <w:szCs w:val="18"/>
              </w:rPr>
              <w:t>Opšte</w:t>
            </w:r>
            <w:proofErr w:type="spellEnd"/>
            <w:r w:rsidRPr="00E52039">
              <w:rPr>
                <w:rFonts w:cstheme="minorHAnsi"/>
                <w:b/>
                <w:bCs/>
                <w:color w:val="auto"/>
                <w:sz w:val="18"/>
                <w:szCs w:val="18"/>
              </w:rPr>
              <w:t xml:space="preserve"> </w:t>
            </w:r>
            <w:proofErr w:type="spellStart"/>
            <w:r w:rsidRPr="00E52039">
              <w:rPr>
                <w:rFonts w:cstheme="minorHAnsi"/>
                <w:b/>
                <w:bCs/>
                <w:color w:val="auto"/>
                <w:sz w:val="18"/>
                <w:szCs w:val="18"/>
              </w:rPr>
              <w:t>odredbe</w:t>
            </w:r>
            <w:proofErr w:type="spellEnd"/>
          </w:p>
          <w:p w14:paraId="6320DD60" w14:textId="77777777" w:rsidR="00036FF5" w:rsidRPr="00E52039" w:rsidRDefault="00036FF5" w:rsidP="0015317E">
            <w:pPr>
              <w:pStyle w:val="BodyText"/>
              <w:spacing w:after="0"/>
              <w:jc w:val="both"/>
              <w:rPr>
                <w:rFonts w:cstheme="minorHAnsi"/>
                <w:b/>
                <w:bCs/>
                <w:color w:val="auto"/>
                <w:sz w:val="18"/>
                <w:szCs w:val="18"/>
              </w:rPr>
            </w:pPr>
          </w:p>
          <w:p w14:paraId="3549531B" w14:textId="77777777" w:rsidR="00FD4816" w:rsidRPr="00D95950" w:rsidRDefault="00FD4816" w:rsidP="006038DD">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p>
          <w:p w14:paraId="590615CA" w14:textId="1348656E" w:rsidR="00FD4816" w:rsidRPr="00D95950" w:rsidRDefault="00FD4816" w:rsidP="007956EA">
            <w:pPr>
              <w:pStyle w:val="BodyText"/>
              <w:spacing w:after="0"/>
              <w:jc w:val="both"/>
              <w:rPr>
                <w:rFonts w:cstheme="minorHAnsi"/>
                <w:color w:val="auto"/>
                <w:sz w:val="18"/>
                <w:szCs w:val="18"/>
              </w:rPr>
            </w:pPr>
            <w:proofErr w:type="spellStart"/>
            <w:r w:rsidRPr="00D95950">
              <w:rPr>
                <w:rFonts w:cstheme="minorHAnsi"/>
                <w:color w:val="auto"/>
                <w:sz w:val="18"/>
                <w:szCs w:val="18"/>
              </w:rPr>
              <w:t>Ovim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Pravil</w:t>
            </w:r>
            <w:r w:rsidR="00636C1F" w:rsidRPr="00D95950">
              <w:rPr>
                <w:rFonts w:cstheme="minorHAnsi"/>
                <w:color w:val="auto"/>
                <w:sz w:val="18"/>
                <w:szCs w:val="18"/>
              </w:rPr>
              <w:t>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važećim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zakonskim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podzakonskim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propisima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uređuj</w:t>
            </w:r>
            <w:r w:rsidR="00636C1F" w:rsidRPr="00D95950">
              <w:rPr>
                <w:rFonts w:cstheme="minorHAnsi"/>
                <w:color w:val="auto"/>
                <w:sz w:val="18"/>
                <w:szCs w:val="18"/>
              </w:rPr>
              <w:t>u</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opšte</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uslove</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i</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način</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poslovanja</w:t>
            </w:r>
            <w:proofErr w:type="spellEnd"/>
            <w:r w:rsidR="00636C1F" w:rsidRPr="00D95950">
              <w:rPr>
                <w:rFonts w:cstheme="minorHAnsi"/>
                <w:color w:val="auto"/>
                <w:sz w:val="18"/>
                <w:szCs w:val="18"/>
              </w:rPr>
              <w:t xml:space="preserve"> </w:t>
            </w:r>
            <w:proofErr w:type="spellStart"/>
            <w:r w:rsidR="007F422E" w:rsidRPr="00D95950">
              <w:rPr>
                <w:rFonts w:cstheme="minorHAnsi"/>
                <w:color w:val="auto"/>
                <w:sz w:val="18"/>
                <w:szCs w:val="18"/>
              </w:rPr>
              <w:t>i</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rada</w:t>
            </w:r>
            <w:proofErr w:type="spellEnd"/>
            <w:r w:rsidR="00636C1F" w:rsidRPr="00D95950">
              <w:rPr>
                <w:rFonts w:cstheme="minorHAnsi"/>
                <w:color w:val="auto"/>
                <w:sz w:val="18"/>
                <w:szCs w:val="18"/>
              </w:rPr>
              <w:t xml:space="preserve"> </w:t>
            </w:r>
            <w:proofErr w:type="spellStart"/>
            <w:r w:rsidR="00636C1F" w:rsidRPr="00D95950">
              <w:rPr>
                <w:rFonts w:cstheme="minorHAnsi"/>
                <w:color w:val="auto"/>
                <w:sz w:val="18"/>
                <w:szCs w:val="18"/>
              </w:rPr>
              <w:t>Društva</w:t>
            </w:r>
            <w:proofErr w:type="spellEnd"/>
            <w:r w:rsidR="00636C1F" w:rsidRPr="00D95950">
              <w:rPr>
                <w:rFonts w:cstheme="minorHAnsi"/>
                <w:color w:val="auto"/>
                <w:sz w:val="18"/>
                <w:szCs w:val="18"/>
              </w:rPr>
              <w:t xml:space="preserve">, a </w:t>
            </w:r>
            <w:proofErr w:type="spellStart"/>
            <w:r w:rsidR="00636C1F" w:rsidRPr="00D95950">
              <w:rPr>
                <w:rFonts w:cstheme="minorHAnsi"/>
                <w:color w:val="auto"/>
                <w:sz w:val="18"/>
                <w:szCs w:val="18"/>
              </w:rPr>
              <w:t>naročito</w:t>
            </w:r>
            <w:proofErr w:type="spellEnd"/>
            <w:r w:rsidR="00636C1F" w:rsidRPr="00D95950">
              <w:rPr>
                <w:rFonts w:cstheme="minorHAnsi"/>
                <w:color w:val="auto"/>
                <w:sz w:val="18"/>
                <w:szCs w:val="18"/>
              </w:rPr>
              <w:t>:</w:t>
            </w:r>
          </w:p>
          <w:p w14:paraId="383C8923" w14:textId="0565DB89" w:rsidR="00284548" w:rsidRPr="00D95950" w:rsidRDefault="00284548" w:rsidP="007956EA">
            <w:pPr>
              <w:pStyle w:val="BodyText"/>
              <w:spacing w:after="0"/>
              <w:jc w:val="both"/>
              <w:rPr>
                <w:rFonts w:cstheme="minorHAnsi"/>
                <w:color w:val="auto"/>
                <w:sz w:val="18"/>
                <w:szCs w:val="18"/>
              </w:rPr>
            </w:pPr>
          </w:p>
          <w:p w14:paraId="31AC2650" w14:textId="3B3F9158"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Pr="00D95950">
              <w:rPr>
                <w:rFonts w:cstheme="minorHAnsi"/>
                <w:color w:val="auto"/>
                <w:sz w:val="18"/>
                <w:szCs w:val="18"/>
              </w:rPr>
              <w:t>vrste</w:t>
            </w:r>
            <w:proofErr w:type="spellEnd"/>
            <w:r w:rsidRPr="00D95950">
              <w:rPr>
                <w:rFonts w:cstheme="minorHAnsi"/>
                <w:color w:val="auto"/>
                <w:sz w:val="18"/>
                <w:szCs w:val="18"/>
              </w:rPr>
              <w:t xml:space="preserve"> </w:t>
            </w:r>
            <w:proofErr w:type="spellStart"/>
            <w:r w:rsidR="00D47E0D" w:rsidRPr="00D95950">
              <w:rPr>
                <w:rFonts w:cstheme="minorHAnsi"/>
                <w:color w:val="auto"/>
                <w:sz w:val="18"/>
                <w:szCs w:val="18"/>
              </w:rPr>
              <w:t>i</w:t>
            </w:r>
            <w:proofErr w:type="spellEnd"/>
            <w:r w:rsidR="00D47E0D" w:rsidRPr="00D95950">
              <w:rPr>
                <w:rFonts w:cstheme="minorHAnsi"/>
                <w:color w:val="auto"/>
                <w:sz w:val="18"/>
                <w:szCs w:val="18"/>
              </w:rPr>
              <w:t xml:space="preserve"> </w:t>
            </w:r>
            <w:proofErr w:type="spellStart"/>
            <w:r w:rsidR="00D47E0D" w:rsidRPr="00D95950">
              <w:rPr>
                <w:rFonts w:cstheme="minorHAnsi"/>
                <w:color w:val="auto"/>
                <w:sz w:val="18"/>
                <w:szCs w:val="18"/>
              </w:rPr>
              <w:t>opis</w:t>
            </w:r>
            <w:proofErr w:type="spellEnd"/>
            <w:r w:rsidR="00D47E0D" w:rsidRPr="00D95950">
              <w:rPr>
                <w:rFonts w:cstheme="minorHAnsi"/>
                <w:color w:val="auto"/>
                <w:sz w:val="18"/>
                <w:szCs w:val="18"/>
              </w:rPr>
              <w:t xml:space="preserve"> </w:t>
            </w:r>
            <w:proofErr w:type="spellStart"/>
            <w:r w:rsidR="00D47E0D" w:rsidRPr="00D95950">
              <w:rPr>
                <w:rFonts w:cstheme="minorHAnsi"/>
                <w:color w:val="auto"/>
                <w:sz w:val="18"/>
                <w:szCs w:val="18"/>
              </w:rPr>
              <w:t>poslova</w:t>
            </w:r>
            <w:proofErr w:type="spellEnd"/>
            <w:r w:rsidR="00D47E0D" w:rsidRPr="00D95950">
              <w:rPr>
                <w:rFonts w:cstheme="minorHAnsi"/>
                <w:color w:val="auto"/>
                <w:sz w:val="18"/>
                <w:szCs w:val="18"/>
              </w:rPr>
              <w:t xml:space="preserve"> </w:t>
            </w:r>
            <w:proofErr w:type="spellStart"/>
            <w:r w:rsidR="00D47E0D" w:rsidRPr="00D95950">
              <w:rPr>
                <w:rFonts w:cstheme="minorHAnsi"/>
                <w:color w:val="auto"/>
                <w:sz w:val="18"/>
                <w:szCs w:val="18"/>
              </w:rPr>
              <w:t>koje</w:t>
            </w:r>
            <w:proofErr w:type="spellEnd"/>
            <w:r w:rsidR="00D47E0D" w:rsidRPr="00D95950">
              <w:rPr>
                <w:rFonts w:cstheme="minorHAnsi"/>
                <w:color w:val="auto"/>
                <w:sz w:val="18"/>
                <w:szCs w:val="18"/>
              </w:rPr>
              <w:t xml:space="preserve"> </w:t>
            </w:r>
            <w:proofErr w:type="spellStart"/>
            <w:r w:rsidR="00D47E0D" w:rsidRPr="00D95950">
              <w:rPr>
                <w:rFonts w:cstheme="minorHAnsi"/>
                <w:color w:val="auto"/>
                <w:sz w:val="18"/>
                <w:szCs w:val="18"/>
              </w:rPr>
              <w:t>obavlja</w:t>
            </w:r>
            <w:proofErr w:type="spellEnd"/>
            <w:r w:rsidR="00D47E0D"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
          <w:p w14:paraId="128D81FC" w14:textId="17ADD099"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w:t>
            </w:r>
            <w:r w:rsidR="00D47E0D" w:rsidRPr="00D95950">
              <w:rPr>
                <w:rFonts w:cstheme="minorHAnsi"/>
                <w:color w:val="auto"/>
                <w:sz w:val="18"/>
                <w:szCs w:val="18"/>
              </w:rPr>
              <w:t xml:space="preserve"> </w:t>
            </w:r>
            <w:proofErr w:type="spellStart"/>
            <w:r w:rsidR="00D47E0D" w:rsidRPr="00D95950">
              <w:rPr>
                <w:rFonts w:cstheme="minorHAnsi"/>
                <w:color w:val="auto"/>
                <w:sz w:val="18"/>
                <w:szCs w:val="18"/>
              </w:rPr>
              <w:t>uslovi</w:t>
            </w:r>
            <w:proofErr w:type="spellEnd"/>
            <w:r w:rsidR="00D47E0D" w:rsidRPr="00D95950">
              <w:rPr>
                <w:rFonts w:cstheme="minorHAnsi"/>
                <w:color w:val="auto"/>
                <w:sz w:val="18"/>
                <w:szCs w:val="18"/>
              </w:rPr>
              <w:t xml:space="preserve"> za </w:t>
            </w:r>
            <w:proofErr w:type="spellStart"/>
            <w:r w:rsidR="00D47E0D" w:rsidRPr="00D95950">
              <w:rPr>
                <w:rFonts w:cstheme="minorHAnsi"/>
                <w:color w:val="auto"/>
                <w:sz w:val="18"/>
                <w:szCs w:val="18"/>
              </w:rPr>
              <w:t>sticanje</w:t>
            </w:r>
            <w:proofErr w:type="spellEnd"/>
            <w:r w:rsidR="00D47E0D" w:rsidRPr="00D95950">
              <w:rPr>
                <w:rFonts w:cstheme="minorHAnsi"/>
                <w:color w:val="auto"/>
                <w:sz w:val="18"/>
                <w:szCs w:val="18"/>
              </w:rPr>
              <w:t xml:space="preserve"> </w:t>
            </w:r>
            <w:proofErr w:type="spellStart"/>
            <w:r w:rsidR="00D47E0D" w:rsidRPr="00D95950">
              <w:rPr>
                <w:rFonts w:cstheme="minorHAnsi"/>
                <w:color w:val="auto"/>
                <w:sz w:val="18"/>
                <w:szCs w:val="18"/>
              </w:rPr>
              <w:t>statusa</w:t>
            </w:r>
            <w:proofErr w:type="spellEnd"/>
            <w:r w:rsidR="00D47E0D" w:rsidRPr="00D95950">
              <w:rPr>
                <w:rFonts w:cstheme="minorHAnsi"/>
                <w:color w:val="auto"/>
                <w:sz w:val="18"/>
                <w:szCs w:val="18"/>
              </w:rPr>
              <w:t xml:space="preserve"> </w:t>
            </w:r>
            <w:proofErr w:type="spellStart"/>
            <w:r w:rsidR="00D47E0D"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w:t>
            </w:r>
            <w:r w:rsidR="000B3D87" w:rsidRPr="00D95950">
              <w:rPr>
                <w:rFonts w:cstheme="minorHAnsi"/>
                <w:color w:val="auto"/>
                <w:sz w:val="18"/>
                <w:szCs w:val="18"/>
              </w:rPr>
              <w:t>a</w:t>
            </w:r>
            <w:proofErr w:type="spellEnd"/>
            <w:r w:rsidRPr="00D95950">
              <w:rPr>
                <w:rFonts w:cstheme="minorHAnsi"/>
                <w:color w:val="auto"/>
                <w:sz w:val="18"/>
                <w:szCs w:val="18"/>
              </w:rPr>
              <w:t xml:space="preserve">; </w:t>
            </w:r>
          </w:p>
          <w:p w14:paraId="43BA4C76" w14:textId="761DA66C"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w:t>
            </w:r>
            <w:r w:rsidR="0042615E" w:rsidRPr="00D95950">
              <w:rPr>
                <w:rFonts w:cstheme="minorHAnsi"/>
                <w:color w:val="auto"/>
                <w:sz w:val="18"/>
                <w:szCs w:val="18"/>
              </w:rPr>
              <w:t xml:space="preserve"> </w:t>
            </w:r>
            <w:proofErr w:type="spellStart"/>
            <w:r w:rsidR="0042615E" w:rsidRPr="00D95950">
              <w:rPr>
                <w:rFonts w:cstheme="minorHAnsi"/>
                <w:color w:val="auto"/>
                <w:sz w:val="18"/>
                <w:szCs w:val="18"/>
              </w:rPr>
              <w:t>osnov</w:t>
            </w:r>
            <w:proofErr w:type="spellEnd"/>
            <w:r w:rsidR="0042615E" w:rsidRPr="00D95950">
              <w:rPr>
                <w:rFonts w:cstheme="minorHAnsi"/>
                <w:color w:val="auto"/>
                <w:sz w:val="18"/>
                <w:szCs w:val="18"/>
              </w:rPr>
              <w:t xml:space="preserve"> za </w:t>
            </w:r>
            <w:proofErr w:type="spellStart"/>
            <w:r w:rsidR="0042615E" w:rsidRPr="00D95950">
              <w:rPr>
                <w:rFonts w:cstheme="minorHAnsi"/>
                <w:color w:val="auto"/>
                <w:sz w:val="18"/>
                <w:szCs w:val="18"/>
              </w:rPr>
              <w:t>izvršenje</w:t>
            </w:r>
            <w:proofErr w:type="spellEnd"/>
            <w:r w:rsidR="0042615E" w:rsidRPr="00D95950">
              <w:rPr>
                <w:rFonts w:cstheme="minorHAnsi"/>
                <w:color w:val="auto"/>
                <w:sz w:val="18"/>
                <w:szCs w:val="18"/>
              </w:rPr>
              <w:t xml:space="preserve"> </w:t>
            </w:r>
            <w:proofErr w:type="spellStart"/>
            <w:r w:rsidR="0042615E" w:rsidRPr="00D95950">
              <w:rPr>
                <w:rFonts w:cstheme="minorHAnsi"/>
                <w:color w:val="auto"/>
                <w:sz w:val="18"/>
                <w:szCs w:val="18"/>
              </w:rPr>
              <w:t>investicionih</w:t>
            </w:r>
            <w:proofErr w:type="spellEnd"/>
            <w:r w:rsidR="0042615E" w:rsidRPr="00D95950">
              <w:rPr>
                <w:rFonts w:cstheme="minorHAnsi"/>
                <w:color w:val="auto"/>
                <w:sz w:val="18"/>
                <w:szCs w:val="18"/>
              </w:rPr>
              <w:t xml:space="preserve"> </w:t>
            </w:r>
            <w:proofErr w:type="spellStart"/>
            <w:r w:rsidR="0042615E" w:rsidRPr="00D95950">
              <w:rPr>
                <w:rFonts w:cstheme="minorHAnsi"/>
                <w:color w:val="auto"/>
                <w:sz w:val="18"/>
                <w:szCs w:val="18"/>
              </w:rPr>
              <w:t>i</w:t>
            </w:r>
            <w:proofErr w:type="spellEnd"/>
            <w:r w:rsidR="0042615E" w:rsidRPr="00D95950">
              <w:rPr>
                <w:rFonts w:cstheme="minorHAnsi"/>
                <w:color w:val="auto"/>
                <w:sz w:val="18"/>
                <w:szCs w:val="18"/>
              </w:rPr>
              <w:t xml:space="preserve"> </w:t>
            </w:r>
            <w:proofErr w:type="spellStart"/>
            <w:r w:rsidR="0042615E" w:rsidRPr="00D95950">
              <w:rPr>
                <w:rFonts w:cstheme="minorHAnsi"/>
                <w:color w:val="auto"/>
                <w:sz w:val="18"/>
                <w:szCs w:val="18"/>
              </w:rPr>
              <w:t>pomoćnih</w:t>
            </w:r>
            <w:proofErr w:type="spellEnd"/>
            <w:r w:rsidR="0042615E" w:rsidRPr="00D95950">
              <w:rPr>
                <w:rFonts w:cstheme="minorHAnsi"/>
                <w:color w:val="auto"/>
                <w:sz w:val="18"/>
                <w:szCs w:val="18"/>
              </w:rPr>
              <w:t xml:space="preserve"> </w:t>
            </w:r>
            <w:proofErr w:type="spellStart"/>
            <w:r w:rsidR="0042615E" w:rsidRPr="00D95950">
              <w:rPr>
                <w:rFonts w:cstheme="minorHAnsi"/>
                <w:color w:val="auto"/>
                <w:sz w:val="18"/>
                <w:szCs w:val="18"/>
              </w:rPr>
              <w:t>usluga</w:t>
            </w:r>
            <w:proofErr w:type="spellEnd"/>
            <w:r w:rsidRPr="00D95950">
              <w:rPr>
                <w:rFonts w:cstheme="minorHAnsi"/>
                <w:color w:val="auto"/>
                <w:sz w:val="18"/>
                <w:szCs w:val="18"/>
              </w:rPr>
              <w:t xml:space="preserve">; </w:t>
            </w:r>
          </w:p>
          <w:p w14:paraId="5F30749A" w14:textId="6EF7FC09"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8A20E7">
              <w:rPr>
                <w:rFonts w:cstheme="minorHAnsi"/>
                <w:color w:val="auto"/>
                <w:sz w:val="18"/>
                <w:szCs w:val="18"/>
              </w:rPr>
              <w:t>uslovi</w:t>
            </w:r>
            <w:proofErr w:type="spellEnd"/>
            <w:r w:rsidR="008A20E7">
              <w:rPr>
                <w:rFonts w:cstheme="minorHAnsi"/>
                <w:color w:val="auto"/>
                <w:sz w:val="18"/>
                <w:szCs w:val="18"/>
              </w:rPr>
              <w:t xml:space="preserve"> za </w:t>
            </w:r>
            <w:proofErr w:type="spellStart"/>
            <w:r w:rsidR="008A20E7">
              <w:rPr>
                <w:rFonts w:cstheme="minorHAnsi"/>
                <w:color w:val="auto"/>
                <w:sz w:val="18"/>
                <w:szCs w:val="18"/>
              </w:rPr>
              <w:t>zaključenje</w:t>
            </w:r>
            <w:proofErr w:type="spellEnd"/>
            <w:r w:rsidR="008A20E7">
              <w:rPr>
                <w:rFonts w:cstheme="minorHAnsi"/>
                <w:color w:val="auto"/>
                <w:sz w:val="18"/>
                <w:szCs w:val="18"/>
              </w:rPr>
              <w:t xml:space="preserve"> </w:t>
            </w:r>
            <w:proofErr w:type="spellStart"/>
            <w:r w:rsidR="008A20E7">
              <w:rPr>
                <w:rFonts w:cstheme="minorHAnsi"/>
                <w:color w:val="auto"/>
                <w:sz w:val="18"/>
                <w:szCs w:val="18"/>
              </w:rPr>
              <w:t>i</w:t>
            </w:r>
            <w:proofErr w:type="spellEnd"/>
            <w:r w:rsidR="008A20E7">
              <w:rPr>
                <w:rFonts w:cstheme="minorHAnsi"/>
                <w:color w:val="auto"/>
                <w:sz w:val="18"/>
                <w:szCs w:val="18"/>
              </w:rPr>
              <w:t xml:space="preserve"> </w:t>
            </w:r>
            <w:proofErr w:type="spellStart"/>
            <w:r w:rsidR="008A20E7">
              <w:rPr>
                <w:rFonts w:cstheme="minorHAnsi"/>
                <w:color w:val="auto"/>
                <w:sz w:val="18"/>
                <w:szCs w:val="18"/>
              </w:rPr>
              <w:t>elementi</w:t>
            </w:r>
            <w:proofErr w:type="spellEnd"/>
            <w:r w:rsidR="008A20E7">
              <w:rPr>
                <w:rFonts w:cstheme="minorHAnsi"/>
                <w:color w:val="auto"/>
                <w:sz w:val="18"/>
                <w:szCs w:val="18"/>
              </w:rPr>
              <w:t xml:space="preserve"> </w:t>
            </w:r>
            <w:proofErr w:type="spellStart"/>
            <w:r w:rsidR="008A20E7">
              <w:rPr>
                <w:rFonts w:cstheme="minorHAnsi"/>
                <w:color w:val="auto"/>
                <w:sz w:val="18"/>
                <w:szCs w:val="18"/>
              </w:rPr>
              <w:t>ugovora</w:t>
            </w:r>
            <w:proofErr w:type="spellEnd"/>
            <w:r w:rsidR="008A20E7">
              <w:rPr>
                <w:rFonts w:cstheme="minorHAnsi"/>
                <w:color w:val="auto"/>
                <w:sz w:val="18"/>
                <w:szCs w:val="18"/>
              </w:rPr>
              <w:t xml:space="preserve"> za </w:t>
            </w:r>
            <w:proofErr w:type="spellStart"/>
            <w:r w:rsidR="008A20E7">
              <w:rPr>
                <w:rFonts w:cstheme="minorHAnsi"/>
                <w:color w:val="auto"/>
                <w:sz w:val="18"/>
                <w:szCs w:val="18"/>
              </w:rPr>
              <w:t>obavljanje</w:t>
            </w:r>
            <w:proofErr w:type="spellEnd"/>
            <w:r w:rsidR="008A20E7">
              <w:rPr>
                <w:rFonts w:cstheme="minorHAnsi"/>
                <w:color w:val="auto"/>
                <w:sz w:val="18"/>
                <w:szCs w:val="18"/>
              </w:rPr>
              <w:t xml:space="preserve"> </w:t>
            </w:r>
            <w:proofErr w:type="spellStart"/>
            <w:r w:rsidR="008A20E7">
              <w:rPr>
                <w:rFonts w:cstheme="minorHAnsi"/>
                <w:color w:val="auto"/>
                <w:sz w:val="18"/>
                <w:szCs w:val="18"/>
              </w:rPr>
              <w:t>investicionih</w:t>
            </w:r>
            <w:proofErr w:type="spellEnd"/>
            <w:r w:rsidR="008A20E7">
              <w:rPr>
                <w:rFonts w:cstheme="minorHAnsi"/>
                <w:color w:val="auto"/>
                <w:sz w:val="18"/>
                <w:szCs w:val="18"/>
              </w:rPr>
              <w:t xml:space="preserve"> </w:t>
            </w:r>
            <w:proofErr w:type="spellStart"/>
            <w:r w:rsidR="007A3267">
              <w:rPr>
                <w:rFonts w:cstheme="minorHAnsi"/>
                <w:color w:val="auto"/>
                <w:sz w:val="18"/>
                <w:szCs w:val="18"/>
              </w:rPr>
              <w:t>i</w:t>
            </w:r>
            <w:proofErr w:type="spellEnd"/>
            <w:r w:rsidR="008A20E7">
              <w:rPr>
                <w:rFonts w:cstheme="minorHAnsi"/>
                <w:color w:val="auto"/>
                <w:sz w:val="18"/>
                <w:szCs w:val="18"/>
              </w:rPr>
              <w:t xml:space="preserve"> </w:t>
            </w:r>
            <w:proofErr w:type="spellStart"/>
            <w:r w:rsidR="008A20E7">
              <w:rPr>
                <w:rFonts w:cstheme="minorHAnsi"/>
                <w:color w:val="auto"/>
                <w:sz w:val="18"/>
                <w:szCs w:val="18"/>
              </w:rPr>
              <w:t>pomoćnih</w:t>
            </w:r>
            <w:proofErr w:type="spellEnd"/>
            <w:r w:rsidR="008A20E7">
              <w:rPr>
                <w:rFonts w:cstheme="minorHAnsi"/>
                <w:color w:val="auto"/>
                <w:sz w:val="18"/>
                <w:szCs w:val="18"/>
              </w:rPr>
              <w:t xml:space="preserve"> </w:t>
            </w:r>
            <w:proofErr w:type="spellStart"/>
            <w:r w:rsidR="008A20E7">
              <w:rPr>
                <w:rFonts w:cstheme="minorHAnsi"/>
                <w:color w:val="auto"/>
                <w:sz w:val="18"/>
                <w:szCs w:val="18"/>
              </w:rPr>
              <w:t>usluga</w:t>
            </w:r>
            <w:proofErr w:type="spellEnd"/>
            <w:r w:rsidRPr="00D95950">
              <w:rPr>
                <w:rFonts w:cstheme="minorHAnsi"/>
                <w:color w:val="auto"/>
                <w:sz w:val="18"/>
                <w:szCs w:val="18"/>
              </w:rPr>
              <w:t xml:space="preserve">; </w:t>
            </w:r>
          </w:p>
          <w:p w14:paraId="69FED7D8" w14:textId="2769D2C2"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8A20E7">
              <w:rPr>
                <w:rFonts w:cstheme="minorHAnsi"/>
                <w:color w:val="auto"/>
                <w:sz w:val="18"/>
                <w:szCs w:val="18"/>
              </w:rPr>
              <w:t>obaveza</w:t>
            </w:r>
            <w:proofErr w:type="spellEnd"/>
            <w:r w:rsidR="008A20E7">
              <w:rPr>
                <w:rFonts w:cstheme="minorHAnsi"/>
                <w:color w:val="auto"/>
                <w:sz w:val="18"/>
                <w:szCs w:val="18"/>
              </w:rPr>
              <w:t xml:space="preserve"> </w:t>
            </w:r>
            <w:proofErr w:type="spellStart"/>
            <w:r w:rsidR="007A3267">
              <w:rPr>
                <w:rFonts w:cstheme="minorHAnsi"/>
                <w:color w:val="auto"/>
                <w:sz w:val="18"/>
                <w:szCs w:val="18"/>
              </w:rPr>
              <w:t>Društva</w:t>
            </w:r>
            <w:proofErr w:type="spellEnd"/>
            <w:r w:rsidR="008A20E7">
              <w:rPr>
                <w:rFonts w:cstheme="minorHAnsi"/>
                <w:color w:val="auto"/>
                <w:sz w:val="18"/>
                <w:szCs w:val="18"/>
              </w:rPr>
              <w:t xml:space="preserve"> da </w:t>
            </w:r>
            <w:proofErr w:type="spellStart"/>
            <w:r w:rsidR="008A20E7">
              <w:rPr>
                <w:rFonts w:cstheme="minorHAnsi"/>
                <w:color w:val="auto"/>
                <w:sz w:val="18"/>
                <w:szCs w:val="18"/>
              </w:rPr>
              <w:t>upozna</w:t>
            </w:r>
            <w:proofErr w:type="spellEnd"/>
            <w:r w:rsidR="008A20E7">
              <w:rPr>
                <w:rFonts w:cstheme="minorHAnsi"/>
                <w:color w:val="auto"/>
                <w:sz w:val="18"/>
                <w:szCs w:val="18"/>
              </w:rPr>
              <w:t xml:space="preserve"> </w:t>
            </w:r>
            <w:proofErr w:type="spellStart"/>
            <w:r w:rsidR="008A20E7">
              <w:rPr>
                <w:rFonts w:cstheme="minorHAnsi"/>
                <w:color w:val="auto"/>
                <w:sz w:val="18"/>
                <w:szCs w:val="18"/>
              </w:rPr>
              <w:t>klijenta</w:t>
            </w:r>
            <w:proofErr w:type="spellEnd"/>
            <w:r w:rsidR="008A20E7">
              <w:rPr>
                <w:rFonts w:cstheme="minorHAnsi"/>
                <w:color w:val="auto"/>
                <w:sz w:val="18"/>
                <w:szCs w:val="18"/>
              </w:rPr>
              <w:t xml:space="preserve"> </w:t>
            </w:r>
            <w:proofErr w:type="spellStart"/>
            <w:r w:rsidR="008A20E7">
              <w:rPr>
                <w:rFonts w:cstheme="minorHAnsi"/>
                <w:color w:val="auto"/>
                <w:sz w:val="18"/>
                <w:szCs w:val="18"/>
              </w:rPr>
              <w:t>sa</w:t>
            </w:r>
            <w:proofErr w:type="spellEnd"/>
            <w:r w:rsidR="008A20E7">
              <w:rPr>
                <w:rFonts w:cstheme="minorHAnsi"/>
                <w:color w:val="auto"/>
                <w:sz w:val="18"/>
                <w:szCs w:val="18"/>
              </w:rPr>
              <w:t xml:space="preserve"> </w:t>
            </w:r>
            <w:proofErr w:type="spellStart"/>
            <w:r w:rsidR="008A20E7">
              <w:rPr>
                <w:rFonts w:cstheme="minorHAnsi"/>
                <w:color w:val="auto"/>
                <w:sz w:val="18"/>
                <w:szCs w:val="18"/>
              </w:rPr>
              <w:t>investicionim</w:t>
            </w:r>
            <w:proofErr w:type="spellEnd"/>
            <w:r w:rsidR="008A20E7">
              <w:rPr>
                <w:rFonts w:cstheme="minorHAnsi"/>
                <w:color w:val="auto"/>
                <w:sz w:val="18"/>
                <w:szCs w:val="18"/>
              </w:rPr>
              <w:t xml:space="preserve"> </w:t>
            </w:r>
            <w:proofErr w:type="spellStart"/>
            <w:r w:rsidR="008A20E7">
              <w:rPr>
                <w:rFonts w:cstheme="minorHAnsi"/>
                <w:color w:val="auto"/>
                <w:sz w:val="18"/>
                <w:szCs w:val="18"/>
              </w:rPr>
              <w:t>i</w:t>
            </w:r>
            <w:proofErr w:type="spellEnd"/>
            <w:r w:rsidR="008A20E7">
              <w:rPr>
                <w:rFonts w:cstheme="minorHAnsi"/>
                <w:color w:val="auto"/>
                <w:sz w:val="18"/>
                <w:szCs w:val="18"/>
              </w:rPr>
              <w:t xml:space="preserve"> </w:t>
            </w:r>
            <w:proofErr w:type="spellStart"/>
            <w:r w:rsidR="008A20E7">
              <w:rPr>
                <w:rFonts w:cstheme="minorHAnsi"/>
                <w:color w:val="auto"/>
                <w:sz w:val="18"/>
                <w:szCs w:val="18"/>
              </w:rPr>
              <w:t>pomoćnim</w:t>
            </w:r>
            <w:proofErr w:type="spellEnd"/>
            <w:r w:rsidR="008A20E7">
              <w:rPr>
                <w:rFonts w:cstheme="minorHAnsi"/>
                <w:color w:val="auto"/>
                <w:sz w:val="18"/>
                <w:szCs w:val="18"/>
              </w:rPr>
              <w:t xml:space="preserve"> </w:t>
            </w:r>
            <w:proofErr w:type="spellStart"/>
            <w:r w:rsidR="008A20E7">
              <w:rPr>
                <w:rFonts w:cstheme="minorHAnsi"/>
                <w:color w:val="auto"/>
                <w:sz w:val="18"/>
                <w:szCs w:val="18"/>
              </w:rPr>
              <w:t>uslugama</w:t>
            </w:r>
            <w:proofErr w:type="spellEnd"/>
            <w:r w:rsidR="008A20E7">
              <w:rPr>
                <w:rFonts w:cstheme="minorHAnsi"/>
                <w:color w:val="auto"/>
                <w:sz w:val="18"/>
                <w:szCs w:val="18"/>
              </w:rPr>
              <w:t xml:space="preserve"> </w:t>
            </w:r>
            <w:proofErr w:type="spellStart"/>
            <w:r w:rsidR="008A20E7">
              <w:rPr>
                <w:rFonts w:cstheme="minorHAnsi"/>
                <w:color w:val="auto"/>
                <w:sz w:val="18"/>
                <w:szCs w:val="18"/>
              </w:rPr>
              <w:t>koje</w:t>
            </w:r>
            <w:proofErr w:type="spellEnd"/>
            <w:r w:rsidR="008A20E7">
              <w:rPr>
                <w:rFonts w:cstheme="minorHAnsi"/>
                <w:color w:val="auto"/>
                <w:sz w:val="18"/>
                <w:szCs w:val="18"/>
              </w:rPr>
              <w:t xml:space="preserve"> </w:t>
            </w:r>
            <w:proofErr w:type="spellStart"/>
            <w:r w:rsidR="008A20E7">
              <w:rPr>
                <w:rFonts w:cstheme="minorHAnsi"/>
                <w:color w:val="auto"/>
                <w:sz w:val="18"/>
                <w:szCs w:val="18"/>
              </w:rPr>
              <w:t>obavlja</w:t>
            </w:r>
            <w:proofErr w:type="spellEnd"/>
            <w:r w:rsidRPr="00D95950">
              <w:rPr>
                <w:rFonts w:cstheme="minorHAnsi"/>
                <w:color w:val="auto"/>
                <w:sz w:val="18"/>
                <w:szCs w:val="18"/>
              </w:rPr>
              <w:t xml:space="preserve">; </w:t>
            </w:r>
          </w:p>
          <w:p w14:paraId="7BBB406C" w14:textId="772E5BFE"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8A20E7">
              <w:rPr>
                <w:rFonts w:cstheme="minorHAnsi"/>
                <w:color w:val="auto"/>
                <w:sz w:val="18"/>
                <w:szCs w:val="18"/>
              </w:rPr>
              <w:t>osnovna</w:t>
            </w:r>
            <w:proofErr w:type="spellEnd"/>
            <w:r w:rsidR="008A20E7">
              <w:rPr>
                <w:rFonts w:cstheme="minorHAnsi"/>
                <w:color w:val="auto"/>
                <w:sz w:val="18"/>
                <w:szCs w:val="18"/>
              </w:rPr>
              <w:t xml:space="preserve"> </w:t>
            </w:r>
            <w:proofErr w:type="spellStart"/>
            <w:r w:rsidR="008A20E7">
              <w:rPr>
                <w:rFonts w:cstheme="minorHAnsi"/>
                <w:color w:val="auto"/>
                <w:sz w:val="18"/>
                <w:szCs w:val="18"/>
              </w:rPr>
              <w:t>prava</w:t>
            </w:r>
            <w:proofErr w:type="spellEnd"/>
            <w:r w:rsidR="008A20E7">
              <w:rPr>
                <w:rFonts w:cstheme="minorHAnsi"/>
                <w:color w:val="auto"/>
                <w:sz w:val="18"/>
                <w:szCs w:val="18"/>
              </w:rPr>
              <w:t xml:space="preserve"> </w:t>
            </w:r>
            <w:proofErr w:type="spellStart"/>
            <w:r w:rsidR="008A20E7">
              <w:rPr>
                <w:rFonts w:cstheme="minorHAnsi"/>
                <w:color w:val="auto"/>
                <w:sz w:val="18"/>
                <w:szCs w:val="18"/>
              </w:rPr>
              <w:t>i</w:t>
            </w:r>
            <w:proofErr w:type="spellEnd"/>
            <w:r w:rsidR="008A20E7">
              <w:rPr>
                <w:rFonts w:cstheme="minorHAnsi"/>
                <w:color w:val="auto"/>
                <w:sz w:val="18"/>
                <w:szCs w:val="18"/>
              </w:rPr>
              <w:t xml:space="preserve"> </w:t>
            </w:r>
            <w:proofErr w:type="spellStart"/>
            <w:r w:rsidR="008A20E7">
              <w:rPr>
                <w:rFonts w:cstheme="minorHAnsi"/>
                <w:color w:val="auto"/>
                <w:sz w:val="18"/>
                <w:szCs w:val="18"/>
              </w:rPr>
              <w:t>obaveze</w:t>
            </w:r>
            <w:proofErr w:type="spellEnd"/>
            <w:r w:rsidR="008A20E7">
              <w:rPr>
                <w:rFonts w:cstheme="minorHAnsi"/>
                <w:color w:val="auto"/>
                <w:sz w:val="18"/>
                <w:szCs w:val="18"/>
              </w:rPr>
              <w:t xml:space="preserve"> </w:t>
            </w:r>
            <w:proofErr w:type="spellStart"/>
            <w:r w:rsidR="007A3267">
              <w:rPr>
                <w:rFonts w:cstheme="minorHAnsi"/>
                <w:color w:val="auto"/>
                <w:sz w:val="18"/>
                <w:szCs w:val="18"/>
              </w:rPr>
              <w:t>D</w:t>
            </w:r>
            <w:r w:rsidR="008A20E7">
              <w:rPr>
                <w:rFonts w:cstheme="minorHAnsi"/>
                <w:color w:val="auto"/>
                <w:sz w:val="18"/>
                <w:szCs w:val="18"/>
              </w:rPr>
              <w:t>ruštva</w:t>
            </w:r>
            <w:proofErr w:type="spellEnd"/>
            <w:r w:rsidR="008A20E7">
              <w:rPr>
                <w:rFonts w:cstheme="minorHAnsi"/>
                <w:color w:val="auto"/>
                <w:sz w:val="18"/>
                <w:szCs w:val="18"/>
              </w:rPr>
              <w:t xml:space="preserve"> </w:t>
            </w:r>
            <w:proofErr w:type="spellStart"/>
            <w:r w:rsidR="008A20E7">
              <w:rPr>
                <w:rFonts w:cstheme="minorHAnsi"/>
                <w:color w:val="auto"/>
                <w:sz w:val="18"/>
                <w:szCs w:val="18"/>
              </w:rPr>
              <w:t>i</w:t>
            </w:r>
            <w:proofErr w:type="spellEnd"/>
            <w:r w:rsidR="008A20E7">
              <w:rPr>
                <w:rFonts w:cstheme="minorHAnsi"/>
                <w:color w:val="auto"/>
                <w:sz w:val="18"/>
                <w:szCs w:val="18"/>
              </w:rPr>
              <w:t xml:space="preserve"> </w:t>
            </w:r>
            <w:proofErr w:type="spellStart"/>
            <w:r w:rsidR="008A20E7">
              <w:rPr>
                <w:rFonts w:cstheme="minorHAnsi"/>
                <w:color w:val="auto"/>
                <w:sz w:val="18"/>
                <w:szCs w:val="18"/>
              </w:rPr>
              <w:t>klijenata</w:t>
            </w:r>
            <w:proofErr w:type="spellEnd"/>
            <w:r w:rsidRPr="00D95950">
              <w:rPr>
                <w:rFonts w:cstheme="minorHAnsi"/>
                <w:color w:val="auto"/>
                <w:sz w:val="18"/>
                <w:szCs w:val="18"/>
              </w:rPr>
              <w:t>;</w:t>
            </w:r>
          </w:p>
          <w:p w14:paraId="6D73C6D9" w14:textId="7B2EFA3E"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8A20E7">
              <w:rPr>
                <w:rFonts w:cstheme="minorHAnsi"/>
                <w:color w:val="auto"/>
                <w:sz w:val="18"/>
                <w:szCs w:val="18"/>
              </w:rPr>
              <w:t>način</w:t>
            </w:r>
            <w:proofErr w:type="spellEnd"/>
            <w:r w:rsidR="008A20E7">
              <w:rPr>
                <w:rFonts w:cstheme="minorHAnsi"/>
                <w:color w:val="auto"/>
                <w:sz w:val="18"/>
                <w:szCs w:val="18"/>
              </w:rPr>
              <w:t xml:space="preserve"> </w:t>
            </w:r>
            <w:proofErr w:type="spellStart"/>
            <w:r w:rsidR="008A20E7">
              <w:rPr>
                <w:rFonts w:cstheme="minorHAnsi"/>
                <w:color w:val="auto"/>
                <w:sz w:val="18"/>
                <w:szCs w:val="18"/>
              </w:rPr>
              <w:t>informisanja</w:t>
            </w:r>
            <w:proofErr w:type="spellEnd"/>
            <w:r w:rsidR="008A20E7">
              <w:rPr>
                <w:rFonts w:cstheme="minorHAnsi"/>
                <w:color w:val="auto"/>
                <w:sz w:val="18"/>
                <w:szCs w:val="18"/>
              </w:rPr>
              <w:t xml:space="preserve"> </w:t>
            </w:r>
            <w:proofErr w:type="spellStart"/>
            <w:r w:rsidR="008A20E7">
              <w:rPr>
                <w:rFonts w:cstheme="minorHAnsi"/>
                <w:color w:val="auto"/>
                <w:sz w:val="18"/>
                <w:szCs w:val="18"/>
              </w:rPr>
              <w:t>klijenata</w:t>
            </w:r>
            <w:proofErr w:type="spellEnd"/>
            <w:r w:rsidR="008A20E7">
              <w:rPr>
                <w:rFonts w:cstheme="minorHAnsi"/>
                <w:color w:val="auto"/>
                <w:sz w:val="18"/>
                <w:szCs w:val="18"/>
              </w:rPr>
              <w:t xml:space="preserve"> o </w:t>
            </w:r>
            <w:proofErr w:type="spellStart"/>
            <w:r w:rsidR="00550D17">
              <w:rPr>
                <w:rFonts w:cstheme="minorHAnsi"/>
                <w:color w:val="auto"/>
                <w:sz w:val="18"/>
                <w:szCs w:val="18"/>
              </w:rPr>
              <w:t>finansijskim</w:t>
            </w:r>
            <w:proofErr w:type="spellEnd"/>
            <w:r w:rsidR="00550D17">
              <w:rPr>
                <w:rFonts w:cstheme="minorHAnsi"/>
                <w:color w:val="auto"/>
                <w:sz w:val="18"/>
                <w:szCs w:val="18"/>
              </w:rPr>
              <w:t xml:space="preserve"> </w:t>
            </w:r>
            <w:proofErr w:type="spellStart"/>
            <w:r w:rsidR="00550D17">
              <w:rPr>
                <w:rFonts w:cstheme="minorHAnsi"/>
                <w:color w:val="auto"/>
                <w:sz w:val="18"/>
                <w:szCs w:val="18"/>
              </w:rPr>
              <w:t>instrumentima</w:t>
            </w:r>
            <w:proofErr w:type="spellEnd"/>
            <w:r w:rsidRPr="00D95950">
              <w:rPr>
                <w:rFonts w:cstheme="minorHAnsi"/>
                <w:color w:val="auto"/>
                <w:sz w:val="18"/>
                <w:szCs w:val="18"/>
              </w:rPr>
              <w:t xml:space="preserve">; </w:t>
            </w:r>
          </w:p>
          <w:p w14:paraId="6DF12DB1" w14:textId="0E2DE113"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8A20E7">
              <w:rPr>
                <w:rFonts w:cstheme="minorHAnsi"/>
                <w:color w:val="auto"/>
                <w:sz w:val="18"/>
                <w:szCs w:val="18"/>
              </w:rPr>
              <w:t>vrste</w:t>
            </w:r>
            <w:proofErr w:type="spellEnd"/>
            <w:r w:rsidR="008A20E7">
              <w:rPr>
                <w:rFonts w:cstheme="minorHAnsi"/>
                <w:color w:val="auto"/>
                <w:sz w:val="18"/>
                <w:szCs w:val="18"/>
              </w:rPr>
              <w:t xml:space="preserve"> </w:t>
            </w:r>
            <w:proofErr w:type="spellStart"/>
            <w:r w:rsidR="00550D17">
              <w:rPr>
                <w:rFonts w:cstheme="minorHAnsi"/>
                <w:color w:val="auto"/>
                <w:sz w:val="18"/>
                <w:szCs w:val="18"/>
              </w:rPr>
              <w:t>i</w:t>
            </w:r>
            <w:proofErr w:type="spellEnd"/>
            <w:r w:rsidR="008A20E7">
              <w:rPr>
                <w:rFonts w:cstheme="minorHAnsi"/>
                <w:color w:val="auto"/>
                <w:sz w:val="18"/>
                <w:szCs w:val="18"/>
              </w:rPr>
              <w:t xml:space="preserve"> </w:t>
            </w:r>
            <w:proofErr w:type="spellStart"/>
            <w:r w:rsidR="008A20E7">
              <w:rPr>
                <w:rFonts w:cstheme="minorHAnsi"/>
                <w:color w:val="auto"/>
                <w:sz w:val="18"/>
                <w:szCs w:val="18"/>
              </w:rPr>
              <w:t>elementi</w:t>
            </w:r>
            <w:proofErr w:type="spellEnd"/>
            <w:r w:rsidR="008A20E7">
              <w:rPr>
                <w:rFonts w:cstheme="minorHAnsi"/>
                <w:color w:val="auto"/>
                <w:sz w:val="18"/>
                <w:szCs w:val="18"/>
              </w:rPr>
              <w:t xml:space="preserve"> </w:t>
            </w:r>
            <w:proofErr w:type="spellStart"/>
            <w:r w:rsidR="008A20E7">
              <w:rPr>
                <w:rFonts w:cstheme="minorHAnsi"/>
                <w:color w:val="auto"/>
                <w:sz w:val="18"/>
                <w:szCs w:val="18"/>
              </w:rPr>
              <w:t>naloga</w:t>
            </w:r>
            <w:proofErr w:type="spellEnd"/>
            <w:r w:rsidR="008A20E7">
              <w:rPr>
                <w:rFonts w:cstheme="minorHAnsi"/>
                <w:color w:val="auto"/>
                <w:sz w:val="18"/>
                <w:szCs w:val="18"/>
              </w:rPr>
              <w:t xml:space="preserve"> </w:t>
            </w:r>
            <w:proofErr w:type="spellStart"/>
            <w:r w:rsidR="008A20E7">
              <w:rPr>
                <w:rFonts w:cstheme="minorHAnsi"/>
                <w:color w:val="auto"/>
                <w:sz w:val="18"/>
                <w:szCs w:val="18"/>
              </w:rPr>
              <w:t>klijenata</w:t>
            </w:r>
            <w:proofErr w:type="spellEnd"/>
            <w:r w:rsidR="008A20E7">
              <w:rPr>
                <w:rFonts w:cstheme="minorHAnsi"/>
                <w:color w:val="auto"/>
                <w:sz w:val="18"/>
                <w:szCs w:val="18"/>
              </w:rPr>
              <w:t xml:space="preserve"> </w:t>
            </w:r>
            <w:proofErr w:type="spellStart"/>
            <w:r w:rsidR="008A20E7">
              <w:rPr>
                <w:rFonts w:cstheme="minorHAnsi"/>
                <w:color w:val="auto"/>
                <w:sz w:val="18"/>
                <w:szCs w:val="18"/>
              </w:rPr>
              <w:t>shodno</w:t>
            </w:r>
            <w:proofErr w:type="spellEnd"/>
            <w:r w:rsidR="008A20E7">
              <w:rPr>
                <w:rFonts w:cstheme="minorHAnsi"/>
                <w:color w:val="auto"/>
                <w:sz w:val="18"/>
                <w:szCs w:val="18"/>
              </w:rPr>
              <w:t xml:space="preserve"> </w:t>
            </w:r>
            <w:proofErr w:type="spellStart"/>
            <w:r w:rsidR="008A20E7">
              <w:rPr>
                <w:rFonts w:cstheme="minorHAnsi"/>
                <w:color w:val="auto"/>
                <w:sz w:val="18"/>
                <w:szCs w:val="18"/>
              </w:rPr>
              <w:t>uslugama</w:t>
            </w:r>
            <w:proofErr w:type="spellEnd"/>
            <w:r w:rsidR="008A20E7">
              <w:rPr>
                <w:rFonts w:cstheme="minorHAnsi"/>
                <w:color w:val="auto"/>
                <w:sz w:val="18"/>
                <w:szCs w:val="18"/>
              </w:rPr>
              <w:t xml:space="preserve"> </w:t>
            </w:r>
            <w:proofErr w:type="spellStart"/>
            <w:r w:rsidR="008A20E7">
              <w:rPr>
                <w:rFonts w:cstheme="minorHAnsi"/>
                <w:color w:val="auto"/>
                <w:sz w:val="18"/>
                <w:szCs w:val="18"/>
              </w:rPr>
              <w:t>koje</w:t>
            </w:r>
            <w:proofErr w:type="spellEnd"/>
            <w:r w:rsidR="008A20E7">
              <w:rPr>
                <w:rFonts w:cstheme="minorHAnsi"/>
                <w:color w:val="auto"/>
                <w:sz w:val="18"/>
                <w:szCs w:val="18"/>
              </w:rPr>
              <w:t xml:space="preserve"> </w:t>
            </w:r>
            <w:proofErr w:type="spellStart"/>
            <w:r w:rsidR="008A20E7">
              <w:rPr>
                <w:rFonts w:cstheme="minorHAnsi"/>
                <w:color w:val="auto"/>
                <w:sz w:val="18"/>
                <w:szCs w:val="18"/>
              </w:rPr>
              <w:t>Društvo</w:t>
            </w:r>
            <w:proofErr w:type="spellEnd"/>
            <w:r w:rsidR="008A20E7">
              <w:rPr>
                <w:rFonts w:cstheme="minorHAnsi"/>
                <w:color w:val="auto"/>
                <w:sz w:val="18"/>
                <w:szCs w:val="18"/>
              </w:rPr>
              <w:t xml:space="preserve"> </w:t>
            </w:r>
            <w:proofErr w:type="spellStart"/>
            <w:r w:rsidR="008A20E7">
              <w:rPr>
                <w:rFonts w:cstheme="minorHAnsi"/>
                <w:color w:val="auto"/>
                <w:sz w:val="18"/>
                <w:szCs w:val="18"/>
              </w:rPr>
              <w:t>pruža</w:t>
            </w:r>
            <w:proofErr w:type="spellEnd"/>
            <w:r w:rsidR="008A20E7">
              <w:rPr>
                <w:rFonts w:cstheme="minorHAnsi"/>
                <w:color w:val="auto"/>
                <w:sz w:val="18"/>
                <w:szCs w:val="18"/>
              </w:rPr>
              <w:t xml:space="preserve"> </w:t>
            </w:r>
            <w:proofErr w:type="spellStart"/>
            <w:r w:rsidR="008A20E7">
              <w:rPr>
                <w:rFonts w:cstheme="minorHAnsi"/>
                <w:color w:val="auto"/>
                <w:sz w:val="18"/>
                <w:szCs w:val="18"/>
              </w:rPr>
              <w:t>klijentima</w:t>
            </w:r>
            <w:proofErr w:type="spellEnd"/>
            <w:r w:rsidRPr="00D95950">
              <w:rPr>
                <w:rFonts w:cstheme="minorHAnsi"/>
                <w:color w:val="auto"/>
                <w:sz w:val="18"/>
                <w:szCs w:val="18"/>
              </w:rPr>
              <w:t xml:space="preserve">; </w:t>
            </w:r>
          </w:p>
          <w:p w14:paraId="466BB246" w14:textId="2047BD1E"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550D17">
              <w:rPr>
                <w:rFonts w:cstheme="minorHAnsi"/>
                <w:color w:val="auto"/>
                <w:sz w:val="18"/>
                <w:szCs w:val="18"/>
              </w:rPr>
              <w:t>način</w:t>
            </w:r>
            <w:proofErr w:type="spellEnd"/>
            <w:r w:rsidR="00550D17">
              <w:rPr>
                <w:rFonts w:cstheme="minorHAnsi"/>
                <w:color w:val="auto"/>
                <w:sz w:val="18"/>
                <w:szCs w:val="18"/>
              </w:rPr>
              <w:t xml:space="preserve"> </w:t>
            </w:r>
            <w:proofErr w:type="spellStart"/>
            <w:r w:rsidR="00550D17">
              <w:rPr>
                <w:rFonts w:cstheme="minorHAnsi"/>
                <w:color w:val="auto"/>
                <w:sz w:val="18"/>
                <w:szCs w:val="18"/>
              </w:rPr>
              <w:t>prijema</w:t>
            </w:r>
            <w:proofErr w:type="spellEnd"/>
            <w:r w:rsidR="00550D17">
              <w:rPr>
                <w:rFonts w:cstheme="minorHAnsi"/>
                <w:color w:val="auto"/>
                <w:sz w:val="18"/>
                <w:szCs w:val="18"/>
              </w:rPr>
              <w:t xml:space="preserve"> I </w:t>
            </w:r>
            <w:proofErr w:type="spellStart"/>
            <w:r w:rsidR="00550D17">
              <w:rPr>
                <w:rFonts w:cstheme="minorHAnsi"/>
                <w:color w:val="auto"/>
                <w:sz w:val="18"/>
                <w:szCs w:val="18"/>
              </w:rPr>
              <w:t>izvršenja</w:t>
            </w:r>
            <w:proofErr w:type="spellEnd"/>
            <w:r w:rsidR="00550D17">
              <w:rPr>
                <w:rFonts w:cstheme="minorHAnsi"/>
                <w:color w:val="auto"/>
                <w:sz w:val="18"/>
                <w:szCs w:val="18"/>
              </w:rPr>
              <w:t xml:space="preserve"> </w:t>
            </w:r>
            <w:proofErr w:type="spellStart"/>
            <w:r w:rsidR="00550D17">
              <w:rPr>
                <w:rFonts w:cstheme="minorHAnsi"/>
                <w:color w:val="auto"/>
                <w:sz w:val="18"/>
                <w:szCs w:val="18"/>
              </w:rPr>
              <w:t>naloga</w:t>
            </w:r>
            <w:proofErr w:type="spellEnd"/>
            <w:r w:rsidR="00550D17">
              <w:rPr>
                <w:rFonts w:cstheme="minorHAnsi"/>
                <w:color w:val="auto"/>
                <w:sz w:val="18"/>
                <w:szCs w:val="18"/>
              </w:rPr>
              <w:t xml:space="preserve"> </w:t>
            </w:r>
            <w:proofErr w:type="spellStart"/>
            <w:r w:rsidR="00550D17">
              <w:rPr>
                <w:rFonts w:cstheme="minorHAnsi"/>
                <w:color w:val="auto"/>
                <w:sz w:val="18"/>
                <w:szCs w:val="18"/>
              </w:rPr>
              <w:t>klijenata</w:t>
            </w:r>
            <w:proofErr w:type="spellEnd"/>
            <w:r w:rsidR="00550D17">
              <w:rPr>
                <w:rFonts w:cstheme="minorHAnsi"/>
                <w:color w:val="auto"/>
                <w:sz w:val="18"/>
                <w:szCs w:val="18"/>
              </w:rPr>
              <w:t xml:space="preserve">, </w:t>
            </w:r>
            <w:proofErr w:type="spellStart"/>
            <w:r w:rsidR="00550D17">
              <w:rPr>
                <w:rFonts w:cstheme="minorHAnsi"/>
                <w:color w:val="auto"/>
                <w:sz w:val="18"/>
                <w:szCs w:val="18"/>
              </w:rPr>
              <w:t>postupak</w:t>
            </w:r>
            <w:proofErr w:type="spellEnd"/>
            <w:r w:rsidR="00550D17">
              <w:rPr>
                <w:rFonts w:cstheme="minorHAnsi"/>
                <w:color w:val="auto"/>
                <w:sz w:val="18"/>
                <w:szCs w:val="18"/>
              </w:rPr>
              <w:t xml:space="preserve">, </w:t>
            </w:r>
            <w:proofErr w:type="spellStart"/>
            <w:r w:rsidR="00550D17">
              <w:rPr>
                <w:rFonts w:cstheme="minorHAnsi"/>
                <w:color w:val="auto"/>
                <w:sz w:val="18"/>
                <w:szCs w:val="18"/>
              </w:rPr>
              <w:t>prava</w:t>
            </w:r>
            <w:proofErr w:type="spellEnd"/>
            <w:r w:rsidR="00550D17">
              <w:rPr>
                <w:rFonts w:cstheme="minorHAnsi"/>
                <w:color w:val="auto"/>
                <w:sz w:val="18"/>
                <w:szCs w:val="18"/>
              </w:rPr>
              <w:t xml:space="preserve"> </w:t>
            </w:r>
            <w:proofErr w:type="spellStart"/>
            <w:r w:rsidR="00550D17">
              <w:rPr>
                <w:rFonts w:cstheme="minorHAnsi"/>
                <w:color w:val="auto"/>
                <w:sz w:val="18"/>
                <w:szCs w:val="18"/>
              </w:rPr>
              <w:t>i</w:t>
            </w:r>
            <w:proofErr w:type="spellEnd"/>
            <w:r w:rsidR="00550D17">
              <w:rPr>
                <w:rFonts w:cstheme="minorHAnsi"/>
                <w:color w:val="auto"/>
                <w:sz w:val="18"/>
                <w:szCs w:val="18"/>
              </w:rPr>
              <w:t xml:space="preserve"> </w:t>
            </w:r>
            <w:proofErr w:type="spellStart"/>
            <w:r w:rsidR="00550D17">
              <w:rPr>
                <w:rFonts w:cstheme="minorHAnsi"/>
                <w:color w:val="auto"/>
                <w:sz w:val="18"/>
                <w:szCs w:val="18"/>
              </w:rPr>
              <w:t>obaveze</w:t>
            </w:r>
            <w:proofErr w:type="spellEnd"/>
            <w:r w:rsidR="00550D17">
              <w:rPr>
                <w:rFonts w:cstheme="minorHAnsi"/>
                <w:color w:val="auto"/>
                <w:sz w:val="18"/>
                <w:szCs w:val="18"/>
              </w:rPr>
              <w:t xml:space="preserve"> </w:t>
            </w:r>
            <w:proofErr w:type="spellStart"/>
            <w:r w:rsidR="00550D17">
              <w:rPr>
                <w:rFonts w:cstheme="minorHAnsi"/>
                <w:color w:val="auto"/>
                <w:sz w:val="18"/>
                <w:szCs w:val="18"/>
              </w:rPr>
              <w:t>Društva</w:t>
            </w:r>
            <w:proofErr w:type="spellEnd"/>
            <w:r w:rsidR="00550D17">
              <w:rPr>
                <w:rFonts w:cstheme="minorHAnsi"/>
                <w:color w:val="auto"/>
                <w:sz w:val="18"/>
                <w:szCs w:val="18"/>
              </w:rPr>
              <w:t xml:space="preserve"> I </w:t>
            </w:r>
            <w:proofErr w:type="spellStart"/>
            <w:r w:rsidR="00550D17">
              <w:rPr>
                <w:rFonts w:cstheme="minorHAnsi"/>
                <w:color w:val="auto"/>
                <w:sz w:val="18"/>
                <w:szCs w:val="18"/>
              </w:rPr>
              <w:t>klijenata</w:t>
            </w:r>
            <w:proofErr w:type="spellEnd"/>
            <w:r w:rsidRPr="00D95950">
              <w:rPr>
                <w:rFonts w:cstheme="minorHAnsi"/>
                <w:color w:val="auto"/>
                <w:sz w:val="18"/>
                <w:szCs w:val="18"/>
              </w:rPr>
              <w:t xml:space="preserve">; </w:t>
            </w:r>
          </w:p>
          <w:p w14:paraId="0374B141" w14:textId="3924D15F"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550D17">
              <w:rPr>
                <w:rFonts w:cstheme="minorHAnsi"/>
                <w:color w:val="auto"/>
                <w:sz w:val="18"/>
                <w:szCs w:val="18"/>
              </w:rPr>
              <w:t>rok</w:t>
            </w:r>
            <w:proofErr w:type="spellEnd"/>
            <w:r w:rsidR="00550D17">
              <w:rPr>
                <w:rFonts w:cstheme="minorHAnsi"/>
                <w:color w:val="auto"/>
                <w:sz w:val="18"/>
                <w:szCs w:val="18"/>
              </w:rPr>
              <w:t xml:space="preserve"> za </w:t>
            </w:r>
            <w:proofErr w:type="spellStart"/>
            <w:r w:rsidR="00550D17">
              <w:rPr>
                <w:rFonts w:cstheme="minorHAnsi"/>
                <w:color w:val="auto"/>
                <w:sz w:val="18"/>
                <w:szCs w:val="18"/>
              </w:rPr>
              <w:t>izmjenu</w:t>
            </w:r>
            <w:proofErr w:type="spellEnd"/>
            <w:r w:rsidR="00550D17">
              <w:rPr>
                <w:rFonts w:cstheme="minorHAnsi"/>
                <w:color w:val="auto"/>
                <w:sz w:val="18"/>
                <w:szCs w:val="18"/>
              </w:rPr>
              <w:t xml:space="preserve"> </w:t>
            </w:r>
            <w:proofErr w:type="spellStart"/>
            <w:r w:rsidR="00550D17">
              <w:rPr>
                <w:rFonts w:cstheme="minorHAnsi"/>
                <w:color w:val="auto"/>
                <w:sz w:val="18"/>
                <w:szCs w:val="18"/>
              </w:rPr>
              <w:t>ili</w:t>
            </w:r>
            <w:proofErr w:type="spellEnd"/>
            <w:r w:rsidR="00550D17">
              <w:rPr>
                <w:rFonts w:cstheme="minorHAnsi"/>
                <w:color w:val="auto"/>
                <w:sz w:val="18"/>
                <w:szCs w:val="18"/>
              </w:rPr>
              <w:t xml:space="preserve"> </w:t>
            </w:r>
            <w:proofErr w:type="spellStart"/>
            <w:r w:rsidR="00550D17">
              <w:rPr>
                <w:rFonts w:cstheme="minorHAnsi"/>
                <w:color w:val="auto"/>
                <w:sz w:val="18"/>
                <w:szCs w:val="18"/>
              </w:rPr>
              <w:t>opoziv</w:t>
            </w:r>
            <w:proofErr w:type="spellEnd"/>
            <w:r w:rsidR="00550D17">
              <w:rPr>
                <w:rFonts w:cstheme="minorHAnsi"/>
                <w:color w:val="auto"/>
                <w:sz w:val="18"/>
                <w:szCs w:val="18"/>
              </w:rPr>
              <w:t xml:space="preserve"> </w:t>
            </w:r>
            <w:proofErr w:type="spellStart"/>
            <w:r w:rsidR="00550D17">
              <w:rPr>
                <w:rFonts w:cstheme="minorHAnsi"/>
                <w:color w:val="auto"/>
                <w:sz w:val="18"/>
                <w:szCs w:val="18"/>
              </w:rPr>
              <w:t>naloga</w:t>
            </w:r>
            <w:proofErr w:type="spellEnd"/>
            <w:r w:rsidRPr="00D95950">
              <w:rPr>
                <w:rFonts w:cstheme="minorHAnsi"/>
                <w:color w:val="auto"/>
                <w:sz w:val="18"/>
                <w:szCs w:val="18"/>
              </w:rPr>
              <w:t xml:space="preserve">; </w:t>
            </w:r>
          </w:p>
          <w:p w14:paraId="58D15D97" w14:textId="4A433733"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603294">
              <w:rPr>
                <w:rFonts w:cstheme="minorHAnsi"/>
                <w:color w:val="auto"/>
                <w:sz w:val="18"/>
                <w:szCs w:val="18"/>
              </w:rPr>
              <w:t>način</w:t>
            </w:r>
            <w:proofErr w:type="spellEnd"/>
            <w:r w:rsidR="00603294">
              <w:rPr>
                <w:rFonts w:cstheme="minorHAnsi"/>
                <w:color w:val="auto"/>
                <w:sz w:val="18"/>
                <w:szCs w:val="18"/>
              </w:rPr>
              <w:t xml:space="preserve"> </w:t>
            </w:r>
            <w:proofErr w:type="spellStart"/>
            <w:r w:rsidR="00603294">
              <w:rPr>
                <w:rFonts w:cstheme="minorHAnsi"/>
                <w:color w:val="auto"/>
                <w:sz w:val="18"/>
                <w:szCs w:val="18"/>
              </w:rPr>
              <w:t>ispunjenja</w:t>
            </w:r>
            <w:proofErr w:type="spellEnd"/>
            <w:r w:rsidR="00603294">
              <w:rPr>
                <w:rFonts w:cstheme="minorHAnsi"/>
                <w:color w:val="auto"/>
                <w:sz w:val="18"/>
                <w:szCs w:val="18"/>
              </w:rPr>
              <w:t xml:space="preserve"> </w:t>
            </w:r>
            <w:proofErr w:type="spellStart"/>
            <w:r w:rsidR="00603294">
              <w:rPr>
                <w:rFonts w:cstheme="minorHAnsi"/>
                <w:color w:val="auto"/>
                <w:sz w:val="18"/>
                <w:szCs w:val="18"/>
              </w:rPr>
              <w:t>obaveza</w:t>
            </w:r>
            <w:proofErr w:type="spellEnd"/>
            <w:r w:rsidR="00603294">
              <w:rPr>
                <w:rFonts w:cstheme="minorHAnsi"/>
                <w:color w:val="auto"/>
                <w:sz w:val="18"/>
                <w:szCs w:val="18"/>
              </w:rPr>
              <w:t xml:space="preserve"> </w:t>
            </w:r>
            <w:proofErr w:type="spellStart"/>
            <w:r w:rsidR="00603294">
              <w:rPr>
                <w:rFonts w:cstheme="minorHAnsi"/>
                <w:color w:val="auto"/>
                <w:sz w:val="18"/>
                <w:szCs w:val="18"/>
              </w:rPr>
              <w:t>nastalih</w:t>
            </w:r>
            <w:proofErr w:type="spellEnd"/>
            <w:r w:rsidR="00603294">
              <w:rPr>
                <w:rFonts w:cstheme="minorHAnsi"/>
                <w:color w:val="auto"/>
                <w:sz w:val="18"/>
                <w:szCs w:val="18"/>
              </w:rPr>
              <w:t xml:space="preserve"> </w:t>
            </w:r>
            <w:proofErr w:type="spellStart"/>
            <w:r w:rsidR="00603294">
              <w:rPr>
                <w:rFonts w:cstheme="minorHAnsi"/>
                <w:color w:val="auto"/>
                <w:sz w:val="18"/>
                <w:szCs w:val="18"/>
              </w:rPr>
              <w:t>izvršavanjem</w:t>
            </w:r>
            <w:proofErr w:type="spellEnd"/>
            <w:r w:rsidR="00603294">
              <w:rPr>
                <w:rFonts w:cstheme="minorHAnsi"/>
                <w:color w:val="auto"/>
                <w:sz w:val="18"/>
                <w:szCs w:val="18"/>
              </w:rPr>
              <w:t xml:space="preserve"> </w:t>
            </w:r>
            <w:proofErr w:type="spellStart"/>
            <w:r w:rsidR="00603294">
              <w:rPr>
                <w:rFonts w:cstheme="minorHAnsi"/>
                <w:color w:val="auto"/>
                <w:sz w:val="18"/>
                <w:szCs w:val="18"/>
              </w:rPr>
              <w:t>naloga</w:t>
            </w:r>
            <w:proofErr w:type="spellEnd"/>
            <w:r w:rsidR="00603294">
              <w:rPr>
                <w:rFonts w:cstheme="minorHAnsi"/>
                <w:color w:val="auto"/>
                <w:sz w:val="18"/>
                <w:szCs w:val="18"/>
              </w:rPr>
              <w:t xml:space="preserve"> </w:t>
            </w:r>
            <w:proofErr w:type="spellStart"/>
            <w:r w:rsidR="00603294">
              <w:rPr>
                <w:rFonts w:cstheme="minorHAnsi"/>
                <w:color w:val="auto"/>
                <w:sz w:val="18"/>
                <w:szCs w:val="18"/>
              </w:rPr>
              <w:t>klijenata</w:t>
            </w:r>
            <w:proofErr w:type="spellEnd"/>
            <w:r w:rsidRPr="00D95950">
              <w:rPr>
                <w:rFonts w:cstheme="minorHAnsi"/>
                <w:color w:val="auto"/>
                <w:sz w:val="18"/>
                <w:szCs w:val="18"/>
              </w:rPr>
              <w:t xml:space="preserve">; </w:t>
            </w:r>
          </w:p>
          <w:p w14:paraId="30B147E7" w14:textId="367C61C7" w:rsidR="00284548" w:rsidRPr="00D95950"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603294">
              <w:rPr>
                <w:rFonts w:cstheme="minorHAnsi"/>
                <w:color w:val="auto"/>
                <w:sz w:val="18"/>
                <w:szCs w:val="18"/>
              </w:rPr>
              <w:t>način</w:t>
            </w:r>
            <w:proofErr w:type="spellEnd"/>
            <w:r w:rsidR="00603294">
              <w:rPr>
                <w:rFonts w:cstheme="minorHAnsi"/>
                <w:color w:val="auto"/>
                <w:sz w:val="18"/>
                <w:szCs w:val="18"/>
              </w:rPr>
              <w:t xml:space="preserve"> </w:t>
            </w:r>
            <w:proofErr w:type="spellStart"/>
            <w:r w:rsidR="00603294">
              <w:rPr>
                <w:rFonts w:cstheme="minorHAnsi"/>
                <w:color w:val="auto"/>
                <w:sz w:val="18"/>
                <w:szCs w:val="18"/>
              </w:rPr>
              <w:t>obračuna</w:t>
            </w:r>
            <w:proofErr w:type="spellEnd"/>
            <w:r w:rsidR="00603294">
              <w:rPr>
                <w:rFonts w:cstheme="minorHAnsi"/>
                <w:color w:val="auto"/>
                <w:sz w:val="18"/>
                <w:szCs w:val="18"/>
              </w:rPr>
              <w:t xml:space="preserve"> </w:t>
            </w:r>
            <w:proofErr w:type="spellStart"/>
            <w:r w:rsidR="00603294">
              <w:rPr>
                <w:rFonts w:cstheme="minorHAnsi"/>
                <w:color w:val="auto"/>
                <w:sz w:val="18"/>
                <w:szCs w:val="18"/>
              </w:rPr>
              <w:t>provizije</w:t>
            </w:r>
            <w:proofErr w:type="spellEnd"/>
            <w:r w:rsidRPr="00D95950">
              <w:rPr>
                <w:rFonts w:cstheme="minorHAnsi"/>
                <w:color w:val="auto"/>
                <w:sz w:val="18"/>
                <w:szCs w:val="18"/>
              </w:rPr>
              <w:t xml:space="preserve">; </w:t>
            </w:r>
          </w:p>
          <w:p w14:paraId="2FA3C5C0" w14:textId="7C77BA5B" w:rsidR="00284548" w:rsidRDefault="00284548" w:rsidP="007956EA">
            <w:pPr>
              <w:pStyle w:val="BodyText"/>
              <w:spacing w:after="0"/>
              <w:jc w:val="both"/>
              <w:rPr>
                <w:rFonts w:cstheme="minorHAnsi"/>
                <w:color w:val="auto"/>
                <w:sz w:val="18"/>
                <w:szCs w:val="18"/>
              </w:rPr>
            </w:pPr>
            <w:r w:rsidRPr="00D95950">
              <w:rPr>
                <w:rFonts w:cstheme="minorHAnsi"/>
                <w:color w:val="auto"/>
                <w:sz w:val="18"/>
                <w:szCs w:val="18"/>
              </w:rPr>
              <w:t xml:space="preserve">- </w:t>
            </w:r>
            <w:proofErr w:type="spellStart"/>
            <w:r w:rsidR="00603294">
              <w:rPr>
                <w:rFonts w:cstheme="minorHAnsi"/>
                <w:color w:val="auto"/>
                <w:sz w:val="18"/>
                <w:szCs w:val="18"/>
              </w:rPr>
              <w:t>posljedice</w:t>
            </w:r>
            <w:proofErr w:type="spellEnd"/>
            <w:r w:rsidR="00603294">
              <w:rPr>
                <w:rFonts w:cstheme="minorHAnsi"/>
                <w:color w:val="auto"/>
                <w:sz w:val="18"/>
                <w:szCs w:val="18"/>
              </w:rPr>
              <w:t xml:space="preserve"> </w:t>
            </w:r>
            <w:proofErr w:type="spellStart"/>
            <w:r w:rsidR="00603294">
              <w:rPr>
                <w:rFonts w:cstheme="minorHAnsi"/>
                <w:color w:val="auto"/>
                <w:sz w:val="18"/>
                <w:szCs w:val="18"/>
              </w:rPr>
              <w:t>neizvršavanja</w:t>
            </w:r>
            <w:proofErr w:type="spellEnd"/>
            <w:r w:rsidR="00603294">
              <w:rPr>
                <w:rFonts w:cstheme="minorHAnsi"/>
                <w:color w:val="auto"/>
                <w:sz w:val="18"/>
                <w:szCs w:val="18"/>
              </w:rPr>
              <w:t xml:space="preserve"> </w:t>
            </w:r>
            <w:proofErr w:type="spellStart"/>
            <w:r w:rsidR="00603294">
              <w:rPr>
                <w:rFonts w:cstheme="minorHAnsi"/>
                <w:color w:val="auto"/>
                <w:sz w:val="18"/>
                <w:szCs w:val="18"/>
              </w:rPr>
              <w:t>obaveza</w:t>
            </w:r>
            <w:proofErr w:type="spellEnd"/>
            <w:r w:rsidR="00603294">
              <w:rPr>
                <w:rFonts w:cstheme="minorHAnsi"/>
                <w:color w:val="auto"/>
                <w:sz w:val="18"/>
                <w:szCs w:val="18"/>
              </w:rPr>
              <w:t xml:space="preserve">, </w:t>
            </w:r>
            <w:proofErr w:type="spellStart"/>
            <w:r w:rsidR="00603294">
              <w:rPr>
                <w:rFonts w:cstheme="minorHAnsi"/>
                <w:color w:val="auto"/>
                <w:sz w:val="18"/>
                <w:szCs w:val="18"/>
              </w:rPr>
              <w:t>kao</w:t>
            </w:r>
            <w:proofErr w:type="spellEnd"/>
            <w:r w:rsidR="00603294">
              <w:rPr>
                <w:rFonts w:cstheme="minorHAnsi"/>
                <w:color w:val="auto"/>
                <w:sz w:val="18"/>
                <w:szCs w:val="18"/>
              </w:rPr>
              <w:t xml:space="preserve"> </w:t>
            </w:r>
            <w:proofErr w:type="spellStart"/>
            <w:r w:rsidR="00603294">
              <w:rPr>
                <w:rFonts w:cstheme="minorHAnsi"/>
                <w:color w:val="auto"/>
                <w:sz w:val="18"/>
                <w:szCs w:val="18"/>
              </w:rPr>
              <w:t>i</w:t>
            </w:r>
            <w:proofErr w:type="spellEnd"/>
            <w:r w:rsidR="00603294">
              <w:rPr>
                <w:rFonts w:cstheme="minorHAnsi"/>
                <w:color w:val="auto"/>
                <w:sz w:val="18"/>
                <w:szCs w:val="18"/>
              </w:rPr>
              <w:t xml:space="preserve"> </w:t>
            </w:r>
            <w:proofErr w:type="spellStart"/>
            <w:r w:rsidR="00603294">
              <w:rPr>
                <w:rFonts w:cstheme="minorHAnsi"/>
                <w:color w:val="auto"/>
                <w:sz w:val="18"/>
                <w:szCs w:val="18"/>
              </w:rPr>
              <w:t>odgovornost</w:t>
            </w:r>
            <w:proofErr w:type="spellEnd"/>
            <w:r w:rsidR="00603294">
              <w:rPr>
                <w:rFonts w:cstheme="minorHAnsi"/>
                <w:color w:val="auto"/>
                <w:sz w:val="18"/>
                <w:szCs w:val="18"/>
              </w:rPr>
              <w:t xml:space="preserve"> </w:t>
            </w:r>
            <w:proofErr w:type="spellStart"/>
            <w:r w:rsidR="00603294">
              <w:rPr>
                <w:rFonts w:cstheme="minorHAnsi"/>
                <w:color w:val="auto"/>
                <w:sz w:val="18"/>
                <w:szCs w:val="18"/>
              </w:rPr>
              <w:t>Društva</w:t>
            </w:r>
            <w:proofErr w:type="spellEnd"/>
            <w:r w:rsidR="00603294">
              <w:rPr>
                <w:rFonts w:cstheme="minorHAnsi"/>
                <w:color w:val="auto"/>
                <w:sz w:val="18"/>
                <w:szCs w:val="18"/>
              </w:rPr>
              <w:t xml:space="preserve"> za </w:t>
            </w:r>
            <w:proofErr w:type="spellStart"/>
            <w:r w:rsidR="00603294">
              <w:rPr>
                <w:rFonts w:cstheme="minorHAnsi"/>
                <w:color w:val="auto"/>
                <w:sz w:val="18"/>
                <w:szCs w:val="18"/>
              </w:rPr>
              <w:t>štetu</w:t>
            </w:r>
            <w:proofErr w:type="spellEnd"/>
            <w:r w:rsidR="00603294">
              <w:rPr>
                <w:rFonts w:cstheme="minorHAnsi"/>
                <w:color w:val="auto"/>
                <w:sz w:val="18"/>
                <w:szCs w:val="18"/>
              </w:rPr>
              <w:t xml:space="preserve"> </w:t>
            </w:r>
            <w:proofErr w:type="spellStart"/>
            <w:r w:rsidR="003A2809">
              <w:rPr>
                <w:rFonts w:cstheme="minorHAnsi"/>
                <w:color w:val="auto"/>
                <w:sz w:val="18"/>
                <w:szCs w:val="18"/>
              </w:rPr>
              <w:t>i</w:t>
            </w:r>
            <w:proofErr w:type="spellEnd"/>
            <w:r w:rsidR="00603294">
              <w:rPr>
                <w:rFonts w:cstheme="minorHAnsi"/>
                <w:color w:val="auto"/>
                <w:sz w:val="18"/>
                <w:szCs w:val="18"/>
              </w:rPr>
              <w:t xml:space="preserve"> </w:t>
            </w:r>
            <w:proofErr w:type="spellStart"/>
            <w:r w:rsidR="00603294">
              <w:rPr>
                <w:rFonts w:cstheme="minorHAnsi"/>
                <w:color w:val="auto"/>
                <w:sz w:val="18"/>
                <w:szCs w:val="18"/>
              </w:rPr>
              <w:t>gubitke</w:t>
            </w:r>
            <w:proofErr w:type="spellEnd"/>
            <w:r w:rsidR="00603294">
              <w:rPr>
                <w:rFonts w:cstheme="minorHAnsi"/>
                <w:color w:val="auto"/>
                <w:sz w:val="18"/>
                <w:szCs w:val="18"/>
              </w:rPr>
              <w:t xml:space="preserve"> </w:t>
            </w:r>
            <w:proofErr w:type="spellStart"/>
            <w:r w:rsidR="00603294">
              <w:rPr>
                <w:rFonts w:cstheme="minorHAnsi"/>
                <w:color w:val="auto"/>
                <w:sz w:val="18"/>
                <w:szCs w:val="18"/>
              </w:rPr>
              <w:t>prema</w:t>
            </w:r>
            <w:proofErr w:type="spellEnd"/>
            <w:r w:rsidR="00603294">
              <w:rPr>
                <w:rFonts w:cstheme="minorHAnsi"/>
                <w:color w:val="auto"/>
                <w:sz w:val="18"/>
                <w:szCs w:val="18"/>
              </w:rPr>
              <w:t xml:space="preserve"> </w:t>
            </w:r>
            <w:proofErr w:type="spellStart"/>
            <w:r w:rsidR="00603294">
              <w:rPr>
                <w:rFonts w:cstheme="minorHAnsi"/>
                <w:color w:val="auto"/>
                <w:sz w:val="18"/>
                <w:szCs w:val="18"/>
              </w:rPr>
              <w:t>klijentu</w:t>
            </w:r>
            <w:proofErr w:type="spellEnd"/>
            <w:r w:rsidR="00603294">
              <w:rPr>
                <w:rFonts w:cstheme="minorHAnsi"/>
                <w:color w:val="auto"/>
                <w:sz w:val="18"/>
                <w:szCs w:val="18"/>
              </w:rPr>
              <w:t>;</w:t>
            </w:r>
          </w:p>
          <w:p w14:paraId="33359D48" w14:textId="0B76F4E0" w:rsidR="00603294" w:rsidRDefault="00603294" w:rsidP="007956EA">
            <w:pPr>
              <w:pStyle w:val="BodyText"/>
              <w:spacing w:after="0"/>
              <w:jc w:val="both"/>
              <w:rPr>
                <w:rFonts w:cstheme="minorHAnsi"/>
                <w:color w:val="auto"/>
                <w:sz w:val="18"/>
                <w:szCs w:val="18"/>
              </w:rPr>
            </w:pPr>
            <w:r>
              <w:rPr>
                <w:rFonts w:cstheme="minorHAnsi"/>
                <w:color w:val="auto"/>
                <w:sz w:val="18"/>
                <w:szCs w:val="18"/>
              </w:rPr>
              <w:t xml:space="preserve">- </w:t>
            </w:r>
            <w:proofErr w:type="spellStart"/>
            <w:r>
              <w:rPr>
                <w:rFonts w:cstheme="minorHAnsi"/>
                <w:color w:val="auto"/>
                <w:sz w:val="18"/>
                <w:szCs w:val="18"/>
              </w:rPr>
              <w:t>sadržaj</w:t>
            </w:r>
            <w:proofErr w:type="spellEnd"/>
            <w:r>
              <w:rPr>
                <w:rFonts w:cstheme="minorHAnsi"/>
                <w:color w:val="auto"/>
                <w:sz w:val="18"/>
                <w:szCs w:val="18"/>
              </w:rPr>
              <w:t xml:space="preserve"> I </w:t>
            </w:r>
            <w:proofErr w:type="spellStart"/>
            <w:r>
              <w:rPr>
                <w:rFonts w:cstheme="minorHAnsi"/>
                <w:color w:val="auto"/>
                <w:sz w:val="18"/>
                <w:szCs w:val="18"/>
              </w:rPr>
              <w:t>način</w:t>
            </w:r>
            <w:proofErr w:type="spellEnd"/>
            <w:r>
              <w:rPr>
                <w:rFonts w:cstheme="minorHAnsi"/>
                <w:color w:val="auto"/>
                <w:sz w:val="18"/>
                <w:szCs w:val="18"/>
              </w:rPr>
              <w:t xml:space="preserve"> </w:t>
            </w:r>
            <w:proofErr w:type="spellStart"/>
            <w:r>
              <w:rPr>
                <w:rFonts w:cstheme="minorHAnsi"/>
                <w:color w:val="auto"/>
                <w:sz w:val="18"/>
                <w:szCs w:val="18"/>
              </w:rPr>
              <w:t>vođenja</w:t>
            </w:r>
            <w:proofErr w:type="spellEnd"/>
            <w:r>
              <w:rPr>
                <w:rFonts w:cstheme="minorHAnsi"/>
                <w:color w:val="auto"/>
                <w:sz w:val="18"/>
                <w:szCs w:val="18"/>
              </w:rPr>
              <w:t xml:space="preserve"> </w:t>
            </w:r>
            <w:proofErr w:type="spellStart"/>
            <w:r>
              <w:rPr>
                <w:rFonts w:cstheme="minorHAnsi"/>
                <w:color w:val="auto"/>
                <w:sz w:val="18"/>
                <w:szCs w:val="18"/>
              </w:rPr>
              <w:t>knige</w:t>
            </w:r>
            <w:proofErr w:type="spellEnd"/>
            <w:r>
              <w:rPr>
                <w:rFonts w:cstheme="minorHAnsi"/>
                <w:color w:val="auto"/>
                <w:sz w:val="18"/>
                <w:szCs w:val="18"/>
              </w:rPr>
              <w:t xml:space="preserve"> </w:t>
            </w:r>
            <w:proofErr w:type="spellStart"/>
            <w:r>
              <w:rPr>
                <w:rFonts w:cstheme="minorHAnsi"/>
                <w:color w:val="auto"/>
                <w:sz w:val="18"/>
                <w:szCs w:val="18"/>
              </w:rPr>
              <w:t>naloga</w:t>
            </w:r>
            <w:proofErr w:type="spellEnd"/>
            <w:r>
              <w:rPr>
                <w:rFonts w:cstheme="minorHAnsi"/>
                <w:color w:val="auto"/>
                <w:sz w:val="18"/>
                <w:szCs w:val="18"/>
              </w:rPr>
              <w:t xml:space="preserve">, </w:t>
            </w:r>
            <w:proofErr w:type="spellStart"/>
            <w:r>
              <w:rPr>
                <w:rFonts w:cstheme="minorHAnsi"/>
                <w:color w:val="auto"/>
                <w:sz w:val="18"/>
                <w:szCs w:val="18"/>
              </w:rPr>
              <w:t>i</w:t>
            </w:r>
            <w:proofErr w:type="spellEnd"/>
          </w:p>
          <w:p w14:paraId="6D9CE70D" w14:textId="67C4D090" w:rsidR="00603294" w:rsidRPr="00D95950" w:rsidRDefault="00603294" w:rsidP="007956EA">
            <w:pPr>
              <w:pStyle w:val="BodyText"/>
              <w:spacing w:after="0"/>
              <w:jc w:val="both"/>
              <w:rPr>
                <w:rFonts w:cstheme="minorHAnsi"/>
                <w:color w:val="auto"/>
                <w:sz w:val="18"/>
                <w:szCs w:val="18"/>
              </w:rPr>
            </w:pPr>
            <w:r>
              <w:rPr>
                <w:rFonts w:cstheme="minorHAnsi"/>
                <w:color w:val="auto"/>
                <w:sz w:val="18"/>
                <w:szCs w:val="18"/>
              </w:rPr>
              <w:t xml:space="preserve">- </w:t>
            </w:r>
            <w:proofErr w:type="spellStart"/>
            <w:r>
              <w:rPr>
                <w:rFonts w:cstheme="minorHAnsi"/>
                <w:color w:val="auto"/>
                <w:sz w:val="18"/>
                <w:szCs w:val="18"/>
              </w:rPr>
              <w:t>tajnost</w:t>
            </w:r>
            <w:proofErr w:type="spellEnd"/>
            <w:r>
              <w:rPr>
                <w:rFonts w:cstheme="minorHAnsi"/>
                <w:color w:val="auto"/>
                <w:sz w:val="18"/>
                <w:szCs w:val="18"/>
              </w:rPr>
              <w:t xml:space="preserve"> </w:t>
            </w:r>
            <w:proofErr w:type="spellStart"/>
            <w:r>
              <w:rPr>
                <w:rFonts w:cstheme="minorHAnsi"/>
                <w:color w:val="auto"/>
                <w:sz w:val="18"/>
                <w:szCs w:val="18"/>
              </w:rPr>
              <w:t>podataka</w:t>
            </w:r>
            <w:proofErr w:type="spellEnd"/>
            <w:r w:rsidR="007A3267">
              <w:rPr>
                <w:rFonts w:cstheme="minorHAnsi"/>
                <w:color w:val="auto"/>
                <w:sz w:val="18"/>
                <w:szCs w:val="18"/>
              </w:rPr>
              <w:t>.</w:t>
            </w:r>
          </w:p>
          <w:p w14:paraId="6F1CE4CC" w14:textId="428249C4" w:rsidR="001A7F1A" w:rsidRPr="00D95950" w:rsidRDefault="001A7F1A" w:rsidP="0015317E">
            <w:pPr>
              <w:pStyle w:val="BodyText"/>
              <w:spacing w:after="0"/>
              <w:rPr>
                <w:rFonts w:cstheme="minorHAnsi"/>
                <w:color w:val="auto"/>
                <w:sz w:val="18"/>
                <w:szCs w:val="18"/>
              </w:rPr>
            </w:pPr>
          </w:p>
          <w:p w14:paraId="0901DFA2" w14:textId="0CBC9F7F" w:rsidR="001A7F1A" w:rsidRPr="00E52039" w:rsidRDefault="001A7F1A" w:rsidP="0015317E">
            <w:pPr>
              <w:pStyle w:val="BodyText"/>
              <w:spacing w:after="0"/>
              <w:rPr>
                <w:rFonts w:cstheme="minorHAnsi"/>
                <w:b/>
                <w:bCs/>
                <w:color w:val="auto"/>
                <w:sz w:val="18"/>
                <w:szCs w:val="18"/>
              </w:rPr>
            </w:pPr>
            <w:r w:rsidRPr="00E52039">
              <w:rPr>
                <w:rFonts w:cstheme="minorHAnsi"/>
                <w:b/>
                <w:bCs/>
                <w:color w:val="auto"/>
                <w:sz w:val="18"/>
                <w:szCs w:val="18"/>
              </w:rPr>
              <w:t>I</w:t>
            </w:r>
            <w:r w:rsidR="00D47265" w:rsidRPr="00E52039">
              <w:rPr>
                <w:rFonts w:cstheme="minorHAnsi"/>
                <w:b/>
                <w:bCs/>
                <w:color w:val="auto"/>
                <w:sz w:val="18"/>
                <w:szCs w:val="18"/>
              </w:rPr>
              <w:t>I</w:t>
            </w:r>
            <w:r w:rsidRPr="00E52039">
              <w:rPr>
                <w:rFonts w:cstheme="minorHAnsi"/>
                <w:b/>
                <w:bCs/>
                <w:color w:val="auto"/>
                <w:sz w:val="18"/>
                <w:szCs w:val="18"/>
              </w:rPr>
              <w:t xml:space="preserve"> VRSTE</w:t>
            </w:r>
            <w:r w:rsidR="00D47E0D" w:rsidRPr="00E52039">
              <w:rPr>
                <w:rFonts w:cstheme="minorHAnsi"/>
                <w:b/>
                <w:bCs/>
                <w:color w:val="auto"/>
                <w:sz w:val="18"/>
                <w:szCs w:val="18"/>
              </w:rPr>
              <w:t xml:space="preserve"> I OPIS POSLOVA KOJE OBAVLJA DRUŠTVO</w:t>
            </w:r>
            <w:r w:rsidRPr="00E52039">
              <w:rPr>
                <w:rFonts w:cstheme="minorHAnsi"/>
                <w:b/>
                <w:bCs/>
                <w:color w:val="auto"/>
                <w:sz w:val="18"/>
                <w:szCs w:val="18"/>
              </w:rPr>
              <w:t xml:space="preserve"> </w:t>
            </w:r>
          </w:p>
          <w:p w14:paraId="24076C00" w14:textId="77777777" w:rsidR="001A7F1A" w:rsidRPr="00D95950" w:rsidRDefault="001A7F1A" w:rsidP="001A7F1A">
            <w:pPr>
              <w:pStyle w:val="BodyText"/>
              <w:spacing w:after="0"/>
              <w:rPr>
                <w:rFonts w:cstheme="minorHAnsi"/>
                <w:color w:val="auto"/>
                <w:sz w:val="18"/>
                <w:szCs w:val="18"/>
              </w:rPr>
            </w:pPr>
          </w:p>
          <w:p w14:paraId="2B145F07" w14:textId="77777777" w:rsidR="001A7F1A" w:rsidRPr="00D95950" w:rsidRDefault="001A7F1A" w:rsidP="001A7F1A">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2</w:t>
            </w:r>
          </w:p>
          <w:p w14:paraId="2300798B" w14:textId="18352F1F" w:rsidR="00472845" w:rsidRPr="00D95950" w:rsidRDefault="001A7F1A" w:rsidP="001A7F1A">
            <w:pPr>
              <w:pStyle w:val="BodyText"/>
              <w:spacing w:after="0"/>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članom</w:t>
            </w:r>
            <w:proofErr w:type="spellEnd"/>
            <w:r w:rsidRPr="00D95950">
              <w:rPr>
                <w:rFonts w:cstheme="minorHAnsi"/>
                <w:color w:val="auto"/>
                <w:sz w:val="18"/>
                <w:szCs w:val="18"/>
              </w:rPr>
              <w:t xml:space="preserve"> 206 </w:t>
            </w:r>
            <w:proofErr w:type="spellStart"/>
            <w:r w:rsidRPr="00D95950">
              <w:rPr>
                <w:rFonts w:cstheme="minorHAnsi"/>
                <w:color w:val="auto"/>
                <w:sz w:val="18"/>
                <w:szCs w:val="18"/>
              </w:rPr>
              <w:t>Zakona</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tržištu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kapitala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sljedeće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investicione</w:t>
            </w:r>
            <w:proofErr w:type="spellEnd"/>
            <w:r w:rsidR="008708C0" w:rsidRPr="00D95950">
              <w:rPr>
                <w:rFonts w:cstheme="minorHAnsi"/>
                <w:color w:val="auto"/>
                <w:sz w:val="18"/>
                <w:szCs w:val="18"/>
              </w:rPr>
              <w:t xml:space="preserve"> </w:t>
            </w:r>
            <w:proofErr w:type="spellStart"/>
            <w:r w:rsidRPr="00D95950">
              <w:rPr>
                <w:rFonts w:cstheme="minorHAnsi"/>
                <w:color w:val="auto"/>
                <w:sz w:val="18"/>
                <w:szCs w:val="18"/>
              </w:rPr>
              <w:t>usluge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aktivnosti</w:t>
            </w:r>
            <w:proofErr w:type="spellEnd"/>
            <w:r w:rsidRPr="00D95950">
              <w:rPr>
                <w:rFonts w:cstheme="minorHAnsi"/>
                <w:color w:val="auto"/>
                <w:sz w:val="18"/>
                <w:szCs w:val="18"/>
              </w:rPr>
              <w:t xml:space="preserve">: </w:t>
            </w:r>
          </w:p>
          <w:p w14:paraId="65500E74" w14:textId="77777777" w:rsidR="008708C0" w:rsidRPr="00D95950" w:rsidRDefault="008708C0" w:rsidP="001A7F1A">
            <w:pPr>
              <w:pStyle w:val="BodyText"/>
              <w:spacing w:after="0"/>
              <w:rPr>
                <w:rFonts w:cstheme="minorHAnsi"/>
                <w:color w:val="auto"/>
                <w:sz w:val="18"/>
                <w:szCs w:val="18"/>
              </w:rPr>
            </w:pPr>
          </w:p>
          <w:p w14:paraId="0FECA24A" w14:textId="77777777" w:rsidR="00472845" w:rsidRPr="00D95950" w:rsidRDefault="001A7F1A" w:rsidP="001A7F1A">
            <w:pPr>
              <w:pStyle w:val="BodyText"/>
              <w:spacing w:after="0"/>
              <w:rPr>
                <w:rFonts w:cstheme="minorHAnsi"/>
                <w:color w:val="auto"/>
                <w:sz w:val="18"/>
                <w:szCs w:val="18"/>
              </w:rPr>
            </w:pPr>
            <w:r w:rsidRPr="00D95950">
              <w:rPr>
                <w:rFonts w:cstheme="minorHAnsi"/>
                <w:color w:val="auto"/>
                <w:sz w:val="18"/>
                <w:szCs w:val="18"/>
              </w:rPr>
              <w:t xml:space="preserve">1. </w:t>
            </w:r>
            <w:proofErr w:type="spellStart"/>
            <w:r w:rsidRPr="00D95950">
              <w:rPr>
                <w:rFonts w:cstheme="minorHAnsi"/>
                <w:color w:val="auto"/>
                <w:sz w:val="18"/>
                <w:szCs w:val="18"/>
              </w:rPr>
              <w:t>prijem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prenos</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koji se </w:t>
            </w:r>
            <w:proofErr w:type="spellStart"/>
            <w:r w:rsidRPr="00D95950">
              <w:rPr>
                <w:rFonts w:cstheme="minorHAnsi"/>
                <w:color w:val="auto"/>
                <w:sz w:val="18"/>
                <w:szCs w:val="18"/>
              </w:rPr>
              <w:t>odnose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jedan</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više</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intrumenata</w:t>
            </w:r>
            <w:proofErr w:type="spellEnd"/>
            <w:r w:rsidRPr="00D95950">
              <w:rPr>
                <w:rFonts w:cstheme="minorHAnsi"/>
                <w:color w:val="auto"/>
                <w:sz w:val="18"/>
                <w:szCs w:val="18"/>
              </w:rPr>
              <w:t xml:space="preserve">; </w:t>
            </w:r>
          </w:p>
          <w:p w14:paraId="106A6934" w14:textId="77777777" w:rsidR="00472845" w:rsidRPr="00D95950" w:rsidRDefault="001A7F1A" w:rsidP="001A7F1A">
            <w:pPr>
              <w:pStyle w:val="BodyText"/>
              <w:spacing w:after="0"/>
              <w:rPr>
                <w:rFonts w:cstheme="minorHAnsi"/>
                <w:color w:val="auto"/>
                <w:sz w:val="18"/>
                <w:szCs w:val="18"/>
              </w:rPr>
            </w:pPr>
            <w:r w:rsidRPr="00D95950">
              <w:rPr>
                <w:rFonts w:cstheme="minorHAnsi"/>
                <w:color w:val="auto"/>
                <w:sz w:val="18"/>
                <w:szCs w:val="18"/>
              </w:rPr>
              <w:t xml:space="preserve">2. </w:t>
            </w:r>
            <w:proofErr w:type="spellStart"/>
            <w:r w:rsidRPr="00D95950">
              <w:rPr>
                <w:rFonts w:cstheme="minorHAnsi"/>
                <w:color w:val="auto"/>
                <w:sz w:val="18"/>
                <w:szCs w:val="18"/>
              </w:rPr>
              <w:t>izvršenje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račun</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
          <w:p w14:paraId="49461CCF" w14:textId="595FCA50" w:rsidR="00472845" w:rsidRPr="00D95950" w:rsidRDefault="001A7F1A" w:rsidP="001A7F1A">
            <w:pPr>
              <w:pStyle w:val="BodyText"/>
              <w:spacing w:after="0"/>
              <w:rPr>
                <w:rFonts w:cstheme="minorHAnsi"/>
                <w:color w:val="auto"/>
                <w:sz w:val="18"/>
                <w:szCs w:val="18"/>
              </w:rPr>
            </w:pPr>
            <w:r w:rsidRPr="00D95950">
              <w:rPr>
                <w:rFonts w:cstheme="minorHAnsi"/>
                <w:color w:val="auto"/>
                <w:sz w:val="18"/>
                <w:szCs w:val="18"/>
              </w:rPr>
              <w:t xml:space="preserve">3. </w:t>
            </w:r>
            <w:proofErr w:type="spellStart"/>
            <w:r w:rsidRPr="00D95950">
              <w:rPr>
                <w:rFonts w:cstheme="minorHAnsi"/>
                <w:color w:val="auto"/>
                <w:sz w:val="18"/>
                <w:szCs w:val="18"/>
              </w:rPr>
              <w:t>upravljanje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portfelj</w:t>
            </w:r>
            <w:r w:rsidR="003A2809">
              <w:rPr>
                <w:rFonts w:cstheme="minorHAnsi"/>
                <w:color w:val="auto"/>
                <w:sz w:val="18"/>
                <w:szCs w:val="18"/>
              </w:rPr>
              <w:t>e</w:t>
            </w:r>
            <w:r w:rsidRPr="00D95950">
              <w:rPr>
                <w:rFonts w:cstheme="minorHAnsi"/>
                <w:color w:val="auto"/>
                <w:sz w:val="18"/>
                <w:szCs w:val="18"/>
              </w:rPr>
              <w:t>m</w:t>
            </w:r>
            <w:proofErr w:type="spellEnd"/>
            <w:r w:rsidRPr="00D95950">
              <w:rPr>
                <w:rFonts w:cstheme="minorHAnsi"/>
                <w:color w:val="auto"/>
                <w:sz w:val="18"/>
                <w:szCs w:val="18"/>
              </w:rPr>
              <w:t xml:space="preserve">; </w:t>
            </w:r>
          </w:p>
          <w:p w14:paraId="27C8C50D" w14:textId="5F5F35F6" w:rsidR="00472845" w:rsidRPr="00D95950" w:rsidRDefault="008708C0" w:rsidP="001A7F1A">
            <w:pPr>
              <w:pStyle w:val="BodyText"/>
              <w:spacing w:after="0"/>
              <w:rPr>
                <w:rFonts w:cstheme="minorHAnsi"/>
                <w:color w:val="auto"/>
                <w:sz w:val="18"/>
                <w:szCs w:val="18"/>
              </w:rPr>
            </w:pPr>
            <w:r w:rsidRPr="00D95950">
              <w:rPr>
                <w:rFonts w:cstheme="minorHAnsi"/>
                <w:color w:val="auto"/>
                <w:sz w:val="18"/>
                <w:szCs w:val="18"/>
              </w:rPr>
              <w:t>4</w:t>
            </w:r>
            <w:r w:rsidR="001A7F1A" w:rsidRPr="00D95950">
              <w:rPr>
                <w:rFonts w:cstheme="minorHAnsi"/>
                <w:color w:val="auto"/>
                <w:sz w:val="18"/>
                <w:szCs w:val="18"/>
              </w:rPr>
              <w:t xml:space="preserve">. </w:t>
            </w:r>
            <w:proofErr w:type="spellStart"/>
            <w:r w:rsidR="001A7F1A" w:rsidRPr="00D95950">
              <w:rPr>
                <w:rFonts w:cstheme="minorHAnsi"/>
                <w:color w:val="auto"/>
                <w:sz w:val="18"/>
                <w:szCs w:val="18"/>
              </w:rPr>
              <w:t>investiciono</w:t>
            </w:r>
            <w:proofErr w:type="spellEnd"/>
            <w:r w:rsidR="001A7F1A" w:rsidRPr="00D95950">
              <w:rPr>
                <w:rFonts w:cstheme="minorHAnsi"/>
                <w:color w:val="auto"/>
                <w:sz w:val="18"/>
                <w:szCs w:val="18"/>
              </w:rPr>
              <w:t xml:space="preserve"> </w:t>
            </w:r>
            <w:proofErr w:type="spellStart"/>
            <w:r w:rsidR="001A7F1A" w:rsidRPr="00D95950">
              <w:rPr>
                <w:rFonts w:cstheme="minorHAnsi"/>
                <w:color w:val="auto"/>
                <w:sz w:val="18"/>
                <w:szCs w:val="18"/>
              </w:rPr>
              <w:t>savjetovanje</w:t>
            </w:r>
            <w:proofErr w:type="spellEnd"/>
            <w:r w:rsidR="001A7F1A" w:rsidRPr="00D95950">
              <w:rPr>
                <w:rFonts w:cstheme="minorHAnsi"/>
                <w:color w:val="auto"/>
                <w:sz w:val="18"/>
                <w:szCs w:val="18"/>
              </w:rPr>
              <w:t xml:space="preserve">. </w:t>
            </w:r>
          </w:p>
          <w:p w14:paraId="0DF8E760" w14:textId="77777777" w:rsidR="00472845" w:rsidRPr="00D95950" w:rsidRDefault="00472845" w:rsidP="001A7F1A">
            <w:pPr>
              <w:pStyle w:val="BodyText"/>
              <w:spacing w:after="0"/>
              <w:rPr>
                <w:rFonts w:cstheme="minorHAnsi"/>
                <w:color w:val="auto"/>
                <w:sz w:val="18"/>
                <w:szCs w:val="18"/>
              </w:rPr>
            </w:pPr>
          </w:p>
          <w:p w14:paraId="0C2AF703" w14:textId="16F97001" w:rsidR="00472845" w:rsidRPr="00D95950" w:rsidRDefault="001A7F1A" w:rsidP="00472845">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CF4BA7" w:rsidRPr="00D95950">
              <w:rPr>
                <w:rFonts w:cstheme="minorHAnsi"/>
                <w:color w:val="auto"/>
                <w:sz w:val="18"/>
                <w:szCs w:val="18"/>
              </w:rPr>
              <w:t>3</w:t>
            </w:r>
            <w:r w:rsidRPr="00D95950">
              <w:rPr>
                <w:rFonts w:cstheme="minorHAnsi"/>
                <w:color w:val="auto"/>
                <w:sz w:val="18"/>
                <w:szCs w:val="18"/>
              </w:rPr>
              <w:t>.</w:t>
            </w:r>
          </w:p>
          <w:p w14:paraId="1B54AE29" w14:textId="4C7D41C7" w:rsidR="001A7F1A" w:rsidRPr="00D95950" w:rsidRDefault="001A7F1A" w:rsidP="001A7F1A">
            <w:pPr>
              <w:pStyle w:val="BodyText"/>
              <w:spacing w:after="0"/>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pomoćne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w:t>
            </w:r>
            <w:proofErr w:type="spellEnd"/>
            <w:r w:rsidRPr="00D95950">
              <w:rPr>
                <w:rFonts w:cstheme="minorHAnsi"/>
                <w:color w:val="auto"/>
                <w:sz w:val="18"/>
                <w:szCs w:val="18"/>
              </w:rPr>
              <w:t xml:space="preserve"> </w:t>
            </w:r>
            <w:proofErr w:type="spellStart"/>
            <w:r w:rsidRPr="00D95950">
              <w:rPr>
                <w:rFonts w:cstheme="minorHAnsi"/>
                <w:color w:val="auto"/>
                <w:sz w:val="18"/>
                <w:szCs w:val="18"/>
              </w:rPr>
              <w:t>člana</w:t>
            </w:r>
            <w:proofErr w:type="spellEnd"/>
            <w:r w:rsidRPr="00D95950">
              <w:rPr>
                <w:rFonts w:cstheme="minorHAnsi"/>
                <w:color w:val="auto"/>
                <w:sz w:val="18"/>
                <w:szCs w:val="18"/>
              </w:rPr>
              <w:t xml:space="preserve"> 206 </w:t>
            </w:r>
            <w:proofErr w:type="spellStart"/>
            <w:r w:rsidRPr="00D95950">
              <w:rPr>
                <w:rFonts w:cstheme="minorHAnsi"/>
                <w:color w:val="auto"/>
                <w:sz w:val="18"/>
                <w:szCs w:val="18"/>
              </w:rPr>
              <w:t>stav</w:t>
            </w:r>
            <w:proofErr w:type="spellEnd"/>
            <w:r w:rsidRPr="00D95950">
              <w:rPr>
                <w:rFonts w:cstheme="minorHAnsi"/>
                <w:color w:val="auto"/>
                <w:sz w:val="18"/>
                <w:szCs w:val="18"/>
              </w:rPr>
              <w:t xml:space="preserve"> 2 </w:t>
            </w:r>
            <w:proofErr w:type="spellStart"/>
            <w:r w:rsidRPr="00D95950">
              <w:rPr>
                <w:rFonts w:cstheme="minorHAnsi"/>
                <w:color w:val="auto"/>
                <w:sz w:val="18"/>
                <w:szCs w:val="18"/>
              </w:rPr>
              <w:t>Zakona</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tržištu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kapitala</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i</w:t>
            </w:r>
            <w:proofErr w:type="spellEnd"/>
            <w:r w:rsidR="00472845" w:rsidRPr="00D95950">
              <w:rPr>
                <w:rFonts w:cstheme="minorHAnsi"/>
                <w:color w:val="auto"/>
                <w:sz w:val="18"/>
                <w:szCs w:val="18"/>
              </w:rPr>
              <w:t xml:space="preserve"> to:</w:t>
            </w:r>
            <w:r w:rsidRPr="00D95950">
              <w:rPr>
                <w:rFonts w:cstheme="minorHAnsi"/>
                <w:color w:val="auto"/>
                <w:sz w:val="18"/>
                <w:szCs w:val="18"/>
              </w:rPr>
              <w:t xml:space="preserve"> </w:t>
            </w:r>
          </w:p>
          <w:p w14:paraId="7C514E86" w14:textId="563E65B6" w:rsidR="00472845" w:rsidRPr="00D95950" w:rsidRDefault="00472845" w:rsidP="001A7F1A">
            <w:pPr>
              <w:pStyle w:val="BodyText"/>
              <w:spacing w:after="0"/>
              <w:rPr>
                <w:rFonts w:cstheme="minorHAnsi"/>
                <w:color w:val="auto"/>
                <w:sz w:val="18"/>
                <w:szCs w:val="18"/>
              </w:rPr>
            </w:pPr>
          </w:p>
          <w:p w14:paraId="19E1F224" w14:textId="498AC863" w:rsidR="00472845" w:rsidRPr="00D95950" w:rsidRDefault="008708C0" w:rsidP="008708C0">
            <w:pPr>
              <w:pStyle w:val="BodyText"/>
              <w:spacing w:after="0"/>
              <w:rPr>
                <w:rFonts w:cstheme="minorHAnsi"/>
                <w:color w:val="auto"/>
                <w:sz w:val="18"/>
                <w:szCs w:val="18"/>
              </w:rPr>
            </w:pPr>
            <w:r w:rsidRPr="00D95950">
              <w:rPr>
                <w:rFonts w:cstheme="minorHAnsi"/>
                <w:color w:val="auto"/>
                <w:sz w:val="18"/>
                <w:szCs w:val="18"/>
              </w:rPr>
              <w:t xml:space="preserve">1. </w:t>
            </w:r>
            <w:proofErr w:type="spellStart"/>
            <w:r w:rsidR="00472845" w:rsidRPr="00D95950">
              <w:rPr>
                <w:rFonts w:cstheme="minorHAnsi"/>
                <w:color w:val="auto"/>
                <w:sz w:val="18"/>
                <w:szCs w:val="18"/>
              </w:rPr>
              <w:t>čuvanje</w:t>
            </w:r>
            <w:proofErr w:type="spellEnd"/>
            <w:r w:rsidR="00472845"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administriranje</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finansijskih</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instrumenata</w:t>
            </w:r>
            <w:proofErr w:type="spellEnd"/>
            <w:r w:rsidR="00472845" w:rsidRPr="00D95950">
              <w:rPr>
                <w:rFonts w:cstheme="minorHAnsi"/>
                <w:color w:val="auto"/>
                <w:sz w:val="18"/>
                <w:szCs w:val="18"/>
              </w:rPr>
              <w:t xml:space="preserve"> za </w:t>
            </w:r>
            <w:proofErr w:type="spellStart"/>
            <w:r w:rsidR="00472845" w:rsidRPr="00D95950">
              <w:rPr>
                <w:rFonts w:cstheme="minorHAnsi"/>
                <w:color w:val="auto"/>
                <w:sz w:val="18"/>
                <w:szCs w:val="18"/>
              </w:rPr>
              <w:t>račun</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klijenata</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uključujući</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kastodi</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usluge</w:t>
            </w:r>
            <w:proofErr w:type="spellEnd"/>
            <w:r w:rsidR="00472845"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sa</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tim</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povezane</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usluge</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kao</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što</w:t>
            </w:r>
            <w:proofErr w:type="spellEnd"/>
            <w:r w:rsidR="00472845" w:rsidRPr="00D95950">
              <w:rPr>
                <w:rFonts w:cstheme="minorHAnsi"/>
                <w:color w:val="auto"/>
                <w:sz w:val="18"/>
                <w:szCs w:val="18"/>
              </w:rPr>
              <w:t xml:space="preserve"> je </w:t>
            </w:r>
            <w:proofErr w:type="spellStart"/>
            <w:r w:rsidR="00472845" w:rsidRPr="00D95950">
              <w:rPr>
                <w:rFonts w:cstheme="minorHAnsi"/>
                <w:color w:val="auto"/>
                <w:sz w:val="18"/>
                <w:szCs w:val="18"/>
              </w:rPr>
              <w:t>upravljanje</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novčanim</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sredstvima</w:t>
            </w:r>
            <w:proofErr w:type="spellEnd"/>
            <w:r w:rsidR="00472845"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kolateralima</w:t>
            </w:r>
            <w:proofErr w:type="spellEnd"/>
            <w:r w:rsidRPr="00D95950">
              <w:rPr>
                <w:rFonts w:cstheme="minorHAnsi"/>
                <w:color w:val="auto"/>
                <w:sz w:val="18"/>
                <w:szCs w:val="18"/>
              </w:rPr>
              <w:t xml:space="preserve">, a </w:t>
            </w:r>
            <w:proofErr w:type="spellStart"/>
            <w:r w:rsidRPr="00D95950">
              <w:rPr>
                <w:rFonts w:cstheme="minorHAnsi"/>
                <w:color w:val="auto"/>
                <w:sz w:val="18"/>
                <w:szCs w:val="18"/>
              </w:rPr>
              <w:t>tiče</w:t>
            </w:r>
            <w:proofErr w:type="spellEnd"/>
            <w:r w:rsidRPr="00D95950">
              <w:rPr>
                <w:rFonts w:cstheme="minorHAnsi"/>
                <w:color w:val="auto"/>
                <w:sz w:val="18"/>
                <w:szCs w:val="18"/>
              </w:rPr>
              <w:t xml:space="preserve"> se:</w:t>
            </w:r>
          </w:p>
          <w:p w14:paraId="27EC94BF" w14:textId="1B73F96F" w:rsidR="008708C0" w:rsidRPr="00D95950" w:rsidRDefault="008708C0" w:rsidP="008708C0">
            <w:pPr>
              <w:pStyle w:val="BodyText"/>
              <w:spacing w:after="0"/>
              <w:rPr>
                <w:rFonts w:cstheme="minorHAnsi"/>
                <w:color w:val="auto"/>
                <w:sz w:val="18"/>
                <w:szCs w:val="18"/>
              </w:rPr>
            </w:pPr>
            <w:r w:rsidRPr="00D95950">
              <w:rPr>
                <w:rFonts w:cstheme="minorHAnsi"/>
                <w:color w:val="auto"/>
                <w:sz w:val="18"/>
                <w:szCs w:val="18"/>
              </w:rPr>
              <w:t xml:space="preserve">-  </w:t>
            </w:r>
            <w:proofErr w:type="spellStart"/>
            <w:r w:rsidRPr="00D95950">
              <w:rPr>
                <w:rFonts w:cstheme="minorHAnsi"/>
                <w:color w:val="auto"/>
                <w:sz w:val="18"/>
                <w:szCs w:val="18"/>
              </w:rPr>
              <w:t>otvaranja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vođenja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hartija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vrijednosti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kod</w:t>
            </w:r>
            <w:proofErr w:type="spellEnd"/>
            <w:r w:rsidRPr="00D95950">
              <w:rPr>
                <w:rFonts w:cstheme="minorHAnsi"/>
                <w:color w:val="auto"/>
                <w:sz w:val="18"/>
                <w:szCs w:val="18"/>
              </w:rPr>
              <w:t xml:space="preserve"> CKDD-a u </w:t>
            </w:r>
            <w:proofErr w:type="spellStart"/>
            <w:r w:rsidRPr="00D95950">
              <w:rPr>
                <w:rFonts w:cstheme="minorHAnsi"/>
                <w:color w:val="auto"/>
                <w:sz w:val="18"/>
                <w:szCs w:val="18"/>
              </w:rPr>
              <w:t>ime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račun</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zakonitih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imalaca</w:t>
            </w:r>
            <w:proofErr w:type="spellEnd"/>
            <w:r w:rsidRPr="00D95950">
              <w:rPr>
                <w:rFonts w:cstheme="minorHAnsi"/>
                <w:color w:val="auto"/>
                <w:sz w:val="18"/>
                <w:szCs w:val="18"/>
              </w:rPr>
              <w:t xml:space="preserve"> (</w:t>
            </w:r>
            <w:proofErr w:type="spellStart"/>
            <w:r w:rsidRPr="00D95950">
              <w:rPr>
                <w:rFonts w:cstheme="minorHAnsi"/>
                <w:color w:val="auto"/>
                <w:sz w:val="18"/>
                <w:szCs w:val="18"/>
              </w:rPr>
              <w:t>vlasnički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w:t>
            </w:r>
          </w:p>
          <w:p w14:paraId="4B34DAAF" w14:textId="6A4081D2" w:rsidR="008708C0" w:rsidRPr="00D95950" w:rsidRDefault="008708C0" w:rsidP="008708C0">
            <w:pPr>
              <w:pStyle w:val="BodyText"/>
              <w:spacing w:after="0"/>
              <w:rPr>
                <w:rFonts w:cstheme="minorHAnsi"/>
                <w:color w:val="auto"/>
                <w:sz w:val="18"/>
                <w:szCs w:val="18"/>
              </w:rPr>
            </w:pPr>
            <w:r w:rsidRPr="00D95950">
              <w:rPr>
                <w:rFonts w:cstheme="minorHAnsi"/>
                <w:color w:val="auto"/>
                <w:sz w:val="18"/>
                <w:szCs w:val="18"/>
              </w:rPr>
              <w:t xml:space="preserve">- </w:t>
            </w:r>
            <w:proofErr w:type="spellStart"/>
            <w:r w:rsidRPr="00D95950">
              <w:rPr>
                <w:rFonts w:cstheme="minorHAnsi"/>
                <w:color w:val="auto"/>
                <w:sz w:val="18"/>
                <w:szCs w:val="18"/>
              </w:rPr>
              <w:t>otvaranje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plaćanje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kreditne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institucije</w:t>
            </w:r>
            <w:proofErr w:type="spellEnd"/>
            <w:r w:rsidRPr="00D95950">
              <w:rPr>
                <w:rFonts w:cstheme="minorHAnsi"/>
                <w:color w:val="auto"/>
                <w:sz w:val="18"/>
                <w:szCs w:val="18"/>
              </w:rPr>
              <w:t>;</w:t>
            </w:r>
          </w:p>
          <w:p w14:paraId="47C14169" w14:textId="486BB9E9" w:rsidR="008708C0" w:rsidRPr="00D95950" w:rsidRDefault="008708C0" w:rsidP="008708C0">
            <w:pPr>
              <w:pStyle w:val="BodyText"/>
              <w:spacing w:after="0"/>
              <w:rPr>
                <w:rFonts w:cstheme="minorHAnsi"/>
                <w:color w:val="auto"/>
                <w:sz w:val="18"/>
                <w:szCs w:val="18"/>
              </w:rPr>
            </w:pPr>
            <w:r w:rsidRPr="00D95950">
              <w:rPr>
                <w:rFonts w:cstheme="minorHAnsi"/>
                <w:color w:val="auto"/>
                <w:sz w:val="18"/>
                <w:szCs w:val="18"/>
              </w:rPr>
              <w:t xml:space="preserve">- </w:t>
            </w:r>
            <w:proofErr w:type="spellStart"/>
            <w:r w:rsidRPr="00D95950">
              <w:rPr>
                <w:rFonts w:cstheme="minorHAnsi"/>
                <w:color w:val="auto"/>
                <w:sz w:val="18"/>
                <w:szCs w:val="18"/>
              </w:rPr>
              <w:t>staranje</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izvršavanju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kupovine</w:t>
            </w:r>
            <w:proofErr w:type="spellEnd"/>
            <w:r w:rsidRPr="00D95950">
              <w:rPr>
                <w:rFonts w:cstheme="minorHAnsi"/>
                <w:color w:val="auto"/>
                <w:sz w:val="18"/>
                <w:szCs w:val="18"/>
              </w:rPr>
              <w:t xml:space="preserve"> I </w:t>
            </w:r>
            <w:proofErr w:type="spellStart"/>
            <w:r w:rsidRPr="00D95950">
              <w:rPr>
                <w:rFonts w:cstheme="minorHAnsi"/>
                <w:color w:val="auto"/>
                <w:sz w:val="18"/>
                <w:szCs w:val="18"/>
              </w:rPr>
              <w:t>prodaje</w:t>
            </w:r>
            <w:proofErr w:type="spellEnd"/>
            <w:r w:rsidRPr="00D95950">
              <w:rPr>
                <w:rFonts w:cstheme="minorHAnsi"/>
                <w:color w:val="auto"/>
                <w:sz w:val="18"/>
                <w:szCs w:val="18"/>
              </w:rPr>
              <w:t xml:space="preserve"> </w:t>
            </w:r>
            <w:proofErr w:type="spellStart"/>
            <w:r w:rsidRPr="00D95950">
              <w:rPr>
                <w:rFonts w:cstheme="minorHAnsi"/>
                <w:color w:val="auto"/>
                <w:sz w:val="18"/>
                <w:szCs w:val="18"/>
              </w:rPr>
              <w:lastRenderedPageBreak/>
              <w:t>finansijskih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instrumenata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w:t>
            </w:r>
          </w:p>
          <w:p w14:paraId="67C7FBE1" w14:textId="77777777" w:rsidR="008708C0" w:rsidRPr="00D95950" w:rsidRDefault="008708C0" w:rsidP="008708C0">
            <w:pPr>
              <w:pStyle w:val="BodyText"/>
              <w:spacing w:after="0"/>
              <w:rPr>
                <w:rFonts w:cstheme="minorHAnsi"/>
                <w:color w:val="auto"/>
                <w:sz w:val="18"/>
                <w:szCs w:val="18"/>
              </w:rPr>
            </w:pPr>
          </w:p>
          <w:p w14:paraId="5717EB4C" w14:textId="4AE1572C" w:rsidR="00CF4BA7" w:rsidRPr="00D95950" w:rsidRDefault="008708C0" w:rsidP="008708C0">
            <w:pPr>
              <w:pStyle w:val="BodyText"/>
              <w:spacing w:after="0"/>
              <w:rPr>
                <w:rFonts w:cstheme="minorHAnsi"/>
                <w:color w:val="auto"/>
                <w:sz w:val="18"/>
                <w:szCs w:val="18"/>
              </w:rPr>
            </w:pPr>
            <w:r w:rsidRPr="00D95950">
              <w:rPr>
                <w:rFonts w:cstheme="minorHAnsi"/>
                <w:color w:val="auto"/>
                <w:sz w:val="18"/>
                <w:szCs w:val="18"/>
              </w:rPr>
              <w:t xml:space="preserve">2. </w:t>
            </w:r>
            <w:proofErr w:type="spellStart"/>
            <w:r w:rsidR="00472845" w:rsidRPr="00D95950">
              <w:rPr>
                <w:rFonts w:cstheme="minorHAnsi"/>
                <w:color w:val="auto"/>
                <w:sz w:val="18"/>
                <w:szCs w:val="18"/>
              </w:rPr>
              <w:t>usluge</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poslovanja</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stranom</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valutom</w:t>
            </w:r>
            <w:proofErr w:type="spellEnd"/>
            <w:r w:rsidR="00472845" w:rsidRPr="00D95950">
              <w:rPr>
                <w:rFonts w:cstheme="minorHAnsi"/>
                <w:color w:val="auto"/>
                <w:sz w:val="18"/>
                <w:szCs w:val="18"/>
              </w:rPr>
              <w:t xml:space="preserve"> u </w:t>
            </w:r>
            <w:proofErr w:type="spellStart"/>
            <w:r w:rsidR="00472845" w:rsidRPr="00D95950">
              <w:rPr>
                <w:rFonts w:cstheme="minorHAnsi"/>
                <w:color w:val="auto"/>
                <w:sz w:val="18"/>
                <w:szCs w:val="18"/>
              </w:rPr>
              <w:t>vezi</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sa</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pružanjem</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investicionih</w:t>
            </w:r>
            <w:proofErr w:type="spellEnd"/>
            <w:r w:rsidR="00472845" w:rsidRPr="00D95950">
              <w:rPr>
                <w:rFonts w:cstheme="minorHAnsi"/>
                <w:color w:val="auto"/>
                <w:sz w:val="18"/>
                <w:szCs w:val="18"/>
              </w:rPr>
              <w:t xml:space="preserve"> </w:t>
            </w:r>
            <w:proofErr w:type="spellStart"/>
            <w:r w:rsidR="00472845" w:rsidRPr="00D95950">
              <w:rPr>
                <w:rFonts w:cstheme="minorHAnsi"/>
                <w:color w:val="auto"/>
                <w:sz w:val="18"/>
                <w:szCs w:val="18"/>
              </w:rPr>
              <w:t>usluga</w:t>
            </w:r>
            <w:proofErr w:type="spellEnd"/>
            <w:r w:rsidRPr="00D95950">
              <w:rPr>
                <w:rFonts w:cstheme="minorHAnsi"/>
                <w:color w:val="auto"/>
                <w:sz w:val="18"/>
                <w:szCs w:val="18"/>
              </w:rPr>
              <w:t>.</w:t>
            </w:r>
          </w:p>
          <w:p w14:paraId="78D53502" w14:textId="21E0DEA9" w:rsidR="00FD4816" w:rsidRPr="00D95950" w:rsidRDefault="00FD4816" w:rsidP="007956EA">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CF4BA7" w:rsidRPr="00D95950">
              <w:rPr>
                <w:rFonts w:cstheme="minorHAnsi"/>
                <w:color w:val="auto"/>
                <w:sz w:val="18"/>
                <w:szCs w:val="18"/>
              </w:rPr>
              <w:t>4</w:t>
            </w:r>
          </w:p>
          <w:p w14:paraId="275E831D" w14:textId="5885786C" w:rsidR="00575F09" w:rsidRDefault="00575F09" w:rsidP="00575F09">
            <w:pPr>
              <w:pStyle w:val="BodyText"/>
              <w:spacing w:after="0"/>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navedene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aktivnosti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w:t>
            </w:r>
            <w:proofErr w:type="spellEnd"/>
            <w:r w:rsidRPr="00D95950">
              <w:rPr>
                <w:rFonts w:cstheme="minorHAnsi"/>
                <w:color w:val="auto"/>
                <w:sz w:val="18"/>
                <w:szCs w:val="18"/>
              </w:rPr>
              <w:t xml:space="preserve"> po </w:t>
            </w:r>
            <w:proofErr w:type="spellStart"/>
            <w:r w:rsidRPr="00D95950">
              <w:rPr>
                <w:rFonts w:cstheme="minorHAnsi"/>
                <w:color w:val="auto"/>
                <w:sz w:val="18"/>
                <w:szCs w:val="18"/>
              </w:rPr>
              <w:t>osnovu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odobrenja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strane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Komisije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potpunosti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ispunjava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uslove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kadrovske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organizacione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tehničke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opremljenosti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uslove</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Zakonom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Pravilima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neophodna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obavljanje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djelatnosti</w:t>
            </w:r>
            <w:proofErr w:type="spellEnd"/>
            <w:r w:rsidRPr="00D95950">
              <w:rPr>
                <w:rFonts w:cstheme="minorHAnsi"/>
                <w:color w:val="auto"/>
                <w:sz w:val="18"/>
                <w:szCs w:val="18"/>
              </w:rPr>
              <w:t xml:space="preserve"> </w:t>
            </w:r>
            <w:proofErr w:type="spellStart"/>
            <w:r w:rsidR="003A2809">
              <w:rPr>
                <w:rFonts w:cstheme="minorHAnsi"/>
                <w:color w:val="auto"/>
                <w:sz w:val="18"/>
                <w:szCs w:val="18"/>
              </w:rPr>
              <w:t>D</w:t>
            </w:r>
            <w:r w:rsidRPr="00D95950">
              <w:rPr>
                <w:rFonts w:cstheme="minorHAnsi"/>
                <w:color w:val="auto"/>
                <w:sz w:val="18"/>
                <w:szCs w:val="18"/>
              </w:rPr>
              <w:t>ruštva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ispunjava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ostale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uslove</w:t>
            </w:r>
            <w:proofErr w:type="spellEnd"/>
            <w:r w:rsidRPr="00D95950">
              <w:rPr>
                <w:rFonts w:cstheme="minorHAnsi"/>
                <w:color w:val="auto"/>
                <w:sz w:val="18"/>
                <w:szCs w:val="18"/>
              </w:rPr>
              <w:t xml:space="preserve"> koji se </w:t>
            </w:r>
            <w:proofErr w:type="spellStart"/>
            <w:r w:rsidRPr="00D95950">
              <w:rPr>
                <w:rFonts w:cstheme="minorHAnsi"/>
                <w:color w:val="auto"/>
                <w:sz w:val="18"/>
                <w:szCs w:val="18"/>
              </w:rPr>
              <w:t>tiču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prostora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organizacije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funkcionisanja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informacionog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sistema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računovodstvenih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procedura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mjera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obezbjeđenje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kontinuiteta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poslovanja</w:t>
            </w:r>
            <w:proofErr w:type="spellEnd"/>
            <w:r w:rsidRPr="00D95950">
              <w:rPr>
                <w:rFonts w:cstheme="minorHAnsi"/>
                <w:color w:val="auto"/>
                <w:sz w:val="18"/>
                <w:szCs w:val="18"/>
              </w:rPr>
              <w:t>.</w:t>
            </w:r>
          </w:p>
          <w:p w14:paraId="68612480" w14:textId="71C240E7" w:rsidR="002606DB" w:rsidRPr="00D95950" w:rsidRDefault="002606DB" w:rsidP="0015317E">
            <w:pPr>
              <w:pStyle w:val="BodyText"/>
              <w:spacing w:after="0"/>
              <w:rPr>
                <w:rFonts w:cstheme="minorHAnsi"/>
                <w:color w:val="auto"/>
                <w:sz w:val="18"/>
                <w:szCs w:val="18"/>
              </w:rPr>
            </w:pPr>
          </w:p>
          <w:p w14:paraId="447F6936" w14:textId="6FD8C21B" w:rsidR="00575F09" w:rsidRDefault="002606DB" w:rsidP="00575F09">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5</w:t>
            </w:r>
          </w:p>
          <w:p w14:paraId="2CF5AB9F" w14:textId="77777777" w:rsidR="00575F09" w:rsidRPr="00D95950" w:rsidRDefault="00575F09" w:rsidP="00575F09">
            <w:pPr>
              <w:pStyle w:val="BodyText"/>
              <w:spacing w:after="0"/>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pruža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aktivnosti</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finansijske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ugovore</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razlikama</w:t>
            </w:r>
            <w:proofErr w:type="spellEnd"/>
            <w:r w:rsidRPr="00D95950">
              <w:rPr>
                <w:rFonts w:cstheme="minorHAnsi"/>
                <w:color w:val="auto"/>
                <w:sz w:val="18"/>
                <w:szCs w:val="18"/>
              </w:rPr>
              <w:t>.</w:t>
            </w:r>
          </w:p>
          <w:p w14:paraId="456EA7C9" w14:textId="14CB5B55" w:rsidR="00F14D22" w:rsidRPr="008A20E7" w:rsidRDefault="00F14D22" w:rsidP="00485E59">
            <w:pPr>
              <w:pStyle w:val="BodyText"/>
              <w:spacing w:after="0"/>
              <w:rPr>
                <w:rFonts w:cstheme="minorHAnsi"/>
                <w:color w:val="auto"/>
                <w:sz w:val="18"/>
                <w:szCs w:val="18"/>
                <w:lang w:val="sr-Latn-ME"/>
              </w:rPr>
            </w:pPr>
          </w:p>
          <w:p w14:paraId="1F696095" w14:textId="69EDAFCD" w:rsidR="008D3D96" w:rsidRPr="0016365A" w:rsidRDefault="000B3D87" w:rsidP="000B3D87">
            <w:pPr>
              <w:pStyle w:val="BodyText"/>
              <w:spacing w:after="0"/>
              <w:rPr>
                <w:rFonts w:cstheme="minorHAnsi"/>
                <w:b/>
                <w:bCs/>
                <w:color w:val="auto"/>
                <w:sz w:val="18"/>
                <w:szCs w:val="18"/>
              </w:rPr>
            </w:pPr>
            <w:r w:rsidRPr="0016365A">
              <w:rPr>
                <w:rFonts w:cstheme="minorHAnsi"/>
                <w:b/>
                <w:bCs/>
                <w:color w:val="auto"/>
                <w:sz w:val="18"/>
                <w:szCs w:val="18"/>
              </w:rPr>
              <w:t>II</w:t>
            </w:r>
            <w:r w:rsidR="0016365A">
              <w:rPr>
                <w:rFonts w:cstheme="minorHAnsi"/>
                <w:b/>
                <w:bCs/>
                <w:color w:val="auto"/>
                <w:sz w:val="18"/>
                <w:szCs w:val="18"/>
              </w:rPr>
              <w:t>I</w:t>
            </w:r>
            <w:r w:rsidRPr="0016365A">
              <w:rPr>
                <w:rFonts w:cstheme="minorHAnsi"/>
                <w:b/>
                <w:bCs/>
                <w:color w:val="auto"/>
                <w:sz w:val="18"/>
                <w:szCs w:val="18"/>
              </w:rPr>
              <w:t xml:space="preserve"> USLOVI ZA STICANJE STATUSA KLIJENTA DRUŠTVA</w:t>
            </w:r>
          </w:p>
          <w:p w14:paraId="696F432F" w14:textId="77777777" w:rsidR="00D263A3" w:rsidRPr="00D95950" w:rsidRDefault="00D263A3" w:rsidP="00D263A3">
            <w:pPr>
              <w:pStyle w:val="BodyText"/>
              <w:spacing w:after="0"/>
              <w:rPr>
                <w:rFonts w:cstheme="minorHAnsi"/>
                <w:color w:val="auto"/>
                <w:sz w:val="18"/>
                <w:szCs w:val="18"/>
              </w:rPr>
            </w:pPr>
          </w:p>
          <w:p w14:paraId="55256ECD" w14:textId="10C90D4C" w:rsidR="00D263A3" w:rsidRPr="000270BF" w:rsidRDefault="00D263A3" w:rsidP="00D263A3">
            <w:pPr>
              <w:pStyle w:val="BodyText"/>
              <w:spacing w:after="0"/>
              <w:rPr>
                <w:rFonts w:cstheme="minorHAnsi"/>
                <w:b/>
                <w:bCs/>
                <w:color w:val="auto"/>
                <w:sz w:val="18"/>
                <w:szCs w:val="18"/>
              </w:rPr>
            </w:pPr>
            <w:proofErr w:type="spellStart"/>
            <w:r w:rsidRPr="000270BF">
              <w:rPr>
                <w:rFonts w:cstheme="minorHAnsi"/>
                <w:b/>
                <w:bCs/>
                <w:color w:val="auto"/>
                <w:sz w:val="18"/>
                <w:szCs w:val="18"/>
              </w:rPr>
              <w:t>Identifkacija</w:t>
            </w:r>
            <w:proofErr w:type="spellEnd"/>
            <w:r w:rsidRPr="000270BF">
              <w:rPr>
                <w:rFonts w:cstheme="minorHAnsi"/>
                <w:b/>
                <w:bCs/>
                <w:color w:val="auto"/>
                <w:sz w:val="18"/>
                <w:szCs w:val="18"/>
              </w:rPr>
              <w:t xml:space="preserve"> </w:t>
            </w:r>
            <w:proofErr w:type="spellStart"/>
            <w:r w:rsidRPr="000270BF">
              <w:rPr>
                <w:rFonts w:cstheme="minorHAnsi"/>
                <w:b/>
                <w:bCs/>
                <w:color w:val="auto"/>
                <w:sz w:val="18"/>
                <w:szCs w:val="18"/>
              </w:rPr>
              <w:t>klijenta</w:t>
            </w:r>
            <w:proofErr w:type="spellEnd"/>
            <w:r w:rsidRPr="000270BF">
              <w:rPr>
                <w:rFonts w:cstheme="minorHAnsi"/>
                <w:b/>
                <w:bCs/>
                <w:color w:val="auto"/>
                <w:sz w:val="18"/>
                <w:szCs w:val="18"/>
              </w:rPr>
              <w:t xml:space="preserve"> </w:t>
            </w:r>
          </w:p>
          <w:p w14:paraId="1818A324" w14:textId="444ABDA8" w:rsidR="00D263A3" w:rsidRPr="00D95950" w:rsidRDefault="00D263A3" w:rsidP="00D263A3">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2540E2">
              <w:rPr>
                <w:rFonts w:cstheme="minorHAnsi"/>
                <w:color w:val="auto"/>
                <w:sz w:val="18"/>
                <w:szCs w:val="18"/>
              </w:rPr>
              <w:t>6</w:t>
            </w:r>
          </w:p>
          <w:p w14:paraId="57E2B88B" w14:textId="55EFDE70" w:rsidR="00D263A3" w:rsidRPr="00D95950" w:rsidRDefault="00D263A3" w:rsidP="00D263A3">
            <w:pPr>
              <w:pStyle w:val="BodyText"/>
              <w:ind w:right="2"/>
              <w:jc w:val="both"/>
              <w:rPr>
                <w:rFonts w:cstheme="minorHAnsi"/>
                <w:color w:val="auto"/>
                <w:sz w:val="18"/>
                <w:szCs w:val="18"/>
              </w:rPr>
            </w:pP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može</w:t>
            </w:r>
            <w:proofErr w:type="spellEnd"/>
            <w:r w:rsidRPr="00D95950">
              <w:rPr>
                <w:rFonts w:cstheme="minorHAnsi"/>
                <w:color w:val="auto"/>
                <w:sz w:val="18"/>
                <w:szCs w:val="18"/>
              </w:rPr>
              <w:t xml:space="preserve"> </w:t>
            </w:r>
            <w:proofErr w:type="spellStart"/>
            <w:r w:rsidRPr="00D95950">
              <w:rPr>
                <w:rFonts w:cstheme="minorHAnsi"/>
                <w:color w:val="auto"/>
                <w:sz w:val="18"/>
                <w:szCs w:val="18"/>
              </w:rPr>
              <w:t>biti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domaće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strano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fizičko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pravno</w:t>
            </w:r>
            <w:proofErr w:type="spellEnd"/>
            <w:r w:rsidRPr="00D95950">
              <w:rPr>
                <w:rFonts w:cstheme="minorHAnsi"/>
                <w:color w:val="auto"/>
                <w:sz w:val="18"/>
                <w:szCs w:val="18"/>
              </w:rPr>
              <w:t xml:space="preserve"> lice. </w:t>
            </w:r>
          </w:p>
          <w:p w14:paraId="2FCE8DC1" w14:textId="6E355A5B" w:rsidR="00D263A3" w:rsidRPr="00D95950" w:rsidRDefault="00D263A3" w:rsidP="00D263A3">
            <w:pPr>
              <w:pStyle w:val="BodyText"/>
              <w:ind w:right="2"/>
              <w:jc w:val="both"/>
              <w:rPr>
                <w:rFonts w:cstheme="minorHAnsi"/>
                <w:color w:val="auto"/>
                <w:sz w:val="18"/>
                <w:szCs w:val="18"/>
              </w:rPr>
            </w:pPr>
            <w:proofErr w:type="spellStart"/>
            <w:r w:rsidRPr="00D95950">
              <w:rPr>
                <w:rFonts w:cstheme="minorHAnsi"/>
                <w:color w:val="auto"/>
                <w:sz w:val="18"/>
                <w:szCs w:val="18"/>
              </w:rPr>
              <w:t>Identifikacija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sprovodi</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Zakonom</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sprečavanju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novca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finanasiranja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terorizma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aktima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 xml:space="preserve"> koji </w:t>
            </w:r>
            <w:proofErr w:type="spellStart"/>
            <w:r w:rsidRPr="00D95950">
              <w:rPr>
                <w:rFonts w:cstheme="minorHAnsi"/>
                <w:color w:val="auto"/>
                <w:sz w:val="18"/>
                <w:szCs w:val="18"/>
              </w:rPr>
              <w:t>regulišu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predmetnu</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materiju</w:t>
            </w:r>
            <w:proofErr w:type="spellEnd"/>
            <w:r w:rsidRPr="00D95950">
              <w:rPr>
                <w:rFonts w:cstheme="minorHAnsi"/>
                <w:color w:val="auto"/>
                <w:sz w:val="18"/>
                <w:szCs w:val="18"/>
              </w:rPr>
              <w:t xml:space="preserve">. </w:t>
            </w:r>
          </w:p>
          <w:p w14:paraId="075C2D97" w14:textId="109874E9" w:rsidR="00D263A3" w:rsidRPr="00D95950" w:rsidRDefault="00D263A3" w:rsidP="00D263A3">
            <w:pPr>
              <w:autoSpaceDE w:val="0"/>
              <w:autoSpaceDN w:val="0"/>
              <w:adjustRightInd w:val="0"/>
              <w:spacing w:after="0" w:line="276" w:lineRule="auto"/>
              <w:jc w:val="both"/>
              <w:rPr>
                <w:rFonts w:cstheme="minorHAnsi"/>
                <w:color w:val="auto"/>
                <w:sz w:val="18"/>
                <w:szCs w:val="18"/>
              </w:rPr>
            </w:pPr>
            <w:proofErr w:type="spellStart"/>
            <w:r w:rsidRPr="00D95950">
              <w:rPr>
                <w:rFonts w:cstheme="minorHAnsi"/>
                <w:color w:val="auto"/>
                <w:sz w:val="18"/>
                <w:szCs w:val="18"/>
              </w:rPr>
              <w:t>Prije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uspostavljanja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obavezno</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vrši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identifikacija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obuhvata</w:t>
            </w:r>
            <w:proofErr w:type="spellEnd"/>
            <w:r w:rsidRPr="00D95950">
              <w:rPr>
                <w:rFonts w:cstheme="minorHAnsi"/>
                <w:color w:val="auto"/>
                <w:sz w:val="18"/>
                <w:szCs w:val="18"/>
              </w:rPr>
              <w:t>:</w:t>
            </w:r>
          </w:p>
          <w:p w14:paraId="43C9B65B" w14:textId="77777777" w:rsidR="00223EB1" w:rsidRPr="00D95950" w:rsidRDefault="00223EB1" w:rsidP="00D263A3">
            <w:pPr>
              <w:autoSpaceDE w:val="0"/>
              <w:autoSpaceDN w:val="0"/>
              <w:adjustRightInd w:val="0"/>
              <w:spacing w:after="0" w:line="276" w:lineRule="auto"/>
              <w:jc w:val="both"/>
              <w:rPr>
                <w:rFonts w:cstheme="minorHAnsi"/>
                <w:color w:val="auto"/>
                <w:sz w:val="18"/>
                <w:szCs w:val="18"/>
              </w:rPr>
            </w:pPr>
          </w:p>
          <w:p w14:paraId="764D9BF2" w14:textId="7B96147B" w:rsidR="00D263A3" w:rsidRPr="00D95950" w:rsidRDefault="00D263A3" w:rsidP="00D263A3">
            <w:pPr>
              <w:autoSpaceDE w:val="0"/>
              <w:autoSpaceDN w:val="0"/>
              <w:adjustRightInd w:val="0"/>
              <w:spacing w:after="0" w:line="276" w:lineRule="auto"/>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utvrđivanje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identitet</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prethodno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utvrđen</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provjeru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osnovu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vjerodostojnih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nezavisnih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objektivnih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izvora</w:t>
            </w:r>
            <w:proofErr w:type="spellEnd"/>
            <w:r w:rsidRPr="00D95950">
              <w:rPr>
                <w:rFonts w:cstheme="minorHAnsi"/>
                <w:color w:val="auto"/>
                <w:sz w:val="18"/>
                <w:szCs w:val="18"/>
              </w:rPr>
              <w:t xml:space="preserve">; </w:t>
            </w:r>
          </w:p>
          <w:p w14:paraId="124FE6AF" w14:textId="6153191B" w:rsidR="00C13581" w:rsidRDefault="00D263A3" w:rsidP="003A7D85">
            <w:pPr>
              <w:autoSpaceDE w:val="0"/>
              <w:autoSpaceDN w:val="0"/>
              <w:adjustRightInd w:val="0"/>
              <w:spacing w:after="0" w:line="276" w:lineRule="auto"/>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prikupljanje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podataka</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klijentu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ako</w:t>
            </w:r>
            <w:proofErr w:type="spellEnd"/>
            <w:r w:rsidRPr="00D95950">
              <w:rPr>
                <w:rFonts w:cstheme="minorHAnsi"/>
                <w:color w:val="auto"/>
                <w:sz w:val="18"/>
                <w:szCs w:val="18"/>
              </w:rPr>
              <w:t xml:space="preserve"> </w:t>
            </w:r>
            <w:proofErr w:type="spellStart"/>
            <w:r w:rsidRPr="00D95950">
              <w:rPr>
                <w:rFonts w:cstheme="minorHAnsi"/>
                <w:color w:val="auto"/>
                <w:sz w:val="18"/>
                <w:szCs w:val="18"/>
              </w:rPr>
              <w:t>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podaci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prikupljeni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provjeravanje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prikupljenih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podataka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osnovu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vjerodostojnih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nezavisnih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objektivnih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izvora</w:t>
            </w:r>
            <w:proofErr w:type="spellEnd"/>
            <w:r w:rsidRPr="00D95950">
              <w:rPr>
                <w:rFonts w:cstheme="minorHAnsi"/>
                <w:color w:val="auto"/>
                <w:sz w:val="18"/>
                <w:szCs w:val="18"/>
              </w:rPr>
              <w:t xml:space="preserve">. </w:t>
            </w:r>
          </w:p>
          <w:p w14:paraId="4BF71A58" w14:textId="77777777" w:rsidR="003A7D85" w:rsidRPr="00D95950" w:rsidRDefault="003A7D85" w:rsidP="003A7D85">
            <w:pPr>
              <w:autoSpaceDE w:val="0"/>
              <w:autoSpaceDN w:val="0"/>
              <w:adjustRightInd w:val="0"/>
              <w:spacing w:after="0" w:line="276" w:lineRule="auto"/>
              <w:jc w:val="both"/>
              <w:rPr>
                <w:rFonts w:cstheme="minorHAnsi"/>
                <w:color w:val="auto"/>
                <w:sz w:val="18"/>
                <w:szCs w:val="18"/>
              </w:rPr>
            </w:pPr>
          </w:p>
          <w:p w14:paraId="36860E5F" w14:textId="77777777" w:rsidR="00223EB1" w:rsidRPr="00D95950" w:rsidRDefault="00223EB1" w:rsidP="00223EB1">
            <w:pPr>
              <w:autoSpaceDE w:val="0"/>
              <w:autoSpaceDN w:val="0"/>
              <w:adjustRightInd w:val="0"/>
              <w:spacing w:after="0" w:line="276" w:lineRule="auto"/>
              <w:jc w:val="both"/>
              <w:rPr>
                <w:rFonts w:cstheme="minorHAnsi"/>
                <w:color w:val="auto"/>
                <w:sz w:val="18"/>
                <w:szCs w:val="18"/>
              </w:rPr>
            </w:pPr>
            <w:proofErr w:type="spellStart"/>
            <w:r w:rsidRPr="00D95950">
              <w:rPr>
                <w:rFonts w:cstheme="minorHAnsi"/>
                <w:color w:val="auto"/>
                <w:sz w:val="18"/>
                <w:szCs w:val="18"/>
              </w:rPr>
              <w:t>Pri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identifikaciji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preduzimaju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sljedeće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radnje</w:t>
            </w:r>
            <w:proofErr w:type="spellEnd"/>
            <w:r w:rsidRPr="00D95950">
              <w:rPr>
                <w:rFonts w:cstheme="minorHAnsi"/>
                <w:color w:val="auto"/>
                <w:sz w:val="18"/>
                <w:szCs w:val="18"/>
              </w:rPr>
              <w:t>:</w:t>
            </w:r>
          </w:p>
          <w:p w14:paraId="4FE22E13" w14:textId="77777777" w:rsidR="00223EB1" w:rsidRPr="00D95950" w:rsidRDefault="00223EB1" w:rsidP="00223EB1">
            <w:pPr>
              <w:autoSpaceDE w:val="0"/>
              <w:autoSpaceDN w:val="0"/>
              <w:adjustRightInd w:val="0"/>
              <w:spacing w:after="0" w:line="276" w:lineRule="auto"/>
              <w:jc w:val="both"/>
              <w:rPr>
                <w:rFonts w:cstheme="minorHAnsi"/>
                <w:color w:val="auto"/>
                <w:sz w:val="18"/>
                <w:szCs w:val="18"/>
              </w:rPr>
            </w:pPr>
          </w:p>
          <w:p w14:paraId="330E6765" w14:textId="019F130E"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prije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uspostavljanja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sprovođenja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transakcije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utvrđuju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provjeravaju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stvarnog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vlasnika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osnovu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dokumenata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podataka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informacija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pomoću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kojih</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nesumnjiv</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pouzdan</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način</w:t>
            </w:r>
            <w:proofErr w:type="spellEnd"/>
            <w:r w:rsidRPr="00D95950">
              <w:rPr>
                <w:rFonts w:cstheme="minorHAnsi"/>
                <w:color w:val="auto"/>
                <w:sz w:val="18"/>
                <w:szCs w:val="18"/>
              </w:rPr>
              <w:t xml:space="preserve"> </w:t>
            </w:r>
            <w:proofErr w:type="spellStart"/>
            <w:r w:rsidRPr="00D95950">
              <w:rPr>
                <w:rFonts w:cstheme="minorHAnsi"/>
                <w:color w:val="auto"/>
                <w:sz w:val="18"/>
                <w:szCs w:val="18"/>
              </w:rPr>
              <w:t>može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utvrditi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w:t>
            </w:r>
            <w:proofErr w:type="spellEnd"/>
            <w:r w:rsidRPr="00D95950">
              <w:rPr>
                <w:rFonts w:cstheme="minorHAnsi"/>
                <w:color w:val="auto"/>
                <w:sz w:val="18"/>
                <w:szCs w:val="18"/>
              </w:rPr>
              <w:t xml:space="preserve">; </w:t>
            </w:r>
          </w:p>
          <w:p w14:paraId="4AA15506" w14:textId="40601059"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r w:rsidRPr="00D95950">
              <w:rPr>
                <w:rFonts w:cstheme="minorHAnsi"/>
                <w:color w:val="auto"/>
                <w:sz w:val="18"/>
                <w:szCs w:val="18"/>
              </w:rPr>
              <w:t xml:space="preserve">- </w:t>
            </w:r>
            <w:proofErr w:type="spellStart"/>
            <w:r w:rsidRPr="00D95950">
              <w:rPr>
                <w:rFonts w:cstheme="minorHAnsi"/>
                <w:color w:val="auto"/>
                <w:sz w:val="18"/>
                <w:szCs w:val="18"/>
              </w:rPr>
              <w:t>preduzimaju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mjere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omogućiti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provjeru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utvrđivanje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vlasničke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strukture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stvarne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kontrole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nad</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kako</w:t>
            </w:r>
            <w:proofErr w:type="spellEnd"/>
            <w:r w:rsidRPr="00D95950">
              <w:rPr>
                <w:rFonts w:cstheme="minorHAnsi"/>
                <w:color w:val="auto"/>
                <w:sz w:val="18"/>
                <w:szCs w:val="18"/>
              </w:rPr>
              <w:t xml:space="preserve"> bi se </w:t>
            </w:r>
            <w:proofErr w:type="spellStart"/>
            <w:r w:rsidRPr="00D95950">
              <w:rPr>
                <w:rFonts w:cstheme="minorHAnsi"/>
                <w:color w:val="auto"/>
                <w:sz w:val="18"/>
                <w:szCs w:val="18"/>
              </w:rPr>
              <w:t>utvrdio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stvarnog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vlasnika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
          <w:p w14:paraId="2A479E06" w14:textId="4EAAB582"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pribavljaju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čuvaju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podaci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dokumentacija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osnovu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utvrđuje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identitet</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faktor</w:t>
            </w:r>
            <w:proofErr w:type="spellEnd"/>
            <w:r w:rsidRPr="00D95950">
              <w:rPr>
                <w:rFonts w:cstheme="minorHAnsi"/>
                <w:color w:val="auto"/>
                <w:sz w:val="18"/>
                <w:szCs w:val="18"/>
              </w:rPr>
              <w:t xml:space="preserve"> </w:t>
            </w:r>
            <w:proofErr w:type="spellStart"/>
            <w:r w:rsidRPr="00D95950">
              <w:rPr>
                <w:rFonts w:cstheme="minorHAnsi"/>
                <w:color w:val="auto"/>
                <w:sz w:val="18"/>
                <w:szCs w:val="18"/>
              </w:rPr>
              <w:t>rizika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
          <w:p w14:paraId="188613AA" w14:textId="060229A0"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stalno</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prati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w:t>
            </w:r>
            <w:proofErr w:type="spellEnd"/>
            <w:r w:rsidRPr="00D95950">
              <w:rPr>
                <w:rFonts w:cstheme="minorHAnsi"/>
                <w:color w:val="auto"/>
                <w:sz w:val="18"/>
                <w:szCs w:val="18"/>
              </w:rPr>
              <w:t xml:space="preserve"> s </w:t>
            </w:r>
            <w:proofErr w:type="spellStart"/>
            <w:r w:rsidRPr="00D95950">
              <w:rPr>
                <w:rFonts w:cstheme="minorHAnsi"/>
                <w:color w:val="auto"/>
                <w:sz w:val="18"/>
                <w:szCs w:val="18"/>
              </w:rPr>
              <w:t>klijentom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uključujući</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transakcije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tokom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odgovaraju</w:t>
            </w:r>
            <w:proofErr w:type="spellEnd"/>
            <w:r w:rsidRPr="00D95950">
              <w:rPr>
                <w:rFonts w:cstheme="minorHAnsi"/>
                <w:color w:val="auto"/>
                <w:sz w:val="18"/>
                <w:szCs w:val="18"/>
              </w:rPr>
              <w:t xml:space="preserve"> li </w:t>
            </w:r>
            <w:proofErr w:type="spellStart"/>
            <w:r w:rsidRPr="00D95950">
              <w:rPr>
                <w:rFonts w:cstheme="minorHAnsi"/>
                <w:color w:val="auto"/>
                <w:sz w:val="18"/>
                <w:szCs w:val="18"/>
              </w:rPr>
              <w:t>transakcije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vrsti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rizika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informacijama</w:t>
            </w:r>
            <w:proofErr w:type="spellEnd"/>
            <w:r w:rsidRPr="00D95950">
              <w:rPr>
                <w:rFonts w:cstheme="minorHAnsi"/>
                <w:color w:val="auto"/>
                <w:sz w:val="18"/>
                <w:szCs w:val="18"/>
              </w:rPr>
              <w:t xml:space="preserve"> o tom </w:t>
            </w:r>
            <w:proofErr w:type="spellStart"/>
            <w:r w:rsidRPr="00D95950">
              <w:rPr>
                <w:rFonts w:cstheme="minorHAnsi"/>
                <w:color w:val="auto"/>
                <w:sz w:val="18"/>
                <w:szCs w:val="18"/>
              </w:rPr>
              <w:t>klijentu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te</w:t>
            </w:r>
            <w:proofErr w:type="spellEnd"/>
            <w:r w:rsidRPr="00D95950">
              <w:rPr>
                <w:rFonts w:cstheme="minorHAnsi"/>
                <w:color w:val="auto"/>
                <w:sz w:val="18"/>
                <w:szCs w:val="18"/>
              </w:rPr>
              <w:t xml:space="preserve"> </w:t>
            </w:r>
            <w:proofErr w:type="spellStart"/>
            <w:r w:rsidRPr="00D95950">
              <w:rPr>
                <w:rFonts w:cstheme="minorHAnsi"/>
                <w:color w:val="auto"/>
                <w:sz w:val="18"/>
                <w:szCs w:val="18"/>
              </w:rPr>
              <w:t>vodi</w:t>
            </w:r>
            <w:proofErr w:type="spellEnd"/>
            <w:r w:rsidRPr="00D95950">
              <w:rPr>
                <w:rFonts w:cstheme="minorHAnsi"/>
                <w:color w:val="auto"/>
                <w:sz w:val="18"/>
                <w:szCs w:val="18"/>
              </w:rPr>
              <w:t xml:space="preserve"> </w:t>
            </w:r>
            <w:proofErr w:type="spellStart"/>
            <w:r w:rsidRPr="00D95950">
              <w:rPr>
                <w:rFonts w:cstheme="minorHAnsi"/>
                <w:color w:val="auto"/>
                <w:sz w:val="18"/>
                <w:szCs w:val="18"/>
              </w:rPr>
              <w:t>evidencija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čuva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dokumentacija</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praćenju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odnosa</w:t>
            </w:r>
            <w:proofErr w:type="spellEnd"/>
            <w:r w:rsidRPr="00D95950">
              <w:rPr>
                <w:rFonts w:cstheme="minorHAnsi"/>
                <w:color w:val="auto"/>
                <w:sz w:val="18"/>
                <w:szCs w:val="18"/>
              </w:rPr>
              <w:t xml:space="preserve">; </w:t>
            </w:r>
          </w:p>
          <w:p w14:paraId="6AAD1F2C" w14:textId="1C03A58F"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ako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moguće</w:t>
            </w:r>
            <w:proofErr w:type="spellEnd"/>
            <w:r w:rsidRPr="00D95950">
              <w:rPr>
                <w:rFonts w:cstheme="minorHAnsi"/>
                <w:color w:val="auto"/>
                <w:sz w:val="18"/>
                <w:szCs w:val="18"/>
              </w:rPr>
              <w:t xml:space="preserve">, a </w:t>
            </w:r>
            <w:proofErr w:type="spellStart"/>
            <w:r w:rsidRPr="00D95950">
              <w:rPr>
                <w:rFonts w:cstheme="minorHAnsi"/>
                <w:color w:val="auto"/>
                <w:sz w:val="18"/>
                <w:szCs w:val="18"/>
              </w:rPr>
              <w:t>prije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uspostavljanja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poslovne</w:t>
            </w:r>
            <w:proofErr w:type="spellEnd"/>
            <w:r w:rsidRPr="00D95950">
              <w:rPr>
                <w:rFonts w:cstheme="minorHAnsi"/>
                <w:color w:val="auto"/>
                <w:sz w:val="18"/>
                <w:szCs w:val="18"/>
              </w:rPr>
              <w:t xml:space="preserve"> </w:t>
            </w:r>
            <w:proofErr w:type="spellStart"/>
            <w:r w:rsidRPr="00D95950">
              <w:rPr>
                <w:rFonts w:cstheme="minorHAnsi"/>
                <w:color w:val="auto"/>
                <w:sz w:val="18"/>
                <w:szCs w:val="18"/>
              </w:rPr>
              <w:lastRenderedPageBreak/>
              <w:t>saradnje</w:t>
            </w:r>
            <w:proofErr w:type="spellEnd"/>
            <w:r w:rsidRPr="00D95950">
              <w:rPr>
                <w:rFonts w:cstheme="minorHAnsi"/>
                <w:color w:val="auto"/>
                <w:sz w:val="18"/>
                <w:szCs w:val="18"/>
              </w:rPr>
              <w:t xml:space="preserve"> s </w:t>
            </w:r>
            <w:proofErr w:type="spellStart"/>
            <w:r w:rsidRPr="00D95950">
              <w:rPr>
                <w:rFonts w:cstheme="minorHAnsi"/>
                <w:color w:val="auto"/>
                <w:sz w:val="18"/>
                <w:szCs w:val="18"/>
              </w:rPr>
              <w:t>klijentom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utvrđuju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razlozi</w:t>
            </w:r>
            <w:proofErr w:type="spellEnd"/>
            <w:r w:rsidRPr="00D95950">
              <w:rPr>
                <w:rFonts w:cstheme="minorHAnsi"/>
                <w:color w:val="auto"/>
                <w:sz w:val="18"/>
                <w:szCs w:val="18"/>
              </w:rPr>
              <w:t xml:space="preserve"> </w:t>
            </w:r>
            <w:proofErr w:type="spellStart"/>
            <w:r w:rsidRPr="00D95950">
              <w:rPr>
                <w:rFonts w:cstheme="minorHAnsi"/>
                <w:color w:val="auto"/>
                <w:sz w:val="18"/>
                <w:szCs w:val="18"/>
              </w:rPr>
              <w:t>zbog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prekida</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učesnikom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tržištu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kapitala</w:t>
            </w:r>
            <w:proofErr w:type="spellEnd"/>
            <w:r w:rsidRPr="00D95950">
              <w:rPr>
                <w:rFonts w:cstheme="minorHAnsi"/>
                <w:color w:val="auto"/>
                <w:sz w:val="18"/>
                <w:szCs w:val="18"/>
              </w:rPr>
              <w:t xml:space="preserve">; </w:t>
            </w:r>
          </w:p>
          <w:p w14:paraId="0E91C097" w14:textId="7C20ABE8"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r w:rsidRPr="00D95950">
              <w:rPr>
                <w:rFonts w:cstheme="minorHAnsi"/>
                <w:color w:val="auto"/>
                <w:sz w:val="18"/>
                <w:szCs w:val="18"/>
              </w:rPr>
              <w:t>-</w:t>
            </w:r>
            <w:proofErr w:type="spellStart"/>
            <w:r w:rsidRPr="00D95950">
              <w:rPr>
                <w:rFonts w:cstheme="minorHAnsi"/>
                <w:color w:val="auto"/>
                <w:sz w:val="18"/>
                <w:szCs w:val="18"/>
              </w:rPr>
              <w:t>pri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transakcija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koji je </w:t>
            </w:r>
            <w:proofErr w:type="spellStart"/>
            <w:r w:rsidRPr="00D95950">
              <w:rPr>
                <w:rFonts w:cstheme="minorHAnsi"/>
                <w:color w:val="auto"/>
                <w:sz w:val="18"/>
                <w:szCs w:val="18"/>
              </w:rPr>
              <w:t>identifikovan</w:t>
            </w:r>
            <w:proofErr w:type="spellEnd"/>
            <w:r w:rsidRPr="00D95950">
              <w:rPr>
                <w:rFonts w:cstheme="minorHAnsi"/>
                <w:color w:val="auto"/>
                <w:sz w:val="18"/>
                <w:szCs w:val="18"/>
              </w:rPr>
              <w:t xml:space="preserve">, a </w:t>
            </w:r>
            <w:proofErr w:type="spellStart"/>
            <w:r w:rsidRPr="00D95950">
              <w:rPr>
                <w:rFonts w:cstheme="minorHAnsi"/>
                <w:color w:val="auto"/>
                <w:sz w:val="18"/>
                <w:szCs w:val="18"/>
              </w:rPr>
              <w:t>pomoću</w:t>
            </w:r>
            <w:proofErr w:type="spellEnd"/>
            <w:r w:rsidRPr="00D95950">
              <w:rPr>
                <w:rFonts w:cstheme="minorHAnsi"/>
                <w:color w:val="auto"/>
                <w:sz w:val="18"/>
                <w:szCs w:val="18"/>
              </w:rPr>
              <w:t xml:space="preserve"> </w:t>
            </w:r>
            <w:proofErr w:type="spellStart"/>
            <w:r w:rsidRPr="00D95950">
              <w:rPr>
                <w:rFonts w:cstheme="minorHAnsi"/>
                <w:color w:val="auto"/>
                <w:sz w:val="18"/>
                <w:szCs w:val="18"/>
              </w:rPr>
              <w:t>tehnologija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ne </w:t>
            </w:r>
            <w:proofErr w:type="spellStart"/>
            <w:r w:rsidRPr="00D95950">
              <w:rPr>
                <w:rFonts w:cstheme="minorHAnsi"/>
                <w:color w:val="auto"/>
                <w:sz w:val="18"/>
                <w:szCs w:val="18"/>
              </w:rPr>
              <w:t>uključuju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direktan</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kontakt</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primjenjuju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postupci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kojima</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omogućava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prethodna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provjera</w:t>
            </w:r>
            <w:proofErr w:type="spellEnd"/>
            <w:r w:rsidRPr="00D95950">
              <w:rPr>
                <w:rFonts w:cstheme="minorHAnsi"/>
                <w:color w:val="auto"/>
                <w:sz w:val="18"/>
                <w:szCs w:val="18"/>
              </w:rPr>
              <w:t xml:space="preserve"> </w:t>
            </w:r>
            <w:proofErr w:type="spellStart"/>
            <w:r w:rsidRPr="00D95950">
              <w:rPr>
                <w:rFonts w:cstheme="minorHAnsi"/>
                <w:color w:val="auto"/>
                <w:sz w:val="18"/>
                <w:szCs w:val="18"/>
              </w:rPr>
              <w:t>autentičnosti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tačnosti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transakciju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autentičnosti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njihovog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podnosioca</w:t>
            </w:r>
            <w:proofErr w:type="spellEnd"/>
            <w:r w:rsidRPr="00D95950">
              <w:rPr>
                <w:rFonts w:cstheme="minorHAnsi"/>
                <w:color w:val="auto"/>
                <w:sz w:val="18"/>
                <w:szCs w:val="18"/>
              </w:rPr>
              <w:t>.</w:t>
            </w:r>
          </w:p>
          <w:p w14:paraId="0C6FCCC9" w14:textId="380FE4E8" w:rsidR="00223EB1" w:rsidRPr="00D95950" w:rsidRDefault="00223EB1" w:rsidP="00223EB1">
            <w:pPr>
              <w:autoSpaceDE w:val="0"/>
              <w:autoSpaceDN w:val="0"/>
              <w:adjustRightInd w:val="0"/>
              <w:spacing w:after="0" w:line="276" w:lineRule="auto"/>
              <w:ind w:left="360"/>
              <w:jc w:val="both"/>
              <w:rPr>
                <w:rFonts w:cstheme="minorHAnsi"/>
                <w:color w:val="auto"/>
                <w:sz w:val="18"/>
                <w:szCs w:val="18"/>
              </w:rPr>
            </w:pPr>
          </w:p>
          <w:p w14:paraId="65F69F95" w14:textId="77777777" w:rsidR="00223EB1" w:rsidRPr="00D95950" w:rsidRDefault="00223EB1" w:rsidP="00223EB1">
            <w:pPr>
              <w:autoSpaceDE w:val="0"/>
              <w:autoSpaceDN w:val="0"/>
              <w:adjustRightInd w:val="0"/>
              <w:spacing w:after="0" w:line="276" w:lineRule="auto"/>
              <w:jc w:val="both"/>
              <w:rPr>
                <w:rFonts w:cstheme="minorHAnsi"/>
                <w:color w:val="auto"/>
                <w:sz w:val="18"/>
                <w:szCs w:val="18"/>
              </w:rPr>
            </w:pPr>
            <w:r w:rsidRPr="00D95950">
              <w:rPr>
                <w:rFonts w:cstheme="minorHAnsi"/>
                <w:color w:val="auto"/>
                <w:sz w:val="18"/>
                <w:szCs w:val="18"/>
              </w:rPr>
              <w:t xml:space="preserve">U </w:t>
            </w:r>
            <w:proofErr w:type="spellStart"/>
            <w:r w:rsidRPr="00D95950">
              <w:rPr>
                <w:rFonts w:cstheme="minorHAnsi"/>
                <w:color w:val="auto"/>
                <w:sz w:val="18"/>
                <w:szCs w:val="18"/>
              </w:rPr>
              <w:t>okviru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provjere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pregleda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koji je </w:t>
            </w:r>
            <w:proofErr w:type="spellStart"/>
            <w:r w:rsidRPr="00D95950">
              <w:rPr>
                <w:rFonts w:cstheme="minorHAnsi"/>
                <w:color w:val="auto"/>
                <w:sz w:val="18"/>
                <w:szCs w:val="18"/>
              </w:rPr>
              <w:t>pravno</w:t>
            </w:r>
            <w:proofErr w:type="spellEnd"/>
            <w:r w:rsidRPr="00D95950">
              <w:rPr>
                <w:rFonts w:cstheme="minorHAnsi"/>
                <w:color w:val="auto"/>
                <w:sz w:val="18"/>
                <w:szCs w:val="18"/>
              </w:rPr>
              <w:t xml:space="preserve"> lice, pored </w:t>
            </w:r>
            <w:proofErr w:type="spellStart"/>
            <w:r w:rsidRPr="00D95950">
              <w:rPr>
                <w:rFonts w:cstheme="minorHAnsi"/>
                <w:color w:val="auto"/>
                <w:sz w:val="18"/>
                <w:szCs w:val="18"/>
              </w:rPr>
              <w:t>identifikacije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utvrđuje</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stvarni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vlasnik</w:t>
            </w:r>
            <w:proofErr w:type="spellEnd"/>
            <w:r w:rsidRPr="00D95950">
              <w:rPr>
                <w:rFonts w:cstheme="minorHAnsi"/>
                <w:color w:val="auto"/>
                <w:sz w:val="18"/>
                <w:szCs w:val="18"/>
              </w:rPr>
              <w:t xml:space="preserve"> toga </w:t>
            </w:r>
            <w:proofErr w:type="spellStart"/>
            <w:r w:rsidRPr="00D95950">
              <w:rPr>
                <w:rFonts w:cstheme="minorHAnsi"/>
                <w:color w:val="auto"/>
                <w:sz w:val="18"/>
                <w:szCs w:val="18"/>
              </w:rPr>
              <w:t>pravnog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lica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sprovođenjem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mjera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cilju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pribavljanja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podataka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fizičko</w:t>
            </w:r>
            <w:proofErr w:type="spellEnd"/>
            <w:r w:rsidRPr="00D95950">
              <w:rPr>
                <w:rFonts w:cstheme="minorHAnsi"/>
                <w:color w:val="auto"/>
                <w:sz w:val="18"/>
                <w:szCs w:val="18"/>
              </w:rPr>
              <w:t xml:space="preserve"> lice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stvarni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vlasnik</w:t>
            </w:r>
            <w:proofErr w:type="spellEnd"/>
            <w:r w:rsidRPr="00D95950">
              <w:rPr>
                <w:rFonts w:cstheme="minorHAnsi"/>
                <w:color w:val="auto"/>
                <w:sz w:val="18"/>
                <w:szCs w:val="18"/>
              </w:rPr>
              <w:t>.</w:t>
            </w:r>
          </w:p>
          <w:p w14:paraId="3608A922" w14:textId="77777777" w:rsidR="0058212D" w:rsidRPr="00D95950" w:rsidRDefault="0058212D" w:rsidP="00D6038E">
            <w:pPr>
              <w:autoSpaceDE w:val="0"/>
              <w:autoSpaceDN w:val="0"/>
              <w:adjustRightInd w:val="0"/>
              <w:spacing w:after="0" w:line="276" w:lineRule="auto"/>
              <w:jc w:val="both"/>
              <w:rPr>
                <w:rFonts w:cstheme="minorHAnsi"/>
                <w:color w:val="auto"/>
                <w:sz w:val="18"/>
                <w:szCs w:val="18"/>
              </w:rPr>
            </w:pPr>
          </w:p>
          <w:p w14:paraId="08962006" w14:textId="1E12C06D" w:rsidR="00223EB1" w:rsidRPr="002132DA" w:rsidRDefault="00EF3A79" w:rsidP="002132DA">
            <w:pPr>
              <w:pStyle w:val="BodyText"/>
              <w:spacing w:after="0"/>
              <w:rPr>
                <w:rFonts w:cstheme="minorHAnsi"/>
                <w:b/>
                <w:bCs/>
                <w:color w:val="auto"/>
                <w:sz w:val="18"/>
                <w:szCs w:val="18"/>
              </w:rPr>
            </w:pPr>
            <w:r w:rsidRPr="0016365A">
              <w:rPr>
                <w:rFonts w:cstheme="minorHAnsi"/>
                <w:b/>
                <w:bCs/>
                <w:color w:val="auto"/>
                <w:sz w:val="18"/>
                <w:szCs w:val="18"/>
              </w:rPr>
              <w:t>I</w:t>
            </w:r>
            <w:r w:rsidR="002540E2">
              <w:rPr>
                <w:rFonts w:cstheme="minorHAnsi"/>
                <w:b/>
                <w:bCs/>
                <w:color w:val="auto"/>
                <w:sz w:val="18"/>
                <w:szCs w:val="18"/>
              </w:rPr>
              <w:t>V</w:t>
            </w:r>
            <w:r w:rsidRPr="0016365A">
              <w:rPr>
                <w:rFonts w:cstheme="minorHAnsi"/>
                <w:b/>
                <w:bCs/>
                <w:color w:val="auto"/>
                <w:sz w:val="18"/>
                <w:szCs w:val="18"/>
              </w:rPr>
              <w:t xml:space="preserve"> O</w:t>
            </w:r>
            <w:r w:rsidR="0058212D">
              <w:rPr>
                <w:rFonts w:cstheme="minorHAnsi"/>
                <w:b/>
                <w:bCs/>
                <w:color w:val="auto"/>
                <w:sz w:val="18"/>
                <w:szCs w:val="18"/>
              </w:rPr>
              <w:t>SNOV ZA IZVRŠENJE INVESTICIONIH I POMOĆNIH USLUGA</w:t>
            </w:r>
          </w:p>
          <w:p w14:paraId="046B47C0" w14:textId="147EF0F5" w:rsidR="002540E2" w:rsidRPr="00D95950" w:rsidRDefault="002540E2" w:rsidP="002540E2">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Pr>
                <w:rFonts w:cstheme="minorHAnsi"/>
                <w:color w:val="auto"/>
                <w:sz w:val="18"/>
                <w:szCs w:val="18"/>
              </w:rPr>
              <w:t>7</w:t>
            </w:r>
            <w:r w:rsidRPr="00D95950">
              <w:rPr>
                <w:rFonts w:cstheme="minorHAnsi"/>
                <w:color w:val="auto"/>
                <w:sz w:val="18"/>
                <w:szCs w:val="18"/>
              </w:rPr>
              <w:t>.</w:t>
            </w:r>
          </w:p>
          <w:p w14:paraId="152620F4" w14:textId="1AEAFBE3" w:rsidR="00667ACC" w:rsidRPr="00D95950" w:rsidRDefault="004C1749" w:rsidP="002540E2">
            <w:pPr>
              <w:pStyle w:val="BodyText"/>
              <w:ind w:right="2"/>
              <w:jc w:val="both"/>
              <w:rPr>
                <w:rFonts w:cstheme="minorHAnsi"/>
                <w:color w:val="auto"/>
                <w:sz w:val="18"/>
                <w:szCs w:val="18"/>
              </w:rPr>
            </w:pPr>
            <w:proofErr w:type="spellStart"/>
            <w:r w:rsidRPr="00D95950">
              <w:rPr>
                <w:rFonts w:cstheme="minorHAnsi"/>
                <w:color w:val="auto"/>
                <w:sz w:val="18"/>
                <w:szCs w:val="18"/>
              </w:rPr>
              <w:t>Nakon</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uspješno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sprovedenog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postupka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identifikacije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regulativom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sprečavnja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novca</w:t>
            </w:r>
            <w:proofErr w:type="spellEnd"/>
            <w:r w:rsidRPr="00D95950">
              <w:rPr>
                <w:rFonts w:cstheme="minorHAnsi"/>
                <w:color w:val="auto"/>
                <w:sz w:val="18"/>
                <w:szCs w:val="18"/>
              </w:rPr>
              <w:t xml:space="preserve"> </w:t>
            </w:r>
            <w:proofErr w:type="spellStart"/>
            <w:r w:rsidR="0058212D">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finansiarnja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terorizma</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putem</w:t>
            </w:r>
            <w:proofErr w:type="spellEnd"/>
            <w:r w:rsidR="00667ACC" w:rsidRPr="00D95950">
              <w:rPr>
                <w:rFonts w:cstheme="minorHAnsi"/>
                <w:color w:val="auto"/>
                <w:sz w:val="18"/>
                <w:szCs w:val="18"/>
              </w:rPr>
              <w:t xml:space="preserve"> web </w:t>
            </w:r>
            <w:proofErr w:type="spellStart"/>
            <w:r w:rsidR="00667ACC" w:rsidRPr="00D95950">
              <w:rPr>
                <w:rFonts w:cstheme="minorHAnsi"/>
                <w:color w:val="auto"/>
                <w:sz w:val="18"/>
                <w:szCs w:val="18"/>
              </w:rPr>
              <w:t>s</w:t>
            </w:r>
            <w:r w:rsidR="00940636">
              <w:rPr>
                <w:rFonts w:cstheme="minorHAnsi"/>
                <w:color w:val="auto"/>
                <w:sz w:val="18"/>
                <w:szCs w:val="18"/>
              </w:rPr>
              <w:t>tranice</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Društva</w:t>
            </w:r>
            <w:proofErr w:type="spellEnd"/>
            <w:r w:rsidR="00B82FE2">
              <w:rPr>
                <w:rFonts w:cstheme="minorHAnsi"/>
                <w:color w:val="auto"/>
                <w:sz w:val="18"/>
                <w:szCs w:val="18"/>
              </w:rPr>
              <w:t xml:space="preserve"> </w:t>
            </w:r>
            <w:hyperlink r:id="rId8" w:history="1">
              <w:r w:rsidR="00B82FE2" w:rsidRPr="00D95950">
                <w:rPr>
                  <w:rFonts w:cstheme="minorHAnsi"/>
                  <w:color w:val="auto"/>
                  <w:sz w:val="18"/>
                  <w:szCs w:val="18"/>
                </w:rPr>
                <w:t>www.templer-securities.me</w:t>
              </w:r>
            </w:hyperlink>
            <w:r w:rsidR="00B82FE2">
              <w:rPr>
                <w:rFonts w:cstheme="minorHAnsi"/>
                <w:color w:val="auto"/>
                <w:sz w:val="18"/>
                <w:szCs w:val="18"/>
              </w:rPr>
              <w:t xml:space="preserve">, </w:t>
            </w:r>
            <w:proofErr w:type="spellStart"/>
            <w:r w:rsidRPr="00D95950">
              <w:rPr>
                <w:rFonts w:cstheme="minorHAnsi"/>
                <w:color w:val="auto"/>
                <w:sz w:val="18"/>
                <w:szCs w:val="18"/>
              </w:rPr>
              <w:t>slijedi</w:t>
            </w:r>
            <w:proofErr w:type="spellEnd"/>
            <w:r w:rsidRPr="00D95950">
              <w:rPr>
                <w:rFonts w:cstheme="minorHAnsi"/>
                <w:color w:val="auto"/>
                <w:sz w:val="18"/>
                <w:szCs w:val="18"/>
              </w:rPr>
              <w:t xml:space="preserve"> </w:t>
            </w:r>
            <w:proofErr w:type="spellStart"/>
            <w:r w:rsidR="00667ACC" w:rsidRPr="00D95950">
              <w:rPr>
                <w:rFonts w:cstheme="minorHAnsi"/>
                <w:color w:val="auto"/>
                <w:sz w:val="18"/>
                <w:szCs w:val="18"/>
              </w:rPr>
              <w:t>dalji</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postupak</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registracije</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klijenta</w:t>
            </w:r>
            <w:proofErr w:type="spellEnd"/>
            <w:r w:rsidR="00667ACC" w:rsidRPr="00D95950">
              <w:rPr>
                <w:rFonts w:cstheme="minorHAnsi"/>
                <w:color w:val="auto"/>
                <w:sz w:val="18"/>
                <w:szCs w:val="18"/>
              </w:rPr>
              <w:t xml:space="preserve">, po </w:t>
            </w:r>
            <w:proofErr w:type="spellStart"/>
            <w:r w:rsidR="00667ACC" w:rsidRPr="00D95950">
              <w:rPr>
                <w:rFonts w:cstheme="minorHAnsi"/>
                <w:color w:val="auto"/>
                <w:sz w:val="18"/>
                <w:szCs w:val="18"/>
              </w:rPr>
              <w:t>svim</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nivoima</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identifikacije</w:t>
            </w:r>
            <w:proofErr w:type="spellEnd"/>
            <w:r w:rsidR="00667ACC" w:rsidRPr="00D95950">
              <w:rPr>
                <w:rFonts w:cstheme="minorHAnsi"/>
                <w:color w:val="auto"/>
                <w:sz w:val="18"/>
                <w:szCs w:val="18"/>
              </w:rPr>
              <w:t xml:space="preserve">, do </w:t>
            </w:r>
            <w:r w:rsidR="0058212D">
              <w:rPr>
                <w:rFonts w:cstheme="minorHAnsi"/>
                <w:color w:val="auto"/>
                <w:sz w:val="18"/>
                <w:szCs w:val="18"/>
              </w:rPr>
              <w:t xml:space="preserve">u </w:t>
            </w:r>
            <w:proofErr w:type="spellStart"/>
            <w:r w:rsidR="0058212D">
              <w:rPr>
                <w:rFonts w:cstheme="minorHAnsi"/>
                <w:color w:val="auto"/>
                <w:sz w:val="18"/>
                <w:szCs w:val="18"/>
              </w:rPr>
              <w:t>krajnjem</w:t>
            </w:r>
            <w:proofErr w:type="spellEnd"/>
            <w:r w:rsidR="0058212D">
              <w:rPr>
                <w:rFonts w:cstheme="minorHAnsi"/>
                <w:color w:val="auto"/>
                <w:sz w:val="18"/>
                <w:szCs w:val="18"/>
              </w:rPr>
              <w:t>,</w:t>
            </w:r>
            <w:r w:rsidR="00667ACC" w:rsidRPr="00D95950">
              <w:rPr>
                <w:rFonts w:cstheme="minorHAnsi"/>
                <w:color w:val="auto"/>
                <w:sz w:val="18"/>
                <w:szCs w:val="18"/>
              </w:rPr>
              <w:t xml:space="preserve"> </w:t>
            </w:r>
            <w:proofErr w:type="spellStart"/>
            <w:r w:rsidR="00667ACC" w:rsidRPr="00D95950">
              <w:rPr>
                <w:rFonts w:cstheme="minorHAnsi"/>
                <w:color w:val="auto"/>
                <w:sz w:val="18"/>
                <w:szCs w:val="18"/>
              </w:rPr>
              <w:t>odabira</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vrste</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Ugovora</w:t>
            </w:r>
            <w:proofErr w:type="spellEnd"/>
            <w:r w:rsidR="00667ACC" w:rsidRPr="00D95950">
              <w:rPr>
                <w:rFonts w:cstheme="minorHAnsi"/>
                <w:color w:val="auto"/>
                <w:sz w:val="18"/>
                <w:szCs w:val="18"/>
              </w:rPr>
              <w:t xml:space="preserve"> za </w:t>
            </w:r>
            <w:proofErr w:type="spellStart"/>
            <w:r w:rsidR="00667ACC" w:rsidRPr="00D95950">
              <w:rPr>
                <w:rFonts w:cstheme="minorHAnsi"/>
                <w:color w:val="auto"/>
                <w:sz w:val="18"/>
                <w:szCs w:val="18"/>
              </w:rPr>
              <w:t>pružanje</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investicionih</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i</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pomoćnih</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usluga</w:t>
            </w:r>
            <w:proofErr w:type="spellEnd"/>
            <w:r w:rsidR="00667ACC" w:rsidRPr="00D95950">
              <w:rPr>
                <w:rFonts w:cstheme="minorHAnsi"/>
                <w:color w:val="auto"/>
                <w:sz w:val="18"/>
                <w:szCs w:val="18"/>
              </w:rPr>
              <w:t xml:space="preserve"> koji </w:t>
            </w:r>
            <w:proofErr w:type="spellStart"/>
            <w:r w:rsidR="00667ACC" w:rsidRPr="00D95950">
              <w:rPr>
                <w:rFonts w:cstheme="minorHAnsi"/>
                <w:color w:val="auto"/>
                <w:sz w:val="18"/>
                <w:szCs w:val="18"/>
              </w:rPr>
              <w:t>klijent</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zaključuje</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sa</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Društvom</w:t>
            </w:r>
            <w:proofErr w:type="spellEnd"/>
            <w:r w:rsidR="00667ACC" w:rsidRPr="00D95950">
              <w:rPr>
                <w:rFonts w:cstheme="minorHAnsi"/>
                <w:color w:val="auto"/>
                <w:sz w:val="18"/>
                <w:szCs w:val="18"/>
              </w:rPr>
              <w:t>.</w:t>
            </w:r>
          </w:p>
          <w:p w14:paraId="72CAE34A" w14:textId="32529F37" w:rsidR="00667ACC" w:rsidRPr="00D95950" w:rsidRDefault="00667ACC" w:rsidP="00667ACC">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2540E2">
              <w:rPr>
                <w:rFonts w:cstheme="minorHAnsi"/>
                <w:color w:val="auto"/>
                <w:sz w:val="18"/>
                <w:szCs w:val="18"/>
              </w:rPr>
              <w:t>8</w:t>
            </w:r>
            <w:r w:rsidRPr="00D95950">
              <w:rPr>
                <w:rFonts w:cstheme="minorHAnsi"/>
                <w:color w:val="auto"/>
                <w:sz w:val="18"/>
                <w:szCs w:val="18"/>
              </w:rPr>
              <w:t>.</w:t>
            </w:r>
          </w:p>
          <w:p w14:paraId="6C7E85FE" w14:textId="50DF9B03" w:rsidR="00667ACC" w:rsidRPr="00D95950" w:rsidRDefault="00E06F6D" w:rsidP="00667ACC">
            <w:pPr>
              <w:pStyle w:val="BodyText"/>
              <w:spacing w:after="0"/>
              <w:rPr>
                <w:rFonts w:cstheme="minorHAnsi"/>
                <w:color w:val="auto"/>
                <w:sz w:val="18"/>
                <w:szCs w:val="18"/>
              </w:rPr>
            </w:pPr>
            <w:proofErr w:type="spellStart"/>
            <w:r w:rsidRPr="00D95950">
              <w:rPr>
                <w:rFonts w:cstheme="minorHAnsi"/>
                <w:color w:val="auto"/>
                <w:sz w:val="18"/>
                <w:szCs w:val="18"/>
              </w:rPr>
              <w:t>K</w:t>
            </w:r>
            <w:r w:rsidR="00667ACC" w:rsidRPr="00D95950">
              <w:rPr>
                <w:rFonts w:cstheme="minorHAnsi"/>
                <w:color w:val="auto"/>
                <w:sz w:val="18"/>
                <w:szCs w:val="18"/>
              </w:rPr>
              <w:t>lijent</w:t>
            </w:r>
            <w:proofErr w:type="spellEnd"/>
            <w:r w:rsidR="00667ACC" w:rsidRPr="00D95950">
              <w:rPr>
                <w:rFonts w:cstheme="minorHAnsi"/>
                <w:color w:val="auto"/>
                <w:sz w:val="18"/>
                <w:szCs w:val="18"/>
              </w:rPr>
              <w:t xml:space="preserve"> </w:t>
            </w:r>
            <w:proofErr w:type="spellStart"/>
            <w:r w:rsidRPr="00D95950">
              <w:rPr>
                <w:rFonts w:cstheme="minorHAnsi"/>
                <w:color w:val="auto"/>
                <w:sz w:val="18"/>
                <w:szCs w:val="18"/>
              </w:rPr>
              <w:t>može</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zaključi</w:t>
            </w:r>
            <w:r w:rsidRPr="00D95950">
              <w:rPr>
                <w:rFonts w:cstheme="minorHAnsi"/>
                <w:color w:val="auto"/>
                <w:sz w:val="18"/>
                <w:szCs w:val="18"/>
              </w:rPr>
              <w:t>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Društvom</w:t>
            </w:r>
            <w:proofErr w:type="spellEnd"/>
            <w:r w:rsidRPr="00D95950">
              <w:rPr>
                <w:rFonts w:cstheme="minorHAnsi"/>
                <w:color w:val="auto"/>
                <w:sz w:val="18"/>
                <w:szCs w:val="18"/>
              </w:rPr>
              <w:t xml:space="preserve"> </w:t>
            </w:r>
            <w:proofErr w:type="spellStart"/>
            <w:r w:rsidR="00667ACC" w:rsidRPr="00D95950">
              <w:rPr>
                <w:rFonts w:cstheme="minorHAnsi"/>
                <w:color w:val="auto"/>
                <w:sz w:val="18"/>
                <w:szCs w:val="18"/>
              </w:rPr>
              <w:t>jed</w:t>
            </w:r>
            <w:r w:rsidRPr="00D95950">
              <w:rPr>
                <w:rFonts w:cstheme="minorHAnsi"/>
                <w:color w:val="auto"/>
                <w:sz w:val="18"/>
                <w:szCs w:val="18"/>
              </w:rPr>
              <w:t>a</w:t>
            </w:r>
            <w:r w:rsidR="00667ACC" w:rsidRPr="00D95950">
              <w:rPr>
                <w:rFonts w:cstheme="minorHAnsi"/>
                <w:color w:val="auto"/>
                <w:sz w:val="18"/>
                <w:szCs w:val="18"/>
              </w:rPr>
              <w:t>n</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od</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sljedećih</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ugovora</w:t>
            </w:r>
            <w:proofErr w:type="spellEnd"/>
            <w:r w:rsidR="00667ACC" w:rsidRPr="00D95950">
              <w:rPr>
                <w:rFonts w:cstheme="minorHAnsi"/>
                <w:color w:val="auto"/>
                <w:sz w:val="18"/>
                <w:szCs w:val="18"/>
              </w:rPr>
              <w:t>:</w:t>
            </w:r>
          </w:p>
          <w:p w14:paraId="4CE741B5" w14:textId="7B3E2AFA" w:rsidR="00667ACC" w:rsidRPr="00D95950" w:rsidRDefault="003A7D85" w:rsidP="002E79F3">
            <w:pPr>
              <w:pStyle w:val="BodyText"/>
              <w:numPr>
                <w:ilvl w:val="0"/>
                <w:numId w:val="24"/>
              </w:numPr>
              <w:spacing w:after="0"/>
              <w:rPr>
                <w:rFonts w:cstheme="minorHAnsi"/>
                <w:color w:val="auto"/>
                <w:sz w:val="18"/>
                <w:szCs w:val="18"/>
              </w:rPr>
            </w:pPr>
            <w:r>
              <w:rPr>
                <w:rFonts w:cstheme="minorHAnsi"/>
                <w:color w:val="auto"/>
                <w:sz w:val="18"/>
                <w:szCs w:val="18"/>
              </w:rPr>
              <w:t>-</w:t>
            </w:r>
            <w:proofErr w:type="spellStart"/>
            <w:r w:rsidR="00667ACC" w:rsidRPr="00D95950">
              <w:rPr>
                <w:rFonts w:cstheme="minorHAnsi"/>
                <w:color w:val="auto"/>
                <w:sz w:val="18"/>
                <w:szCs w:val="18"/>
              </w:rPr>
              <w:t>Ugovor</w:t>
            </w:r>
            <w:proofErr w:type="spellEnd"/>
            <w:r w:rsidR="00667ACC" w:rsidRPr="00D95950">
              <w:rPr>
                <w:rFonts w:cstheme="minorHAnsi"/>
                <w:color w:val="auto"/>
                <w:sz w:val="18"/>
                <w:szCs w:val="18"/>
              </w:rPr>
              <w:t xml:space="preserve"> o </w:t>
            </w:r>
            <w:proofErr w:type="spellStart"/>
            <w:r w:rsidR="00667ACC" w:rsidRPr="00D95950">
              <w:rPr>
                <w:rFonts w:cstheme="minorHAnsi"/>
                <w:color w:val="auto"/>
                <w:sz w:val="18"/>
                <w:szCs w:val="18"/>
              </w:rPr>
              <w:t>pružanju</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investicionih</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i</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pomoćnih</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usluga</w:t>
            </w:r>
            <w:proofErr w:type="spellEnd"/>
            <w:r w:rsidR="00667ACC" w:rsidRPr="00D95950">
              <w:rPr>
                <w:rFonts w:cstheme="minorHAnsi"/>
                <w:color w:val="auto"/>
                <w:sz w:val="18"/>
                <w:szCs w:val="18"/>
              </w:rPr>
              <w:t>;</w:t>
            </w:r>
          </w:p>
          <w:p w14:paraId="5ED08DE6" w14:textId="1B03BF52" w:rsidR="00667ACC" w:rsidRPr="00D95950" w:rsidRDefault="003A7D85" w:rsidP="002E79F3">
            <w:pPr>
              <w:pStyle w:val="BodyText"/>
              <w:numPr>
                <w:ilvl w:val="0"/>
                <w:numId w:val="24"/>
              </w:numPr>
              <w:spacing w:after="0"/>
              <w:rPr>
                <w:rFonts w:cstheme="minorHAnsi"/>
                <w:color w:val="auto"/>
                <w:sz w:val="18"/>
                <w:szCs w:val="18"/>
              </w:rPr>
            </w:pPr>
            <w:r>
              <w:rPr>
                <w:rFonts w:cstheme="minorHAnsi"/>
                <w:color w:val="auto"/>
                <w:sz w:val="18"/>
                <w:szCs w:val="18"/>
              </w:rPr>
              <w:t>-</w:t>
            </w:r>
            <w:proofErr w:type="spellStart"/>
            <w:r w:rsidR="00667ACC" w:rsidRPr="00D95950">
              <w:rPr>
                <w:rFonts w:cstheme="minorHAnsi"/>
                <w:color w:val="auto"/>
                <w:sz w:val="18"/>
                <w:szCs w:val="18"/>
              </w:rPr>
              <w:t>Ugovor</w:t>
            </w:r>
            <w:proofErr w:type="spellEnd"/>
            <w:r w:rsidR="00667ACC" w:rsidRPr="00D95950">
              <w:rPr>
                <w:rFonts w:cstheme="minorHAnsi"/>
                <w:color w:val="auto"/>
                <w:sz w:val="18"/>
                <w:szCs w:val="18"/>
              </w:rPr>
              <w:t xml:space="preserve"> o </w:t>
            </w:r>
            <w:proofErr w:type="spellStart"/>
            <w:r w:rsidR="00667ACC" w:rsidRPr="00D95950">
              <w:rPr>
                <w:rFonts w:cstheme="minorHAnsi"/>
                <w:color w:val="auto"/>
                <w:sz w:val="18"/>
                <w:szCs w:val="18"/>
              </w:rPr>
              <w:t>pružanju</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usluga</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upravljanja</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portfeljem</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i</w:t>
            </w:r>
            <w:proofErr w:type="spellEnd"/>
          </w:p>
          <w:p w14:paraId="3378859F" w14:textId="79CF620F" w:rsidR="00D263A3" w:rsidRPr="00D95950" w:rsidRDefault="003A7D85" w:rsidP="002E79F3">
            <w:pPr>
              <w:pStyle w:val="BodyText"/>
              <w:numPr>
                <w:ilvl w:val="0"/>
                <w:numId w:val="24"/>
              </w:numPr>
              <w:spacing w:after="0"/>
              <w:rPr>
                <w:rFonts w:cstheme="minorHAnsi"/>
                <w:color w:val="auto"/>
                <w:sz w:val="18"/>
                <w:szCs w:val="18"/>
              </w:rPr>
            </w:pPr>
            <w:r>
              <w:rPr>
                <w:rFonts w:cstheme="minorHAnsi"/>
                <w:color w:val="auto"/>
                <w:sz w:val="18"/>
                <w:szCs w:val="18"/>
              </w:rPr>
              <w:t>-</w:t>
            </w:r>
            <w:proofErr w:type="spellStart"/>
            <w:r w:rsidR="00667ACC" w:rsidRPr="00D95950">
              <w:rPr>
                <w:rFonts w:cstheme="minorHAnsi"/>
                <w:color w:val="auto"/>
                <w:sz w:val="18"/>
                <w:szCs w:val="18"/>
              </w:rPr>
              <w:t>Ugovor</w:t>
            </w:r>
            <w:proofErr w:type="spellEnd"/>
            <w:r w:rsidR="00667ACC" w:rsidRPr="00D95950">
              <w:rPr>
                <w:rFonts w:cstheme="minorHAnsi"/>
                <w:color w:val="auto"/>
                <w:sz w:val="18"/>
                <w:szCs w:val="18"/>
              </w:rPr>
              <w:t xml:space="preserve"> o </w:t>
            </w:r>
            <w:proofErr w:type="spellStart"/>
            <w:r w:rsidR="00667ACC" w:rsidRPr="00D95950">
              <w:rPr>
                <w:rFonts w:cstheme="minorHAnsi"/>
                <w:color w:val="auto"/>
                <w:sz w:val="18"/>
                <w:szCs w:val="18"/>
              </w:rPr>
              <w:t>investicionom</w:t>
            </w:r>
            <w:proofErr w:type="spellEnd"/>
            <w:r w:rsidR="00667ACC" w:rsidRPr="00D95950">
              <w:rPr>
                <w:rFonts w:cstheme="minorHAnsi"/>
                <w:color w:val="auto"/>
                <w:sz w:val="18"/>
                <w:szCs w:val="18"/>
              </w:rPr>
              <w:t xml:space="preserve"> </w:t>
            </w:r>
            <w:proofErr w:type="spellStart"/>
            <w:r w:rsidR="00667ACC" w:rsidRPr="00D95950">
              <w:rPr>
                <w:rFonts w:cstheme="minorHAnsi"/>
                <w:color w:val="auto"/>
                <w:sz w:val="18"/>
                <w:szCs w:val="18"/>
              </w:rPr>
              <w:t>savjetovanju</w:t>
            </w:r>
            <w:proofErr w:type="spellEnd"/>
          </w:p>
          <w:p w14:paraId="0E12EC46" w14:textId="06FEF0F5" w:rsidR="00D263A3" w:rsidRPr="00D95950" w:rsidRDefault="00D263A3" w:rsidP="000B3D87">
            <w:pPr>
              <w:pStyle w:val="BodyText"/>
              <w:spacing w:after="0"/>
              <w:rPr>
                <w:rFonts w:cstheme="minorHAnsi"/>
                <w:color w:val="auto"/>
                <w:sz w:val="18"/>
                <w:szCs w:val="18"/>
              </w:rPr>
            </w:pPr>
          </w:p>
          <w:p w14:paraId="4687F7C7" w14:textId="1C1C8BEF" w:rsidR="00EF3A79" w:rsidRPr="0016365A" w:rsidRDefault="008E14EF" w:rsidP="00EF3A79">
            <w:pPr>
              <w:pStyle w:val="BodyText"/>
              <w:spacing w:after="0"/>
              <w:rPr>
                <w:rFonts w:cstheme="minorHAnsi"/>
                <w:b/>
                <w:bCs/>
                <w:color w:val="auto"/>
                <w:sz w:val="18"/>
                <w:szCs w:val="18"/>
              </w:rPr>
            </w:pPr>
            <w:r w:rsidRPr="0016365A">
              <w:rPr>
                <w:rFonts w:cstheme="minorHAnsi"/>
                <w:b/>
                <w:bCs/>
                <w:color w:val="auto"/>
                <w:sz w:val="18"/>
                <w:szCs w:val="18"/>
              </w:rPr>
              <w:t>V</w:t>
            </w:r>
            <w:r w:rsidR="00EF3A79" w:rsidRPr="0016365A">
              <w:rPr>
                <w:rFonts w:cstheme="minorHAnsi"/>
                <w:b/>
                <w:bCs/>
                <w:color w:val="auto"/>
                <w:sz w:val="18"/>
                <w:szCs w:val="18"/>
              </w:rPr>
              <w:t xml:space="preserve"> U</w:t>
            </w:r>
            <w:r w:rsidR="00B57E18" w:rsidRPr="0016365A">
              <w:rPr>
                <w:rFonts w:cstheme="minorHAnsi"/>
                <w:b/>
                <w:bCs/>
                <w:color w:val="auto"/>
                <w:sz w:val="18"/>
                <w:szCs w:val="18"/>
              </w:rPr>
              <w:t>SLOVI ZA ZAKLJUČENJE I ELEMENTI UGOVORA ZA OBAVLJANJE INVESTICIONIH I POMOĆNIH USLUGA</w:t>
            </w:r>
          </w:p>
          <w:p w14:paraId="7296359F" w14:textId="4879138B" w:rsidR="008902E2" w:rsidRPr="00D95950" w:rsidRDefault="008902E2" w:rsidP="008D3D96">
            <w:pPr>
              <w:pStyle w:val="BodyText"/>
              <w:spacing w:after="0"/>
              <w:rPr>
                <w:rFonts w:cstheme="minorHAnsi"/>
                <w:color w:val="auto"/>
                <w:sz w:val="18"/>
                <w:szCs w:val="18"/>
              </w:rPr>
            </w:pPr>
          </w:p>
          <w:p w14:paraId="67EFA4D8" w14:textId="69478163" w:rsidR="00E47CBF" w:rsidRPr="00D95950" w:rsidRDefault="00E47CBF" w:rsidP="00E47CBF">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2540E2">
              <w:rPr>
                <w:rFonts w:cstheme="minorHAnsi"/>
                <w:color w:val="auto"/>
                <w:sz w:val="18"/>
                <w:szCs w:val="18"/>
              </w:rPr>
              <w:t>9</w:t>
            </w:r>
            <w:r w:rsidR="00E06F6D" w:rsidRPr="00D95950">
              <w:rPr>
                <w:rFonts w:cstheme="minorHAnsi"/>
                <w:color w:val="auto"/>
                <w:sz w:val="18"/>
                <w:szCs w:val="18"/>
              </w:rPr>
              <w:t>.</w:t>
            </w:r>
          </w:p>
          <w:p w14:paraId="5A6B5088" w14:textId="77777777" w:rsidR="00996A79" w:rsidRPr="00D95950" w:rsidRDefault="008902E2" w:rsidP="00E06F6D">
            <w:pPr>
              <w:pStyle w:val="BodyText"/>
              <w:ind w:right="2"/>
              <w:jc w:val="both"/>
              <w:rPr>
                <w:rFonts w:cstheme="minorHAnsi"/>
                <w:color w:val="auto"/>
                <w:sz w:val="18"/>
                <w:szCs w:val="18"/>
              </w:rPr>
            </w:pPr>
            <w:proofErr w:type="spellStart"/>
            <w:r w:rsidRPr="00D95950">
              <w:rPr>
                <w:rFonts w:cstheme="minorHAnsi"/>
                <w:color w:val="auto"/>
                <w:sz w:val="18"/>
                <w:szCs w:val="18"/>
              </w:rPr>
              <w:t>Fizičko</w:t>
            </w:r>
            <w:proofErr w:type="spellEnd"/>
            <w:r w:rsidRPr="00D95950">
              <w:rPr>
                <w:rFonts w:cstheme="minorHAnsi"/>
                <w:color w:val="auto"/>
                <w:sz w:val="18"/>
                <w:szCs w:val="18"/>
              </w:rPr>
              <w:t xml:space="preserve"> lice, </w:t>
            </w:r>
            <w:proofErr w:type="spellStart"/>
            <w:r w:rsidRPr="00D95950">
              <w:rPr>
                <w:rFonts w:cstheme="minorHAnsi"/>
                <w:color w:val="auto"/>
                <w:sz w:val="18"/>
                <w:szCs w:val="18"/>
              </w:rPr>
              <w:t>domaće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strano</w:t>
            </w:r>
            <w:proofErr w:type="spellEnd"/>
            <w:r w:rsidRPr="00D95950">
              <w:rPr>
                <w:rFonts w:cstheme="minorHAnsi"/>
                <w:color w:val="auto"/>
                <w:sz w:val="18"/>
                <w:szCs w:val="18"/>
              </w:rPr>
              <w:t xml:space="preserve">, mora </w:t>
            </w:r>
            <w:proofErr w:type="spellStart"/>
            <w:r w:rsidRPr="00D95950">
              <w:rPr>
                <w:rFonts w:cstheme="minorHAnsi"/>
                <w:color w:val="auto"/>
                <w:sz w:val="18"/>
                <w:szCs w:val="18"/>
              </w:rPr>
              <w:t>biti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punoljetno</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bilo</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 xml:space="preserve">. </w:t>
            </w:r>
          </w:p>
          <w:p w14:paraId="797743FD" w14:textId="5419E098" w:rsidR="00E47CBF" w:rsidRPr="00D95950" w:rsidRDefault="008902E2" w:rsidP="00E06F6D">
            <w:pPr>
              <w:pStyle w:val="BodyText"/>
              <w:ind w:right="2"/>
              <w:jc w:val="both"/>
              <w:rPr>
                <w:rFonts w:cstheme="minorHAnsi"/>
                <w:color w:val="auto"/>
                <w:sz w:val="18"/>
                <w:szCs w:val="18"/>
              </w:rPr>
            </w:pPr>
            <w:proofErr w:type="spellStart"/>
            <w:r w:rsidRPr="00D95950">
              <w:rPr>
                <w:rFonts w:cstheme="minorHAnsi"/>
                <w:color w:val="auto"/>
                <w:sz w:val="18"/>
                <w:szCs w:val="18"/>
              </w:rPr>
              <w:t>Posredstvo</w:t>
            </w:r>
            <w:proofErr w:type="spellEnd"/>
            <w:r w:rsidRPr="00D95950">
              <w:rPr>
                <w:rFonts w:cstheme="minorHAnsi"/>
                <w:color w:val="auto"/>
                <w:sz w:val="18"/>
                <w:szCs w:val="18"/>
              </w:rPr>
              <w:t xml:space="preserve"> web </w:t>
            </w:r>
            <w:proofErr w:type="spellStart"/>
            <w:r w:rsidRPr="00D95950">
              <w:rPr>
                <w:rFonts w:cstheme="minorHAnsi"/>
                <w:color w:val="auto"/>
                <w:sz w:val="18"/>
                <w:szCs w:val="18"/>
              </w:rPr>
              <w:t>stranice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00E47CBF" w:rsidRPr="00D95950">
              <w:rPr>
                <w:rFonts w:cstheme="minorHAnsi"/>
                <w:color w:val="auto"/>
                <w:sz w:val="18"/>
                <w:szCs w:val="18"/>
              </w:rPr>
              <w:t xml:space="preserve"> </w:t>
            </w:r>
            <w:hyperlink r:id="rId9" w:history="1">
              <w:r w:rsidR="00E47CBF" w:rsidRPr="00D95950">
                <w:rPr>
                  <w:rFonts w:cstheme="minorHAnsi"/>
                  <w:color w:val="auto"/>
                  <w:sz w:val="18"/>
                  <w:szCs w:val="18"/>
                </w:rPr>
                <w:t>www.templer-securities.me</w:t>
              </w:r>
            </w:hyperlink>
            <w:r w:rsidR="00FC37C9" w:rsidRPr="00D95950">
              <w:rPr>
                <w:rFonts w:cstheme="minorHAnsi"/>
                <w:color w:val="auto"/>
                <w:sz w:val="18"/>
                <w:szCs w:val="18"/>
              </w:rPr>
              <w:t>,</w:t>
            </w:r>
            <w:r w:rsidR="00E47CBF" w:rsidRPr="00D95950">
              <w:rPr>
                <w:rFonts w:cstheme="minorHAnsi"/>
                <w:color w:val="auto"/>
                <w:sz w:val="18"/>
                <w:szCs w:val="18"/>
              </w:rPr>
              <w:t xml:space="preserve"> </w:t>
            </w:r>
            <w:proofErr w:type="spellStart"/>
            <w:r w:rsidR="00FC37C9" w:rsidRPr="00D95950">
              <w:rPr>
                <w:rFonts w:cstheme="minorHAnsi"/>
                <w:color w:val="auto"/>
                <w:sz w:val="18"/>
                <w:szCs w:val="18"/>
              </w:rPr>
              <w:t>klijent</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aplicira</w:t>
            </w:r>
            <w:proofErr w:type="spellEnd"/>
            <w:r w:rsidR="00FC37C9" w:rsidRPr="00D95950">
              <w:rPr>
                <w:rFonts w:cstheme="minorHAnsi"/>
                <w:color w:val="auto"/>
                <w:sz w:val="18"/>
                <w:szCs w:val="18"/>
              </w:rPr>
              <w:t xml:space="preserve"> za </w:t>
            </w:r>
            <w:proofErr w:type="spellStart"/>
            <w:r w:rsidR="00FC37C9" w:rsidRPr="00D95950">
              <w:rPr>
                <w:rFonts w:cstheme="minorHAnsi"/>
                <w:color w:val="auto"/>
                <w:sz w:val="18"/>
                <w:szCs w:val="18"/>
              </w:rPr>
              <w:t>identifikaciju</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Nakon</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uspješno</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završene</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registracije</w:t>
            </w:r>
            <w:proofErr w:type="spellEnd"/>
            <w:r w:rsidR="00FC37C9" w:rsidRPr="00D95950">
              <w:rPr>
                <w:rFonts w:cstheme="minorHAnsi"/>
                <w:color w:val="auto"/>
                <w:sz w:val="18"/>
                <w:szCs w:val="18"/>
              </w:rPr>
              <w:t xml:space="preserve"> po </w:t>
            </w:r>
            <w:proofErr w:type="spellStart"/>
            <w:r w:rsidR="00FC37C9" w:rsidRPr="00D95950">
              <w:rPr>
                <w:rFonts w:cstheme="minorHAnsi"/>
                <w:color w:val="auto"/>
                <w:sz w:val="18"/>
                <w:szCs w:val="18"/>
              </w:rPr>
              <w:t>svim</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nivoima</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identifikacije</w:t>
            </w:r>
            <w:proofErr w:type="spellEnd"/>
            <w:r w:rsidR="00E47CBF" w:rsidRPr="00D95950">
              <w:rPr>
                <w:rFonts w:cstheme="minorHAnsi"/>
                <w:color w:val="auto"/>
                <w:sz w:val="18"/>
                <w:szCs w:val="18"/>
              </w:rPr>
              <w:t>,</w:t>
            </w:r>
            <w:r w:rsidR="00BB2B18" w:rsidRPr="00D95950">
              <w:rPr>
                <w:rFonts w:cstheme="minorHAnsi"/>
                <w:color w:val="auto"/>
                <w:sz w:val="18"/>
                <w:szCs w:val="18"/>
              </w:rPr>
              <w:t xml:space="preserve"> </w:t>
            </w:r>
            <w:proofErr w:type="spellStart"/>
            <w:r w:rsidR="00996A79" w:rsidRPr="00D95950">
              <w:rPr>
                <w:rFonts w:cstheme="minorHAnsi"/>
                <w:color w:val="auto"/>
                <w:sz w:val="18"/>
                <w:szCs w:val="18"/>
              </w:rPr>
              <w:t>i</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prihvatanjem</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odredbi</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i</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uslova</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naše</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politike</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privatnosti</w:t>
            </w:r>
            <w:proofErr w:type="spellEnd"/>
            <w:r w:rsidR="00996A79" w:rsidRPr="00D95950">
              <w:rPr>
                <w:rFonts w:cstheme="minorHAnsi"/>
                <w:color w:val="auto"/>
                <w:sz w:val="18"/>
                <w:szCs w:val="18"/>
              </w:rPr>
              <w:t xml:space="preserve">, </w:t>
            </w:r>
            <w:proofErr w:type="spellStart"/>
            <w:r w:rsidR="00B82FE2">
              <w:rPr>
                <w:rFonts w:cstheme="minorHAnsi"/>
                <w:color w:val="auto"/>
                <w:sz w:val="18"/>
                <w:szCs w:val="18"/>
              </w:rPr>
              <w:t>klijent</w:t>
            </w:r>
            <w:proofErr w:type="spellEnd"/>
            <w:r w:rsidR="00B82FE2">
              <w:rPr>
                <w:rFonts w:cstheme="minorHAnsi"/>
                <w:color w:val="auto"/>
                <w:sz w:val="18"/>
                <w:szCs w:val="18"/>
              </w:rPr>
              <w:t xml:space="preserve"> </w:t>
            </w:r>
            <w:proofErr w:type="spellStart"/>
            <w:r w:rsidR="00B82FE2">
              <w:rPr>
                <w:rFonts w:cstheme="minorHAnsi"/>
                <w:color w:val="auto"/>
                <w:sz w:val="18"/>
                <w:szCs w:val="18"/>
              </w:rPr>
              <w:t>zaključuje</w:t>
            </w:r>
            <w:proofErr w:type="spellEnd"/>
            <w:r w:rsidR="00B82FE2">
              <w:rPr>
                <w:rFonts w:cstheme="minorHAnsi"/>
                <w:color w:val="auto"/>
                <w:sz w:val="18"/>
                <w:szCs w:val="18"/>
              </w:rPr>
              <w:t xml:space="preserve"> </w:t>
            </w:r>
            <w:proofErr w:type="spellStart"/>
            <w:r w:rsidR="00996A79" w:rsidRPr="00D95950">
              <w:rPr>
                <w:rFonts w:cstheme="minorHAnsi"/>
                <w:color w:val="auto"/>
                <w:sz w:val="18"/>
                <w:szCs w:val="18"/>
              </w:rPr>
              <w:t>Ugovor</w:t>
            </w:r>
            <w:proofErr w:type="spellEnd"/>
            <w:r w:rsidR="00B82FE2">
              <w:rPr>
                <w:rFonts w:cstheme="minorHAnsi"/>
                <w:color w:val="auto"/>
                <w:sz w:val="18"/>
                <w:szCs w:val="18"/>
              </w:rPr>
              <w:t xml:space="preserve"> </w:t>
            </w:r>
            <w:proofErr w:type="spellStart"/>
            <w:r w:rsidR="00B82FE2">
              <w:rPr>
                <w:rFonts w:cstheme="minorHAnsi"/>
                <w:color w:val="auto"/>
                <w:sz w:val="18"/>
                <w:szCs w:val="18"/>
              </w:rPr>
              <w:t>sa</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Društv</w:t>
            </w:r>
            <w:r w:rsidR="00B82FE2">
              <w:rPr>
                <w:rFonts w:cstheme="minorHAnsi"/>
                <w:color w:val="auto"/>
                <w:sz w:val="18"/>
                <w:szCs w:val="18"/>
              </w:rPr>
              <w:t>om</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čime</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klijent</w:t>
            </w:r>
            <w:proofErr w:type="spellEnd"/>
            <w:r w:rsidR="00996A79" w:rsidRPr="00D95950">
              <w:rPr>
                <w:rFonts w:cstheme="minorHAnsi"/>
                <w:color w:val="auto"/>
                <w:sz w:val="18"/>
                <w:szCs w:val="18"/>
              </w:rPr>
              <w:t xml:space="preserve">, pored </w:t>
            </w:r>
            <w:proofErr w:type="spellStart"/>
            <w:r w:rsidR="00996A79" w:rsidRPr="00D95950">
              <w:rPr>
                <w:rFonts w:cstheme="minorHAnsi"/>
                <w:color w:val="auto"/>
                <w:sz w:val="18"/>
                <w:szCs w:val="18"/>
              </w:rPr>
              <w:t>ugovora</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prihvata</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i</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odredbe</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svih</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dokumenata</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iz</w:t>
            </w:r>
            <w:proofErr w:type="spellEnd"/>
            <w:r w:rsidR="00996A79" w:rsidRPr="00D95950">
              <w:rPr>
                <w:rFonts w:cstheme="minorHAnsi"/>
                <w:color w:val="auto"/>
                <w:sz w:val="18"/>
                <w:szCs w:val="18"/>
              </w:rPr>
              <w:t xml:space="preserve"> seta </w:t>
            </w:r>
            <w:proofErr w:type="spellStart"/>
            <w:r w:rsidR="00996A79" w:rsidRPr="00D95950">
              <w:rPr>
                <w:rFonts w:cstheme="minorHAnsi"/>
                <w:color w:val="auto"/>
                <w:sz w:val="18"/>
                <w:szCs w:val="18"/>
              </w:rPr>
              <w:t>pravnih</w:t>
            </w:r>
            <w:proofErr w:type="spellEnd"/>
            <w:r w:rsidR="00996A79" w:rsidRPr="00D95950">
              <w:rPr>
                <w:rFonts w:cstheme="minorHAnsi"/>
                <w:color w:val="auto"/>
                <w:sz w:val="18"/>
                <w:szCs w:val="18"/>
              </w:rPr>
              <w:t xml:space="preserve"> </w:t>
            </w:r>
            <w:proofErr w:type="spellStart"/>
            <w:r w:rsidR="00996A79" w:rsidRPr="00D95950">
              <w:rPr>
                <w:rFonts w:cstheme="minorHAnsi"/>
                <w:color w:val="auto"/>
                <w:sz w:val="18"/>
                <w:szCs w:val="18"/>
              </w:rPr>
              <w:t>dokumenta</w:t>
            </w:r>
            <w:proofErr w:type="spellEnd"/>
            <w:r w:rsidR="00996A79" w:rsidRPr="00D95950">
              <w:rPr>
                <w:rFonts w:cstheme="minorHAnsi"/>
                <w:color w:val="auto"/>
                <w:sz w:val="18"/>
                <w:szCs w:val="18"/>
              </w:rPr>
              <w:t xml:space="preserve"> za </w:t>
            </w:r>
            <w:proofErr w:type="spellStart"/>
            <w:r w:rsidR="00996A79" w:rsidRPr="00D95950">
              <w:rPr>
                <w:rFonts w:cstheme="minorHAnsi"/>
                <w:color w:val="auto"/>
                <w:sz w:val="18"/>
                <w:szCs w:val="18"/>
              </w:rPr>
              <w:t>Kijente</w:t>
            </w:r>
            <w:proofErr w:type="spellEnd"/>
            <w:r w:rsidR="00996A79" w:rsidRPr="00D95950">
              <w:rPr>
                <w:rFonts w:cstheme="minorHAnsi"/>
                <w:color w:val="auto"/>
                <w:sz w:val="18"/>
                <w:szCs w:val="18"/>
              </w:rPr>
              <w:t>.</w:t>
            </w:r>
            <w:r w:rsidR="00FC37C9" w:rsidRPr="00D95950">
              <w:rPr>
                <w:rFonts w:cstheme="minorHAnsi"/>
                <w:color w:val="auto"/>
                <w:sz w:val="18"/>
                <w:szCs w:val="18"/>
              </w:rPr>
              <w:t xml:space="preserve"> </w:t>
            </w:r>
          </w:p>
          <w:p w14:paraId="135265F6" w14:textId="7BC19EAF" w:rsidR="008F78EB" w:rsidRPr="00D95950" w:rsidRDefault="00E47CBF" w:rsidP="00940636">
            <w:pPr>
              <w:pStyle w:val="BodyText"/>
              <w:ind w:right="2"/>
              <w:jc w:val="both"/>
              <w:rPr>
                <w:rFonts w:cstheme="minorHAnsi"/>
                <w:color w:val="auto"/>
                <w:sz w:val="18"/>
                <w:szCs w:val="18"/>
              </w:rPr>
            </w:pPr>
            <w:proofErr w:type="spellStart"/>
            <w:r w:rsidRPr="00D95950">
              <w:rPr>
                <w:rFonts w:cstheme="minorHAnsi"/>
                <w:color w:val="auto"/>
                <w:sz w:val="18"/>
                <w:szCs w:val="18"/>
              </w:rPr>
              <w:t>Zaključenjem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Društvom</w:t>
            </w:r>
            <w:proofErr w:type="spellEnd"/>
            <w:r w:rsidRPr="00D95950">
              <w:rPr>
                <w:rFonts w:cstheme="minorHAnsi"/>
                <w:color w:val="auto"/>
                <w:sz w:val="18"/>
                <w:szCs w:val="18"/>
              </w:rPr>
              <w:t xml:space="preserve"> </w:t>
            </w:r>
            <w:proofErr w:type="spellStart"/>
            <w:r w:rsidR="00FC37C9" w:rsidRPr="00D95950">
              <w:rPr>
                <w:rFonts w:cstheme="minorHAnsi"/>
                <w:color w:val="auto"/>
                <w:sz w:val="18"/>
                <w:szCs w:val="18"/>
              </w:rPr>
              <w:t>klijent</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neopozivo</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izjavljuje</w:t>
            </w:r>
            <w:proofErr w:type="spellEnd"/>
            <w:r w:rsidR="00FC37C9" w:rsidRPr="00D95950">
              <w:rPr>
                <w:rFonts w:cstheme="minorHAnsi"/>
                <w:color w:val="auto"/>
                <w:sz w:val="18"/>
                <w:szCs w:val="18"/>
              </w:rPr>
              <w:t xml:space="preserve"> da je </w:t>
            </w:r>
            <w:proofErr w:type="spellStart"/>
            <w:r w:rsidR="00FC37C9" w:rsidRPr="00D95950">
              <w:rPr>
                <w:rFonts w:cstheme="minorHAnsi"/>
                <w:color w:val="auto"/>
                <w:sz w:val="18"/>
                <w:szCs w:val="18"/>
              </w:rPr>
              <w:t>razumio</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i</w:t>
            </w:r>
            <w:proofErr w:type="spellEnd"/>
            <w:r w:rsidR="00FC37C9" w:rsidRPr="00D95950">
              <w:rPr>
                <w:rFonts w:cstheme="minorHAnsi"/>
                <w:color w:val="auto"/>
                <w:sz w:val="18"/>
                <w:szCs w:val="18"/>
              </w:rPr>
              <w:t xml:space="preserve"> da </w:t>
            </w:r>
            <w:proofErr w:type="spellStart"/>
            <w:r w:rsidR="00FC37C9" w:rsidRPr="00D95950">
              <w:rPr>
                <w:rFonts w:cstheme="minorHAnsi"/>
                <w:color w:val="auto"/>
                <w:sz w:val="18"/>
                <w:szCs w:val="18"/>
              </w:rPr>
              <w:t>prihvata</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sve</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rizike</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vezane</w:t>
            </w:r>
            <w:proofErr w:type="spellEnd"/>
            <w:r w:rsidR="00FC37C9" w:rsidRPr="00D95950">
              <w:rPr>
                <w:rFonts w:cstheme="minorHAnsi"/>
                <w:color w:val="auto"/>
                <w:sz w:val="18"/>
                <w:szCs w:val="18"/>
              </w:rPr>
              <w:t xml:space="preserve"> za </w:t>
            </w:r>
            <w:proofErr w:type="spellStart"/>
            <w:r w:rsidR="00FC37C9" w:rsidRPr="00D95950">
              <w:rPr>
                <w:rFonts w:cstheme="minorHAnsi"/>
                <w:color w:val="auto"/>
                <w:sz w:val="18"/>
                <w:szCs w:val="18"/>
              </w:rPr>
              <w:t>derivativne</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finansijske</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instrumente</w:t>
            </w:r>
            <w:proofErr w:type="spellEnd"/>
            <w:r w:rsidR="00FC37C9" w:rsidRPr="00D95950">
              <w:rPr>
                <w:rFonts w:cstheme="minorHAnsi"/>
                <w:color w:val="auto"/>
                <w:sz w:val="18"/>
                <w:szCs w:val="18"/>
              </w:rPr>
              <w:t xml:space="preserve">, a </w:t>
            </w:r>
            <w:proofErr w:type="spellStart"/>
            <w:r w:rsidR="00FC37C9" w:rsidRPr="00D95950">
              <w:rPr>
                <w:rFonts w:cstheme="minorHAnsi"/>
                <w:color w:val="auto"/>
                <w:sz w:val="18"/>
                <w:szCs w:val="18"/>
              </w:rPr>
              <w:t>posebno</w:t>
            </w:r>
            <w:proofErr w:type="spellEnd"/>
            <w:r w:rsidR="00FC37C9" w:rsidRPr="00D95950">
              <w:rPr>
                <w:rFonts w:cstheme="minorHAnsi"/>
                <w:color w:val="auto"/>
                <w:sz w:val="18"/>
                <w:szCs w:val="18"/>
              </w:rPr>
              <w:t xml:space="preserve"> </w:t>
            </w:r>
            <w:proofErr w:type="spellStart"/>
            <w:r w:rsidR="00FC37C9" w:rsidRPr="00D95950">
              <w:rPr>
                <w:rFonts w:cstheme="minorHAnsi"/>
                <w:color w:val="auto"/>
                <w:sz w:val="18"/>
                <w:szCs w:val="18"/>
              </w:rPr>
              <w:t>ugovore</w:t>
            </w:r>
            <w:proofErr w:type="spellEnd"/>
            <w:r w:rsidR="00FC37C9" w:rsidRPr="00D95950">
              <w:rPr>
                <w:rFonts w:cstheme="minorHAnsi"/>
                <w:color w:val="auto"/>
                <w:sz w:val="18"/>
                <w:szCs w:val="18"/>
              </w:rPr>
              <w:t xml:space="preserve"> o </w:t>
            </w:r>
            <w:proofErr w:type="spellStart"/>
            <w:r w:rsidR="00FC37C9" w:rsidRPr="00D95950">
              <w:rPr>
                <w:rFonts w:cstheme="minorHAnsi"/>
                <w:color w:val="auto"/>
                <w:sz w:val="18"/>
                <w:szCs w:val="18"/>
              </w:rPr>
              <w:t>razlikama</w:t>
            </w:r>
            <w:proofErr w:type="spellEnd"/>
            <w:r w:rsidR="00FC37C9" w:rsidRPr="00D95950">
              <w:rPr>
                <w:rFonts w:cstheme="minorHAnsi"/>
                <w:color w:val="auto"/>
                <w:sz w:val="18"/>
                <w:szCs w:val="18"/>
              </w:rPr>
              <w:t xml:space="preserve">. </w:t>
            </w:r>
          </w:p>
          <w:p w14:paraId="6D9F76DA" w14:textId="1C921D15" w:rsidR="004B728A" w:rsidRDefault="002540E2" w:rsidP="002540E2">
            <w:pPr>
              <w:pStyle w:val="BodyText"/>
              <w:spacing w:after="0"/>
              <w:rPr>
                <w:rFonts w:cstheme="minorHAnsi"/>
                <w:color w:val="auto"/>
                <w:sz w:val="18"/>
                <w:szCs w:val="18"/>
              </w:rPr>
            </w:pPr>
            <w:proofErr w:type="spellStart"/>
            <w:r>
              <w:rPr>
                <w:rFonts w:cstheme="minorHAnsi"/>
                <w:color w:val="auto"/>
                <w:sz w:val="18"/>
                <w:szCs w:val="18"/>
              </w:rPr>
              <w:t>Elementi</w:t>
            </w:r>
            <w:proofErr w:type="spellEnd"/>
            <w:r>
              <w:rPr>
                <w:rFonts w:cstheme="minorHAnsi"/>
                <w:color w:val="auto"/>
                <w:sz w:val="18"/>
                <w:szCs w:val="18"/>
              </w:rPr>
              <w:t xml:space="preserve"> </w:t>
            </w:r>
            <w:proofErr w:type="spellStart"/>
            <w:r>
              <w:rPr>
                <w:rFonts w:cstheme="minorHAnsi"/>
                <w:color w:val="auto"/>
                <w:sz w:val="18"/>
                <w:szCs w:val="18"/>
              </w:rPr>
              <w:t>ugovora</w:t>
            </w:r>
            <w:proofErr w:type="spellEnd"/>
            <w:r>
              <w:rPr>
                <w:rFonts w:cstheme="minorHAnsi"/>
                <w:color w:val="auto"/>
                <w:sz w:val="18"/>
                <w:szCs w:val="18"/>
              </w:rPr>
              <w:t xml:space="preserve"> za </w:t>
            </w:r>
            <w:proofErr w:type="spellStart"/>
            <w:r>
              <w:rPr>
                <w:rFonts w:cstheme="minorHAnsi"/>
                <w:color w:val="auto"/>
                <w:sz w:val="18"/>
                <w:szCs w:val="18"/>
              </w:rPr>
              <w:t>obavljanje</w:t>
            </w:r>
            <w:proofErr w:type="spellEnd"/>
            <w:r>
              <w:rPr>
                <w:rFonts w:cstheme="minorHAnsi"/>
                <w:color w:val="auto"/>
                <w:sz w:val="18"/>
                <w:szCs w:val="18"/>
              </w:rPr>
              <w:t xml:space="preserve"> </w:t>
            </w:r>
            <w:proofErr w:type="spellStart"/>
            <w:r>
              <w:rPr>
                <w:rFonts w:cstheme="minorHAnsi"/>
                <w:color w:val="auto"/>
                <w:sz w:val="18"/>
                <w:szCs w:val="18"/>
              </w:rPr>
              <w:t>investicionih</w:t>
            </w:r>
            <w:proofErr w:type="spellEnd"/>
            <w:r>
              <w:rPr>
                <w:rFonts w:cstheme="minorHAnsi"/>
                <w:color w:val="auto"/>
                <w:sz w:val="18"/>
                <w:szCs w:val="18"/>
              </w:rPr>
              <w:t xml:space="preserve"> </w:t>
            </w:r>
            <w:proofErr w:type="spellStart"/>
            <w:r w:rsidR="00B82FE2">
              <w:rPr>
                <w:rFonts w:cstheme="minorHAnsi"/>
                <w:color w:val="auto"/>
                <w:sz w:val="18"/>
                <w:szCs w:val="18"/>
              </w:rPr>
              <w:t>i</w:t>
            </w:r>
            <w:proofErr w:type="spellEnd"/>
            <w:r>
              <w:rPr>
                <w:rFonts w:cstheme="minorHAnsi"/>
                <w:color w:val="auto"/>
                <w:sz w:val="18"/>
                <w:szCs w:val="18"/>
              </w:rPr>
              <w:t xml:space="preserve"> </w:t>
            </w:r>
            <w:proofErr w:type="spellStart"/>
            <w:r>
              <w:rPr>
                <w:rFonts w:cstheme="minorHAnsi"/>
                <w:color w:val="auto"/>
                <w:sz w:val="18"/>
                <w:szCs w:val="18"/>
              </w:rPr>
              <w:t>pomoćnih</w:t>
            </w:r>
            <w:proofErr w:type="spellEnd"/>
            <w:r>
              <w:rPr>
                <w:rFonts w:cstheme="minorHAnsi"/>
                <w:color w:val="auto"/>
                <w:sz w:val="18"/>
                <w:szCs w:val="18"/>
              </w:rPr>
              <w:t xml:space="preserve"> </w:t>
            </w:r>
            <w:proofErr w:type="spellStart"/>
            <w:r>
              <w:rPr>
                <w:rFonts w:cstheme="minorHAnsi"/>
                <w:color w:val="auto"/>
                <w:sz w:val="18"/>
                <w:szCs w:val="18"/>
              </w:rPr>
              <w:t>usluga</w:t>
            </w:r>
            <w:proofErr w:type="spellEnd"/>
            <w:r>
              <w:rPr>
                <w:rFonts w:cstheme="minorHAnsi"/>
                <w:color w:val="auto"/>
                <w:sz w:val="18"/>
                <w:szCs w:val="18"/>
              </w:rPr>
              <w:t xml:space="preserve"> </w:t>
            </w:r>
            <w:proofErr w:type="spellStart"/>
            <w:r w:rsidR="00B82FE2">
              <w:rPr>
                <w:rFonts w:cstheme="minorHAnsi"/>
                <w:color w:val="auto"/>
                <w:sz w:val="18"/>
                <w:szCs w:val="18"/>
              </w:rPr>
              <w:t>su</w:t>
            </w:r>
            <w:proofErr w:type="spellEnd"/>
            <w:r w:rsidR="00B82FE2">
              <w:rPr>
                <w:rFonts w:cstheme="minorHAnsi"/>
                <w:color w:val="auto"/>
                <w:sz w:val="18"/>
                <w:szCs w:val="18"/>
              </w:rPr>
              <w:t xml:space="preserve"> </w:t>
            </w:r>
            <w:proofErr w:type="spellStart"/>
            <w:r w:rsidR="00B82FE2">
              <w:rPr>
                <w:rFonts w:cstheme="minorHAnsi"/>
                <w:color w:val="auto"/>
                <w:sz w:val="18"/>
                <w:szCs w:val="18"/>
              </w:rPr>
              <w:t>sljedeći</w:t>
            </w:r>
            <w:proofErr w:type="spellEnd"/>
            <w:r w:rsidR="00B82FE2">
              <w:rPr>
                <w:rFonts w:cstheme="minorHAnsi"/>
                <w:color w:val="auto"/>
                <w:sz w:val="18"/>
                <w:szCs w:val="18"/>
              </w:rPr>
              <w:t>:</w:t>
            </w:r>
          </w:p>
          <w:p w14:paraId="5FCE857F" w14:textId="5CCF368A" w:rsidR="002F2FDC" w:rsidRPr="00EF3AEC" w:rsidRDefault="002F2FDC" w:rsidP="002540E2">
            <w:pPr>
              <w:pStyle w:val="BodyText"/>
              <w:spacing w:after="0"/>
              <w:rPr>
                <w:rFonts w:cstheme="minorHAnsi"/>
                <w:color w:val="auto"/>
                <w:sz w:val="18"/>
                <w:szCs w:val="18"/>
              </w:rPr>
            </w:pPr>
            <w:r w:rsidRPr="00EF3AEC">
              <w:rPr>
                <w:rFonts w:cstheme="minorHAnsi"/>
                <w:color w:val="auto"/>
                <w:sz w:val="18"/>
                <w:szCs w:val="18"/>
              </w:rPr>
              <w:t xml:space="preserve">- </w:t>
            </w:r>
            <w:proofErr w:type="spellStart"/>
            <w:r w:rsidRPr="00EF3AEC">
              <w:rPr>
                <w:rFonts w:cstheme="minorHAnsi"/>
                <w:color w:val="auto"/>
                <w:sz w:val="18"/>
                <w:szCs w:val="18"/>
              </w:rPr>
              <w:t>lični</w:t>
            </w:r>
            <w:proofErr w:type="spellEnd"/>
            <w:r w:rsidRPr="00EF3AEC">
              <w:rPr>
                <w:rFonts w:cstheme="minorHAnsi"/>
                <w:color w:val="auto"/>
                <w:sz w:val="18"/>
                <w:szCs w:val="18"/>
              </w:rPr>
              <w:t xml:space="preserve"> </w:t>
            </w:r>
            <w:proofErr w:type="spellStart"/>
            <w:r w:rsidRPr="00EF3AEC">
              <w:rPr>
                <w:rFonts w:cstheme="minorHAnsi"/>
                <w:color w:val="auto"/>
                <w:sz w:val="18"/>
                <w:szCs w:val="18"/>
              </w:rPr>
              <w:t>podaci</w:t>
            </w:r>
            <w:proofErr w:type="spellEnd"/>
            <w:r w:rsidRPr="00EF3AEC">
              <w:rPr>
                <w:rFonts w:cstheme="minorHAnsi"/>
                <w:color w:val="auto"/>
                <w:sz w:val="18"/>
                <w:szCs w:val="18"/>
              </w:rPr>
              <w:t xml:space="preserve"> </w:t>
            </w:r>
            <w:proofErr w:type="spellStart"/>
            <w:r w:rsidRPr="00EF3AEC">
              <w:rPr>
                <w:rFonts w:cstheme="minorHAnsi"/>
                <w:color w:val="auto"/>
                <w:sz w:val="18"/>
                <w:szCs w:val="18"/>
              </w:rPr>
              <w:t>klijenta</w:t>
            </w:r>
            <w:proofErr w:type="spellEnd"/>
            <w:r w:rsidRPr="00EF3AEC">
              <w:rPr>
                <w:rFonts w:cstheme="minorHAnsi"/>
                <w:color w:val="auto"/>
                <w:sz w:val="18"/>
                <w:szCs w:val="18"/>
              </w:rPr>
              <w:t xml:space="preserve"> (</w:t>
            </w:r>
            <w:proofErr w:type="spellStart"/>
            <w:r w:rsidRPr="00EF3AEC">
              <w:rPr>
                <w:rFonts w:cstheme="minorHAnsi"/>
                <w:color w:val="auto"/>
                <w:sz w:val="18"/>
                <w:szCs w:val="18"/>
              </w:rPr>
              <w:t>fizičkog</w:t>
            </w:r>
            <w:proofErr w:type="spellEnd"/>
            <w:r w:rsidRPr="00EF3AEC">
              <w:rPr>
                <w:rFonts w:cstheme="minorHAnsi"/>
                <w:color w:val="auto"/>
                <w:sz w:val="18"/>
                <w:szCs w:val="18"/>
              </w:rPr>
              <w:t xml:space="preserve"> </w:t>
            </w:r>
            <w:proofErr w:type="spellStart"/>
            <w:r w:rsidRPr="00EF3AEC">
              <w:rPr>
                <w:rFonts w:cstheme="minorHAnsi"/>
                <w:color w:val="auto"/>
                <w:sz w:val="18"/>
                <w:szCs w:val="18"/>
              </w:rPr>
              <w:t>ili</w:t>
            </w:r>
            <w:proofErr w:type="spellEnd"/>
            <w:r w:rsidRPr="00EF3AEC">
              <w:rPr>
                <w:rFonts w:cstheme="minorHAnsi"/>
                <w:color w:val="auto"/>
                <w:sz w:val="18"/>
                <w:szCs w:val="18"/>
              </w:rPr>
              <w:t xml:space="preserve"> </w:t>
            </w:r>
            <w:proofErr w:type="spellStart"/>
            <w:r w:rsidRPr="00EF3AEC">
              <w:rPr>
                <w:rFonts w:cstheme="minorHAnsi"/>
                <w:color w:val="auto"/>
                <w:sz w:val="18"/>
                <w:szCs w:val="18"/>
              </w:rPr>
              <w:t>pravnog</w:t>
            </w:r>
            <w:proofErr w:type="spellEnd"/>
            <w:r w:rsidRPr="00EF3AEC">
              <w:rPr>
                <w:rFonts w:cstheme="minorHAnsi"/>
                <w:color w:val="auto"/>
                <w:sz w:val="18"/>
                <w:szCs w:val="18"/>
              </w:rPr>
              <w:t xml:space="preserve"> </w:t>
            </w:r>
            <w:proofErr w:type="spellStart"/>
            <w:r w:rsidRPr="00EF3AEC">
              <w:rPr>
                <w:rFonts w:cstheme="minorHAnsi"/>
                <w:color w:val="auto"/>
                <w:sz w:val="18"/>
                <w:szCs w:val="18"/>
              </w:rPr>
              <w:t>lica</w:t>
            </w:r>
            <w:proofErr w:type="spellEnd"/>
            <w:r w:rsidR="00EF3AEC">
              <w:rPr>
                <w:rFonts w:cstheme="minorHAnsi"/>
                <w:color w:val="auto"/>
                <w:sz w:val="18"/>
                <w:szCs w:val="18"/>
              </w:rPr>
              <w:t xml:space="preserve">) </w:t>
            </w:r>
            <w:proofErr w:type="spellStart"/>
            <w:r w:rsidR="00EF3AEC">
              <w:rPr>
                <w:rFonts w:cstheme="minorHAnsi"/>
                <w:color w:val="auto"/>
                <w:sz w:val="18"/>
                <w:szCs w:val="18"/>
              </w:rPr>
              <w:t>propisani</w:t>
            </w:r>
            <w:proofErr w:type="spellEnd"/>
            <w:r w:rsidR="00EF3AEC">
              <w:rPr>
                <w:rFonts w:cstheme="minorHAnsi"/>
                <w:color w:val="auto"/>
                <w:sz w:val="18"/>
                <w:szCs w:val="18"/>
              </w:rPr>
              <w:t xml:space="preserve"> </w:t>
            </w:r>
            <w:proofErr w:type="spellStart"/>
            <w:r w:rsidR="00EF3AEC">
              <w:rPr>
                <w:rFonts w:cstheme="minorHAnsi"/>
                <w:color w:val="auto"/>
                <w:sz w:val="18"/>
                <w:szCs w:val="18"/>
              </w:rPr>
              <w:t>zakonskom</w:t>
            </w:r>
            <w:proofErr w:type="spellEnd"/>
            <w:r w:rsidR="00EF3AEC">
              <w:rPr>
                <w:rFonts w:cstheme="minorHAnsi"/>
                <w:color w:val="auto"/>
                <w:sz w:val="18"/>
                <w:szCs w:val="18"/>
              </w:rPr>
              <w:t xml:space="preserve"> </w:t>
            </w:r>
            <w:proofErr w:type="spellStart"/>
            <w:r w:rsidR="00EF3AEC">
              <w:rPr>
                <w:rFonts w:cstheme="minorHAnsi"/>
                <w:color w:val="auto"/>
                <w:sz w:val="18"/>
                <w:szCs w:val="18"/>
              </w:rPr>
              <w:t>regulativom</w:t>
            </w:r>
            <w:proofErr w:type="spellEnd"/>
            <w:r w:rsidRPr="00EF3AEC">
              <w:rPr>
                <w:rFonts w:cstheme="minorHAnsi"/>
                <w:color w:val="auto"/>
                <w:sz w:val="18"/>
                <w:szCs w:val="18"/>
              </w:rPr>
              <w:t xml:space="preserve">; </w:t>
            </w:r>
          </w:p>
          <w:p w14:paraId="057AC46A" w14:textId="204BCB8A" w:rsidR="00EF3AEC" w:rsidRDefault="002F2FDC" w:rsidP="002540E2">
            <w:pPr>
              <w:pStyle w:val="BodyText"/>
              <w:spacing w:after="0"/>
              <w:rPr>
                <w:rFonts w:cstheme="minorHAnsi"/>
                <w:color w:val="auto"/>
                <w:sz w:val="18"/>
                <w:szCs w:val="18"/>
              </w:rPr>
            </w:pPr>
            <w:r w:rsidRPr="00EF3AEC">
              <w:rPr>
                <w:rFonts w:cstheme="minorHAnsi"/>
                <w:color w:val="auto"/>
                <w:sz w:val="18"/>
                <w:szCs w:val="18"/>
              </w:rPr>
              <w:t xml:space="preserve">2. </w:t>
            </w:r>
            <w:proofErr w:type="spellStart"/>
            <w:r w:rsidRPr="00EF3AEC">
              <w:rPr>
                <w:rFonts w:cstheme="minorHAnsi"/>
                <w:color w:val="auto"/>
                <w:sz w:val="18"/>
                <w:szCs w:val="18"/>
              </w:rPr>
              <w:t>izjav</w:t>
            </w:r>
            <w:r w:rsidR="00EF3AEC">
              <w:rPr>
                <w:rFonts w:cstheme="minorHAnsi"/>
                <w:color w:val="auto"/>
                <w:sz w:val="18"/>
                <w:szCs w:val="18"/>
              </w:rPr>
              <w:t>a</w:t>
            </w:r>
            <w:proofErr w:type="spellEnd"/>
            <w:r w:rsidRPr="00EF3AEC">
              <w:rPr>
                <w:rFonts w:cstheme="minorHAnsi"/>
                <w:color w:val="auto"/>
                <w:sz w:val="18"/>
                <w:szCs w:val="18"/>
              </w:rPr>
              <w:t xml:space="preserve"> </w:t>
            </w:r>
            <w:r w:rsidR="00FD71B8">
              <w:rPr>
                <w:rFonts w:cstheme="minorHAnsi"/>
                <w:color w:val="auto"/>
                <w:sz w:val="18"/>
                <w:szCs w:val="18"/>
              </w:rPr>
              <w:t xml:space="preserve">da je </w:t>
            </w:r>
            <w:proofErr w:type="spellStart"/>
            <w:r w:rsidR="00FD71B8">
              <w:rPr>
                <w:rFonts w:cstheme="minorHAnsi"/>
                <w:color w:val="auto"/>
                <w:sz w:val="18"/>
                <w:szCs w:val="18"/>
              </w:rPr>
              <w:t>klijent</w:t>
            </w:r>
            <w:proofErr w:type="spellEnd"/>
            <w:r w:rsidR="00FD71B8">
              <w:rPr>
                <w:rFonts w:cstheme="minorHAnsi"/>
                <w:color w:val="auto"/>
                <w:sz w:val="18"/>
                <w:szCs w:val="18"/>
              </w:rPr>
              <w:t xml:space="preserve"> </w:t>
            </w:r>
            <w:proofErr w:type="spellStart"/>
            <w:r w:rsidR="00FD71B8">
              <w:rPr>
                <w:rFonts w:cstheme="minorHAnsi"/>
                <w:color w:val="auto"/>
                <w:sz w:val="18"/>
                <w:szCs w:val="18"/>
              </w:rPr>
              <w:t>upoznat</w:t>
            </w:r>
            <w:proofErr w:type="spellEnd"/>
            <w:r w:rsidR="00FD71B8">
              <w:rPr>
                <w:rFonts w:cstheme="minorHAnsi"/>
                <w:color w:val="auto"/>
                <w:sz w:val="18"/>
                <w:szCs w:val="18"/>
              </w:rPr>
              <w:t xml:space="preserve"> </w:t>
            </w:r>
            <w:proofErr w:type="spellStart"/>
            <w:r w:rsidR="00FD71B8">
              <w:rPr>
                <w:rFonts w:cstheme="minorHAnsi"/>
                <w:color w:val="auto"/>
                <w:sz w:val="18"/>
                <w:szCs w:val="18"/>
              </w:rPr>
              <w:t>sa</w:t>
            </w:r>
            <w:proofErr w:type="spellEnd"/>
            <w:r w:rsidRPr="00EF3AEC">
              <w:rPr>
                <w:rFonts w:cstheme="minorHAnsi"/>
                <w:color w:val="auto"/>
                <w:sz w:val="18"/>
                <w:szCs w:val="18"/>
              </w:rPr>
              <w:t xml:space="preserve"> </w:t>
            </w:r>
            <w:proofErr w:type="spellStart"/>
            <w:r w:rsidRPr="00EF3AEC">
              <w:rPr>
                <w:rFonts w:cstheme="minorHAnsi"/>
                <w:color w:val="auto"/>
                <w:sz w:val="18"/>
                <w:szCs w:val="18"/>
              </w:rPr>
              <w:t>Pravil</w:t>
            </w:r>
            <w:r w:rsidR="00FD71B8">
              <w:rPr>
                <w:rFonts w:cstheme="minorHAnsi"/>
                <w:color w:val="auto"/>
                <w:sz w:val="18"/>
                <w:szCs w:val="18"/>
              </w:rPr>
              <w:t>ima</w:t>
            </w:r>
            <w:proofErr w:type="spellEnd"/>
            <w:r w:rsidRPr="00EF3AEC">
              <w:rPr>
                <w:rFonts w:cstheme="minorHAnsi"/>
                <w:color w:val="auto"/>
                <w:sz w:val="18"/>
                <w:szCs w:val="18"/>
              </w:rPr>
              <w:t xml:space="preserve"> </w:t>
            </w:r>
            <w:proofErr w:type="spellStart"/>
            <w:r w:rsidRPr="00EF3AEC">
              <w:rPr>
                <w:rFonts w:cstheme="minorHAnsi"/>
                <w:color w:val="auto"/>
                <w:sz w:val="18"/>
                <w:szCs w:val="18"/>
              </w:rPr>
              <w:t>po</w:t>
            </w:r>
            <w:r w:rsidR="00EF3AEC" w:rsidRPr="00EF3AEC">
              <w:rPr>
                <w:rFonts w:cstheme="minorHAnsi"/>
                <w:color w:val="auto"/>
                <w:sz w:val="18"/>
                <w:szCs w:val="18"/>
              </w:rPr>
              <w:t>slovanja</w:t>
            </w:r>
            <w:proofErr w:type="spellEnd"/>
            <w:r w:rsidRPr="00EF3AEC">
              <w:rPr>
                <w:rFonts w:cstheme="minorHAnsi"/>
                <w:color w:val="auto"/>
                <w:sz w:val="18"/>
                <w:szCs w:val="18"/>
              </w:rPr>
              <w:t xml:space="preserve"> </w:t>
            </w:r>
            <w:proofErr w:type="spellStart"/>
            <w:r w:rsidRPr="00EF3AEC">
              <w:rPr>
                <w:rFonts w:cstheme="minorHAnsi"/>
                <w:color w:val="auto"/>
                <w:sz w:val="18"/>
                <w:szCs w:val="18"/>
              </w:rPr>
              <w:t>i</w:t>
            </w:r>
            <w:proofErr w:type="spellEnd"/>
            <w:r w:rsidRPr="00EF3AEC">
              <w:rPr>
                <w:rFonts w:cstheme="minorHAnsi"/>
                <w:color w:val="auto"/>
                <w:sz w:val="18"/>
                <w:szCs w:val="18"/>
              </w:rPr>
              <w:t xml:space="preserve"> </w:t>
            </w:r>
            <w:proofErr w:type="spellStart"/>
            <w:r w:rsidRPr="00EF3AEC">
              <w:rPr>
                <w:rFonts w:cstheme="minorHAnsi"/>
                <w:color w:val="auto"/>
                <w:sz w:val="18"/>
                <w:szCs w:val="18"/>
              </w:rPr>
              <w:t>Tarifnik</w:t>
            </w:r>
            <w:r w:rsidR="00FD71B8">
              <w:rPr>
                <w:rFonts w:cstheme="minorHAnsi"/>
                <w:color w:val="auto"/>
                <w:sz w:val="18"/>
                <w:szCs w:val="18"/>
              </w:rPr>
              <w:t>om</w:t>
            </w:r>
            <w:proofErr w:type="spellEnd"/>
            <w:r w:rsidR="00EF3AEC" w:rsidRPr="00EF3AEC">
              <w:rPr>
                <w:rFonts w:cstheme="minorHAnsi"/>
                <w:color w:val="auto"/>
                <w:sz w:val="18"/>
                <w:szCs w:val="18"/>
              </w:rPr>
              <w:t xml:space="preserve"> (</w:t>
            </w:r>
            <w:proofErr w:type="spellStart"/>
            <w:r w:rsidR="00EF3AEC" w:rsidRPr="00EF3AEC">
              <w:rPr>
                <w:rFonts w:cstheme="minorHAnsi"/>
                <w:color w:val="auto"/>
                <w:sz w:val="18"/>
                <w:szCs w:val="18"/>
              </w:rPr>
              <w:t>Cjenovnik</w:t>
            </w:r>
            <w:r w:rsidR="00FD71B8">
              <w:rPr>
                <w:rFonts w:cstheme="minorHAnsi"/>
                <w:color w:val="auto"/>
                <w:sz w:val="18"/>
                <w:szCs w:val="18"/>
              </w:rPr>
              <w:t>om</w:t>
            </w:r>
            <w:proofErr w:type="spellEnd"/>
            <w:r w:rsidR="00EF3AEC" w:rsidRPr="00EF3AEC">
              <w:rPr>
                <w:rFonts w:cstheme="minorHAnsi"/>
                <w:color w:val="auto"/>
                <w:sz w:val="18"/>
                <w:szCs w:val="18"/>
              </w:rPr>
              <w:t xml:space="preserve"> </w:t>
            </w:r>
            <w:proofErr w:type="spellStart"/>
            <w:r w:rsidR="00EF3AEC" w:rsidRPr="00EF3AEC">
              <w:rPr>
                <w:rFonts w:cstheme="minorHAnsi"/>
                <w:color w:val="auto"/>
                <w:sz w:val="18"/>
                <w:szCs w:val="18"/>
              </w:rPr>
              <w:t>usluga</w:t>
            </w:r>
            <w:proofErr w:type="spellEnd"/>
            <w:r w:rsidR="00EF3AEC" w:rsidRPr="00EF3AEC">
              <w:rPr>
                <w:rFonts w:cstheme="minorHAnsi"/>
                <w:color w:val="auto"/>
                <w:sz w:val="18"/>
                <w:szCs w:val="18"/>
              </w:rPr>
              <w:t xml:space="preserve"> </w:t>
            </w:r>
            <w:proofErr w:type="spellStart"/>
            <w:r w:rsidR="00EF3AEC" w:rsidRPr="00EF3AEC">
              <w:rPr>
                <w:rFonts w:cstheme="minorHAnsi"/>
                <w:color w:val="auto"/>
                <w:sz w:val="18"/>
                <w:szCs w:val="18"/>
              </w:rPr>
              <w:t>Društva</w:t>
            </w:r>
            <w:proofErr w:type="spellEnd"/>
            <w:r w:rsidR="00EF3AEC" w:rsidRPr="00EF3AEC">
              <w:rPr>
                <w:rFonts w:cstheme="minorHAnsi"/>
                <w:color w:val="auto"/>
                <w:sz w:val="18"/>
                <w:szCs w:val="18"/>
              </w:rPr>
              <w:t>)</w:t>
            </w:r>
            <w:r w:rsidRPr="00EF3AEC">
              <w:rPr>
                <w:rFonts w:cstheme="minorHAnsi"/>
                <w:color w:val="auto"/>
                <w:sz w:val="18"/>
                <w:szCs w:val="18"/>
              </w:rPr>
              <w:t xml:space="preserve">; </w:t>
            </w:r>
          </w:p>
          <w:p w14:paraId="16CC31FF" w14:textId="12F0543D" w:rsidR="00FD71B8" w:rsidRPr="00EF3AEC" w:rsidRDefault="00FD71B8" w:rsidP="002540E2">
            <w:pPr>
              <w:pStyle w:val="BodyText"/>
              <w:spacing w:after="0"/>
              <w:rPr>
                <w:rFonts w:cstheme="minorHAnsi"/>
                <w:color w:val="auto"/>
                <w:sz w:val="18"/>
                <w:szCs w:val="18"/>
              </w:rPr>
            </w:pPr>
            <w:r>
              <w:rPr>
                <w:rFonts w:cstheme="minorHAnsi"/>
                <w:color w:val="auto"/>
                <w:sz w:val="18"/>
                <w:szCs w:val="18"/>
              </w:rPr>
              <w:t xml:space="preserve">3. </w:t>
            </w:r>
            <w:proofErr w:type="spellStart"/>
            <w:r>
              <w:rPr>
                <w:rFonts w:cstheme="minorHAnsi"/>
                <w:color w:val="auto"/>
                <w:sz w:val="18"/>
                <w:szCs w:val="18"/>
              </w:rPr>
              <w:t>izjava</w:t>
            </w:r>
            <w:proofErr w:type="spellEnd"/>
            <w:r>
              <w:rPr>
                <w:rFonts w:cstheme="minorHAnsi"/>
                <w:color w:val="auto"/>
                <w:sz w:val="18"/>
                <w:szCs w:val="18"/>
              </w:rPr>
              <w:t xml:space="preserve"> </w:t>
            </w:r>
            <w:r w:rsidR="00217F93">
              <w:rPr>
                <w:rFonts w:cstheme="minorHAnsi"/>
                <w:color w:val="auto"/>
                <w:sz w:val="18"/>
                <w:szCs w:val="18"/>
              </w:rPr>
              <w:t xml:space="preserve">o </w:t>
            </w:r>
            <w:proofErr w:type="spellStart"/>
            <w:r w:rsidR="00217F93">
              <w:rPr>
                <w:rFonts w:cstheme="minorHAnsi"/>
                <w:color w:val="auto"/>
                <w:sz w:val="18"/>
                <w:szCs w:val="18"/>
              </w:rPr>
              <w:t>primjerenosti</w:t>
            </w:r>
            <w:proofErr w:type="spellEnd"/>
            <w:r w:rsidR="00217F93">
              <w:rPr>
                <w:rFonts w:cstheme="minorHAnsi"/>
                <w:color w:val="auto"/>
                <w:sz w:val="18"/>
                <w:szCs w:val="18"/>
              </w:rPr>
              <w:t xml:space="preserve"> </w:t>
            </w:r>
            <w:proofErr w:type="spellStart"/>
            <w:r w:rsidR="00217F93">
              <w:rPr>
                <w:rFonts w:cstheme="minorHAnsi"/>
                <w:color w:val="auto"/>
                <w:sz w:val="18"/>
                <w:szCs w:val="18"/>
              </w:rPr>
              <w:t>transakcije</w:t>
            </w:r>
            <w:proofErr w:type="spellEnd"/>
            <w:r w:rsidR="00217F93">
              <w:rPr>
                <w:rFonts w:cstheme="minorHAnsi"/>
                <w:color w:val="auto"/>
                <w:sz w:val="18"/>
                <w:szCs w:val="18"/>
              </w:rPr>
              <w:t>;</w:t>
            </w:r>
          </w:p>
          <w:p w14:paraId="5C0D39C6" w14:textId="287DB058" w:rsidR="00EF3AEC" w:rsidRPr="00EF3AEC" w:rsidRDefault="00217F93" w:rsidP="002540E2">
            <w:pPr>
              <w:pStyle w:val="BodyText"/>
              <w:spacing w:after="0"/>
              <w:rPr>
                <w:rFonts w:cstheme="minorHAnsi"/>
                <w:color w:val="auto"/>
                <w:sz w:val="18"/>
                <w:szCs w:val="18"/>
              </w:rPr>
            </w:pPr>
            <w:r>
              <w:rPr>
                <w:rFonts w:cstheme="minorHAnsi"/>
                <w:color w:val="auto"/>
                <w:sz w:val="18"/>
                <w:szCs w:val="18"/>
              </w:rPr>
              <w:t>4</w:t>
            </w:r>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nedvosmislen</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opis</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predmeta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Ugovora</w:t>
            </w:r>
            <w:proofErr w:type="spellEnd"/>
            <w:r w:rsidR="002F2FDC" w:rsidRPr="00EF3AEC">
              <w:rPr>
                <w:rFonts w:cstheme="minorHAnsi"/>
                <w:color w:val="auto"/>
                <w:sz w:val="18"/>
                <w:szCs w:val="18"/>
              </w:rPr>
              <w:t xml:space="preserve">; </w:t>
            </w:r>
          </w:p>
          <w:p w14:paraId="1EA6AE47" w14:textId="36C169EF" w:rsidR="00EF3AEC" w:rsidRPr="00EF3AEC" w:rsidRDefault="00217F93" w:rsidP="002540E2">
            <w:pPr>
              <w:pStyle w:val="BodyText"/>
              <w:spacing w:after="0"/>
              <w:rPr>
                <w:rFonts w:cstheme="minorHAnsi"/>
                <w:color w:val="auto"/>
                <w:sz w:val="18"/>
                <w:szCs w:val="18"/>
              </w:rPr>
            </w:pPr>
            <w:r>
              <w:rPr>
                <w:rFonts w:cstheme="minorHAnsi"/>
                <w:color w:val="auto"/>
                <w:sz w:val="18"/>
                <w:szCs w:val="18"/>
              </w:rPr>
              <w:lastRenderedPageBreak/>
              <w:t>5</w:t>
            </w:r>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identifikacion</w:t>
            </w:r>
            <w:r w:rsidR="00EF3AEC">
              <w:rPr>
                <w:rFonts w:cstheme="minorHAnsi"/>
                <w:color w:val="auto"/>
                <w:sz w:val="18"/>
                <w:szCs w:val="18"/>
              </w:rPr>
              <w:t>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šifr</w:t>
            </w:r>
            <w:r w:rsidR="00EF3AEC">
              <w:rPr>
                <w:rFonts w:cstheme="minorHAnsi"/>
                <w:color w:val="auto"/>
                <w:sz w:val="18"/>
                <w:szCs w:val="18"/>
              </w:rPr>
              <w:t>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ili</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drugi</w:t>
            </w:r>
            <w:proofErr w:type="spellEnd"/>
            <w:r w:rsidR="002F2FDC" w:rsidRPr="00EF3AEC">
              <w:rPr>
                <w:rFonts w:cstheme="minorHAnsi"/>
                <w:color w:val="auto"/>
                <w:sz w:val="18"/>
                <w:szCs w:val="18"/>
              </w:rPr>
              <w:t xml:space="preserve"> instrument </w:t>
            </w:r>
            <w:proofErr w:type="spellStart"/>
            <w:r w:rsidR="002F2FDC" w:rsidRPr="00EF3AEC">
              <w:rPr>
                <w:rFonts w:cstheme="minorHAnsi"/>
                <w:color w:val="auto"/>
                <w:sz w:val="18"/>
                <w:szCs w:val="18"/>
              </w:rPr>
              <w:t>identifikacije</w:t>
            </w:r>
            <w:proofErr w:type="spellEnd"/>
            <w:r w:rsidR="002F2FDC" w:rsidRPr="00EF3AEC">
              <w:rPr>
                <w:rFonts w:cstheme="minorHAnsi"/>
                <w:color w:val="auto"/>
                <w:sz w:val="18"/>
                <w:szCs w:val="18"/>
              </w:rPr>
              <w:t xml:space="preserve"> koji </w:t>
            </w:r>
            <w:proofErr w:type="spellStart"/>
            <w:r w:rsidR="002F2FDC" w:rsidRPr="00EF3AEC">
              <w:rPr>
                <w:rFonts w:cstheme="minorHAnsi"/>
                <w:color w:val="auto"/>
                <w:sz w:val="18"/>
                <w:szCs w:val="18"/>
              </w:rPr>
              <w:t>služi</w:t>
            </w:r>
            <w:proofErr w:type="spellEnd"/>
            <w:r w:rsidR="002F2FDC" w:rsidRPr="00EF3AEC">
              <w:rPr>
                <w:rFonts w:cstheme="minorHAnsi"/>
                <w:color w:val="auto"/>
                <w:sz w:val="18"/>
                <w:szCs w:val="18"/>
              </w:rPr>
              <w:t xml:space="preserve"> u </w:t>
            </w:r>
            <w:proofErr w:type="spellStart"/>
            <w:r w:rsidR="002F2FDC" w:rsidRPr="00EF3AEC">
              <w:rPr>
                <w:rFonts w:cstheme="minorHAnsi"/>
                <w:color w:val="auto"/>
                <w:sz w:val="18"/>
                <w:szCs w:val="18"/>
              </w:rPr>
              <w:t>svrhu</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provjere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svakog</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naloga</w:t>
            </w:r>
            <w:proofErr w:type="spellEnd"/>
            <w:r w:rsidR="002F2FDC" w:rsidRPr="00EF3AEC">
              <w:rPr>
                <w:rFonts w:cstheme="minorHAnsi"/>
                <w:color w:val="auto"/>
                <w:sz w:val="18"/>
                <w:szCs w:val="18"/>
              </w:rPr>
              <w:t xml:space="preserve">, a </w:t>
            </w:r>
            <w:proofErr w:type="spellStart"/>
            <w:r w:rsidR="002F2FDC" w:rsidRPr="00EF3AEC">
              <w:rPr>
                <w:rFonts w:cstheme="minorHAnsi"/>
                <w:color w:val="auto"/>
                <w:sz w:val="18"/>
                <w:szCs w:val="18"/>
              </w:rPr>
              <w:t>koja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smije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biti</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poznata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samo</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Društvu</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klijentu</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odnosno</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ovlašćenim</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licima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klijenta</w:t>
            </w:r>
            <w:proofErr w:type="spellEnd"/>
            <w:r w:rsidR="002F2FDC" w:rsidRPr="00EF3AEC">
              <w:rPr>
                <w:rFonts w:cstheme="minorHAnsi"/>
                <w:color w:val="auto"/>
                <w:sz w:val="18"/>
                <w:szCs w:val="18"/>
              </w:rPr>
              <w:t xml:space="preserve">; </w:t>
            </w:r>
          </w:p>
          <w:p w14:paraId="59E63FD3" w14:textId="50DE678E" w:rsidR="00EF3AEC" w:rsidRPr="00EF3AEC" w:rsidRDefault="00217F93" w:rsidP="002540E2">
            <w:pPr>
              <w:pStyle w:val="BodyText"/>
              <w:spacing w:after="0"/>
              <w:rPr>
                <w:rFonts w:cstheme="minorHAnsi"/>
                <w:color w:val="auto"/>
                <w:sz w:val="18"/>
                <w:szCs w:val="18"/>
              </w:rPr>
            </w:pPr>
            <w:r>
              <w:rPr>
                <w:rFonts w:cstheme="minorHAnsi"/>
                <w:color w:val="auto"/>
                <w:sz w:val="18"/>
                <w:szCs w:val="18"/>
              </w:rPr>
              <w:t>6</w:t>
            </w:r>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način</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dostavljanja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naloga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način</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identifikacije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ili</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način</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provjere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identifikacione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šifre</w:t>
            </w:r>
            <w:proofErr w:type="spellEnd"/>
            <w:r w:rsidR="002F2FDC" w:rsidRPr="00EF3AEC">
              <w:rPr>
                <w:rFonts w:cstheme="minorHAnsi"/>
                <w:color w:val="auto"/>
                <w:sz w:val="18"/>
                <w:szCs w:val="18"/>
              </w:rPr>
              <w:t xml:space="preserve">; </w:t>
            </w:r>
          </w:p>
          <w:p w14:paraId="1F08476E" w14:textId="12F37F37" w:rsidR="00EF3AEC" w:rsidRPr="00EF3AEC" w:rsidRDefault="00217F93" w:rsidP="002540E2">
            <w:pPr>
              <w:pStyle w:val="BodyText"/>
              <w:spacing w:after="0"/>
              <w:rPr>
                <w:rFonts w:cstheme="minorHAnsi"/>
                <w:color w:val="auto"/>
                <w:sz w:val="18"/>
                <w:szCs w:val="18"/>
              </w:rPr>
            </w:pPr>
            <w:r>
              <w:rPr>
                <w:rFonts w:cstheme="minorHAnsi"/>
                <w:color w:val="auto"/>
                <w:sz w:val="18"/>
                <w:szCs w:val="18"/>
              </w:rPr>
              <w:t>7.</w:t>
            </w:r>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način</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raskida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ugovora</w:t>
            </w:r>
            <w:proofErr w:type="spellEnd"/>
            <w:r w:rsidR="00EF3AEC" w:rsidRPr="00EF3AEC">
              <w:rPr>
                <w:rFonts w:cstheme="minorHAnsi"/>
                <w:color w:val="auto"/>
                <w:sz w:val="18"/>
                <w:szCs w:val="18"/>
              </w:rPr>
              <w:t>;</w:t>
            </w:r>
          </w:p>
          <w:p w14:paraId="029CD16C" w14:textId="72C83150" w:rsidR="00EF3AEC" w:rsidRPr="00EF3AEC" w:rsidRDefault="00217F93" w:rsidP="002540E2">
            <w:pPr>
              <w:pStyle w:val="BodyText"/>
              <w:spacing w:after="0"/>
              <w:rPr>
                <w:rFonts w:cstheme="minorHAnsi"/>
                <w:color w:val="auto"/>
                <w:sz w:val="18"/>
                <w:szCs w:val="18"/>
              </w:rPr>
            </w:pPr>
            <w:r>
              <w:rPr>
                <w:rFonts w:cstheme="minorHAnsi"/>
                <w:color w:val="auto"/>
                <w:sz w:val="18"/>
                <w:szCs w:val="18"/>
              </w:rPr>
              <w:t>8</w:t>
            </w:r>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način</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rješavanja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eventualnih</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sporova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odnosno</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određenje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suda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nadležnog</w:t>
            </w:r>
            <w:proofErr w:type="spellEnd"/>
            <w:r w:rsidR="002F2FDC" w:rsidRPr="00EF3AEC">
              <w:rPr>
                <w:rFonts w:cstheme="minorHAnsi"/>
                <w:color w:val="auto"/>
                <w:sz w:val="18"/>
                <w:szCs w:val="18"/>
              </w:rPr>
              <w:t xml:space="preserve"> za </w:t>
            </w:r>
            <w:proofErr w:type="spellStart"/>
            <w:r w:rsidR="002F2FDC" w:rsidRPr="00EF3AEC">
              <w:rPr>
                <w:rFonts w:cstheme="minorHAnsi"/>
                <w:color w:val="auto"/>
                <w:sz w:val="18"/>
                <w:szCs w:val="18"/>
              </w:rPr>
              <w:t>eventualne</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sporove</w:t>
            </w:r>
            <w:proofErr w:type="spellEnd"/>
            <w:r w:rsidR="002F2FDC" w:rsidRPr="00EF3AEC">
              <w:rPr>
                <w:rFonts w:cstheme="minorHAnsi"/>
                <w:color w:val="auto"/>
                <w:sz w:val="18"/>
                <w:szCs w:val="18"/>
              </w:rPr>
              <w:t xml:space="preserve">, </w:t>
            </w:r>
            <w:proofErr w:type="spellStart"/>
            <w:r w:rsidR="00EF3AEC" w:rsidRPr="00EF3AEC">
              <w:rPr>
                <w:rFonts w:cstheme="minorHAnsi"/>
                <w:color w:val="auto"/>
                <w:sz w:val="18"/>
                <w:szCs w:val="18"/>
              </w:rPr>
              <w:t>i</w:t>
            </w:r>
            <w:proofErr w:type="spellEnd"/>
          </w:p>
          <w:p w14:paraId="2C72827A" w14:textId="226DABF4" w:rsidR="00B82FE2" w:rsidRDefault="00217F93" w:rsidP="002540E2">
            <w:pPr>
              <w:pStyle w:val="BodyText"/>
              <w:spacing w:after="0"/>
              <w:rPr>
                <w:rFonts w:cstheme="minorHAnsi"/>
                <w:color w:val="auto"/>
                <w:sz w:val="18"/>
                <w:szCs w:val="18"/>
              </w:rPr>
            </w:pPr>
            <w:r>
              <w:rPr>
                <w:rFonts w:cstheme="minorHAnsi"/>
                <w:color w:val="auto"/>
                <w:sz w:val="18"/>
                <w:szCs w:val="18"/>
              </w:rPr>
              <w:t>9</w:t>
            </w:r>
            <w:r w:rsidR="002F2FDC" w:rsidRPr="00EF3AEC">
              <w:rPr>
                <w:rFonts w:cstheme="minorHAnsi"/>
                <w:color w:val="auto"/>
                <w:sz w:val="18"/>
                <w:szCs w:val="18"/>
              </w:rPr>
              <w:t xml:space="preserve">. datum </w:t>
            </w:r>
            <w:proofErr w:type="spellStart"/>
            <w:r w:rsidR="002F2FDC" w:rsidRPr="00EF3AEC">
              <w:rPr>
                <w:rFonts w:cstheme="minorHAnsi"/>
                <w:color w:val="auto"/>
                <w:sz w:val="18"/>
                <w:szCs w:val="18"/>
              </w:rPr>
              <w:t>zaključenja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ugovora</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i</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potpis</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ugovornih</w:t>
            </w:r>
            <w:proofErr w:type="spellEnd"/>
            <w:r w:rsidR="002F2FDC" w:rsidRPr="00EF3AEC">
              <w:rPr>
                <w:rFonts w:cstheme="minorHAnsi"/>
                <w:color w:val="auto"/>
                <w:sz w:val="18"/>
                <w:szCs w:val="18"/>
              </w:rPr>
              <w:t xml:space="preserve"> </w:t>
            </w:r>
            <w:proofErr w:type="spellStart"/>
            <w:r w:rsidR="002F2FDC" w:rsidRPr="00EF3AEC">
              <w:rPr>
                <w:rFonts w:cstheme="minorHAnsi"/>
                <w:color w:val="auto"/>
                <w:sz w:val="18"/>
                <w:szCs w:val="18"/>
              </w:rPr>
              <w:t>strana</w:t>
            </w:r>
            <w:proofErr w:type="spellEnd"/>
            <w:r w:rsidR="002F2FDC" w:rsidRPr="00EF3AEC">
              <w:rPr>
                <w:rFonts w:cstheme="minorHAnsi"/>
                <w:color w:val="auto"/>
                <w:sz w:val="18"/>
                <w:szCs w:val="18"/>
              </w:rPr>
              <w:t>.</w:t>
            </w:r>
          </w:p>
          <w:p w14:paraId="21BFCFC3" w14:textId="77777777" w:rsidR="00B82FE2" w:rsidRPr="00D95950" w:rsidRDefault="00B82FE2" w:rsidP="002540E2">
            <w:pPr>
              <w:pStyle w:val="BodyText"/>
              <w:spacing w:after="0"/>
              <w:rPr>
                <w:rFonts w:cstheme="minorHAnsi"/>
                <w:color w:val="auto"/>
                <w:sz w:val="18"/>
                <w:szCs w:val="18"/>
              </w:rPr>
            </w:pPr>
          </w:p>
          <w:p w14:paraId="42E42867" w14:textId="2786D4C1" w:rsidR="00BC3E40" w:rsidRPr="00BC3E40" w:rsidRDefault="001A6972" w:rsidP="000B3D87">
            <w:pPr>
              <w:pStyle w:val="BodyText"/>
              <w:spacing w:after="0"/>
              <w:rPr>
                <w:rFonts w:cstheme="minorHAnsi"/>
                <w:b/>
                <w:bCs/>
                <w:color w:val="auto"/>
                <w:sz w:val="18"/>
                <w:szCs w:val="18"/>
              </w:rPr>
            </w:pPr>
            <w:r w:rsidRPr="00940636">
              <w:rPr>
                <w:rFonts w:cstheme="minorHAnsi"/>
                <w:b/>
                <w:bCs/>
                <w:color w:val="auto"/>
                <w:sz w:val="18"/>
                <w:szCs w:val="18"/>
              </w:rPr>
              <w:t>V</w:t>
            </w:r>
            <w:r w:rsidR="00801499">
              <w:rPr>
                <w:rFonts w:cstheme="minorHAnsi"/>
                <w:b/>
                <w:bCs/>
                <w:color w:val="auto"/>
                <w:sz w:val="18"/>
                <w:szCs w:val="18"/>
              </w:rPr>
              <w:t>I</w:t>
            </w:r>
            <w:r w:rsidRPr="00940636">
              <w:rPr>
                <w:rFonts w:cstheme="minorHAnsi"/>
                <w:b/>
                <w:bCs/>
                <w:color w:val="auto"/>
                <w:sz w:val="18"/>
                <w:szCs w:val="18"/>
              </w:rPr>
              <w:t xml:space="preserve"> </w:t>
            </w:r>
            <w:r w:rsidR="0042615E" w:rsidRPr="00940636">
              <w:rPr>
                <w:rFonts w:cstheme="minorHAnsi"/>
                <w:b/>
                <w:bCs/>
                <w:color w:val="auto"/>
                <w:sz w:val="18"/>
                <w:szCs w:val="18"/>
              </w:rPr>
              <w:t>O</w:t>
            </w:r>
            <w:r w:rsidR="007F5E94" w:rsidRPr="00940636">
              <w:rPr>
                <w:rFonts w:cstheme="minorHAnsi"/>
                <w:b/>
                <w:bCs/>
                <w:color w:val="auto"/>
                <w:sz w:val="18"/>
                <w:szCs w:val="18"/>
              </w:rPr>
              <w:t>BAVEZA INVESTICIONOG DRUŠTVA DA UPOZNA KLIJENTA SA INVESTICIONIM I POMOĆNIM USLUGAMA KOJE OBAVLJA</w:t>
            </w:r>
            <w:r w:rsidR="0042615E" w:rsidRPr="00940636">
              <w:rPr>
                <w:rFonts w:cstheme="minorHAnsi"/>
                <w:b/>
                <w:bCs/>
                <w:color w:val="auto"/>
                <w:sz w:val="18"/>
                <w:szCs w:val="18"/>
              </w:rPr>
              <w:t xml:space="preserve"> </w:t>
            </w:r>
          </w:p>
          <w:p w14:paraId="032A2E6F" w14:textId="104E5105" w:rsidR="00BC3E40" w:rsidRPr="00D95950" w:rsidRDefault="007F5E94" w:rsidP="00DA4286">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r w:rsidR="00217F93">
              <w:rPr>
                <w:rFonts w:cstheme="minorHAnsi"/>
                <w:color w:val="auto"/>
                <w:sz w:val="18"/>
                <w:szCs w:val="18"/>
              </w:rPr>
              <w:t>0</w:t>
            </w:r>
            <w:bookmarkStart w:id="0" w:name="__DdeLink__1653_2908433040"/>
          </w:p>
          <w:p w14:paraId="17012884" w14:textId="04CC25AA" w:rsidR="00A44B58" w:rsidRPr="00D95950" w:rsidRDefault="00A44B58" w:rsidP="00BC3E40">
            <w:pPr>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je u </w:t>
            </w:r>
            <w:proofErr w:type="spellStart"/>
            <w:r w:rsidRPr="00D95950">
              <w:rPr>
                <w:rFonts w:cstheme="minorHAnsi"/>
                <w:color w:val="auto"/>
                <w:sz w:val="18"/>
                <w:szCs w:val="18"/>
              </w:rPr>
              <w:t>obavezi</w:t>
            </w:r>
            <w:proofErr w:type="spellEnd"/>
            <w:r w:rsidRPr="00D95950">
              <w:rPr>
                <w:rFonts w:cstheme="minorHAnsi"/>
                <w:color w:val="auto"/>
                <w:sz w:val="18"/>
                <w:szCs w:val="18"/>
              </w:rPr>
              <w:t xml:space="preserve"> da </w:t>
            </w:r>
            <w:bookmarkEnd w:id="0"/>
            <w:proofErr w:type="spellStart"/>
            <w:r w:rsidRPr="00D95950">
              <w:rPr>
                <w:rFonts w:cstheme="minorHAnsi"/>
                <w:color w:val="auto"/>
                <w:sz w:val="18"/>
                <w:szCs w:val="18"/>
              </w:rPr>
              <w:t>postojeće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potencijalne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upozna</w:t>
            </w:r>
            <w:proofErr w:type="spellEnd"/>
            <w:r w:rsidRPr="00D95950">
              <w:rPr>
                <w:rFonts w:cstheme="minorHAnsi"/>
                <w:color w:val="auto"/>
                <w:sz w:val="18"/>
                <w:szCs w:val="18"/>
              </w:rPr>
              <w:t xml:space="preserve"> </w:t>
            </w:r>
            <w:proofErr w:type="spellStart"/>
            <w:r w:rsidR="00DC6F30" w:rsidRPr="00D95950">
              <w:rPr>
                <w:rFonts w:cstheme="minorHAnsi"/>
                <w:color w:val="auto"/>
                <w:sz w:val="18"/>
                <w:szCs w:val="18"/>
              </w:rPr>
              <w:t>sa</w:t>
            </w:r>
            <w:proofErr w:type="spellEnd"/>
            <w:r w:rsidR="00DC6F30" w:rsidRPr="00D95950">
              <w:rPr>
                <w:rFonts w:cstheme="minorHAnsi"/>
                <w:color w:val="auto"/>
                <w:sz w:val="18"/>
                <w:szCs w:val="18"/>
              </w:rPr>
              <w:t xml:space="preserve"> </w:t>
            </w:r>
            <w:proofErr w:type="spellStart"/>
            <w:r w:rsidR="00DC6F30" w:rsidRPr="00D95950">
              <w:rPr>
                <w:rFonts w:cstheme="minorHAnsi"/>
                <w:color w:val="auto"/>
                <w:sz w:val="18"/>
                <w:szCs w:val="18"/>
              </w:rPr>
              <w:t>investicionim</w:t>
            </w:r>
            <w:proofErr w:type="spellEnd"/>
            <w:r w:rsidR="00DC6F30" w:rsidRPr="00D95950">
              <w:rPr>
                <w:rFonts w:cstheme="minorHAnsi"/>
                <w:color w:val="auto"/>
                <w:sz w:val="18"/>
                <w:szCs w:val="18"/>
              </w:rPr>
              <w:t xml:space="preserve"> </w:t>
            </w:r>
            <w:proofErr w:type="spellStart"/>
            <w:r w:rsidR="00DC6F30" w:rsidRPr="00D95950">
              <w:rPr>
                <w:rFonts w:cstheme="minorHAnsi"/>
                <w:color w:val="auto"/>
                <w:sz w:val="18"/>
                <w:szCs w:val="18"/>
              </w:rPr>
              <w:t>i</w:t>
            </w:r>
            <w:proofErr w:type="spellEnd"/>
            <w:r w:rsidR="00DC6F30" w:rsidRPr="00D95950">
              <w:rPr>
                <w:rFonts w:cstheme="minorHAnsi"/>
                <w:color w:val="auto"/>
                <w:sz w:val="18"/>
                <w:szCs w:val="18"/>
              </w:rPr>
              <w:t xml:space="preserve"> </w:t>
            </w:r>
            <w:proofErr w:type="spellStart"/>
            <w:r w:rsidR="00DC6F30" w:rsidRPr="00D95950">
              <w:rPr>
                <w:rFonts w:cstheme="minorHAnsi"/>
                <w:color w:val="auto"/>
                <w:sz w:val="18"/>
                <w:szCs w:val="18"/>
              </w:rPr>
              <w:t>pomoćnim</w:t>
            </w:r>
            <w:proofErr w:type="spellEnd"/>
            <w:r w:rsidR="00DC6F30" w:rsidRPr="00D95950">
              <w:rPr>
                <w:rFonts w:cstheme="minorHAnsi"/>
                <w:color w:val="auto"/>
                <w:sz w:val="18"/>
                <w:szCs w:val="18"/>
              </w:rPr>
              <w:t xml:space="preserve"> </w:t>
            </w:r>
            <w:proofErr w:type="spellStart"/>
            <w:r w:rsidR="00DC6F30" w:rsidRPr="00D95950">
              <w:rPr>
                <w:rFonts w:cstheme="minorHAnsi"/>
                <w:color w:val="auto"/>
                <w:sz w:val="18"/>
                <w:szCs w:val="18"/>
              </w:rPr>
              <w:t>uslugama</w:t>
            </w:r>
            <w:proofErr w:type="spellEnd"/>
            <w:r w:rsidR="00DC6F30" w:rsidRPr="00D95950">
              <w:rPr>
                <w:rFonts w:cstheme="minorHAnsi"/>
                <w:color w:val="auto"/>
                <w:sz w:val="18"/>
                <w:szCs w:val="18"/>
              </w:rPr>
              <w:t xml:space="preserve"> </w:t>
            </w:r>
            <w:proofErr w:type="spellStart"/>
            <w:r w:rsidR="00DC6F30" w:rsidRPr="00D95950">
              <w:rPr>
                <w:rFonts w:cstheme="minorHAnsi"/>
                <w:color w:val="auto"/>
                <w:sz w:val="18"/>
                <w:szCs w:val="18"/>
              </w:rPr>
              <w:t>koje</w:t>
            </w:r>
            <w:proofErr w:type="spellEnd"/>
            <w:r w:rsidR="00DC6F30" w:rsidRPr="00D95950">
              <w:rPr>
                <w:rFonts w:cstheme="minorHAnsi"/>
                <w:color w:val="auto"/>
                <w:sz w:val="18"/>
                <w:szCs w:val="18"/>
              </w:rPr>
              <w:t xml:space="preserve"> </w:t>
            </w:r>
            <w:proofErr w:type="spellStart"/>
            <w:r w:rsidR="00DC6F30" w:rsidRPr="00D95950">
              <w:rPr>
                <w:rFonts w:cstheme="minorHAnsi"/>
                <w:color w:val="auto"/>
                <w:sz w:val="18"/>
                <w:szCs w:val="18"/>
              </w:rPr>
              <w:t>obavlja</w:t>
            </w:r>
            <w:proofErr w:type="spellEnd"/>
            <w:r w:rsidR="00801499">
              <w:rPr>
                <w:rFonts w:cstheme="minorHAnsi"/>
                <w:color w:val="auto"/>
                <w:sz w:val="18"/>
                <w:szCs w:val="18"/>
              </w:rPr>
              <w:t>,</w:t>
            </w:r>
            <w:r w:rsidR="00DC6F30" w:rsidRPr="00D95950">
              <w:rPr>
                <w:rFonts w:cstheme="minorHAnsi"/>
                <w:color w:val="auto"/>
                <w:sz w:val="18"/>
                <w:szCs w:val="18"/>
              </w:rPr>
              <w:t xml:space="preserve"> </w:t>
            </w:r>
            <w:proofErr w:type="spellStart"/>
            <w:r w:rsidRPr="00D95950">
              <w:rPr>
                <w:rFonts w:cstheme="minorHAnsi"/>
                <w:color w:val="auto"/>
                <w:sz w:val="18"/>
                <w:szCs w:val="18"/>
              </w:rPr>
              <w:t>dostavlja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detaljne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informacije</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karakteristikama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rizicima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instrumenata</w:t>
            </w:r>
            <w:proofErr w:type="spellEnd"/>
            <w:r w:rsidRPr="00D95950">
              <w:rPr>
                <w:rFonts w:cstheme="minorHAnsi"/>
                <w:color w:val="auto"/>
                <w:sz w:val="18"/>
                <w:szCs w:val="18"/>
              </w:rPr>
              <w:t>,</w:t>
            </w:r>
            <w:r w:rsidR="008E6ED8" w:rsidRPr="00D95950">
              <w:rPr>
                <w:rFonts w:cstheme="minorHAnsi"/>
                <w:color w:val="auto"/>
                <w:sz w:val="18"/>
                <w:szCs w:val="18"/>
              </w:rPr>
              <w:t xml:space="preserve"> </w:t>
            </w:r>
            <w:proofErr w:type="spellStart"/>
            <w:r w:rsidR="008E6ED8" w:rsidRPr="00D95950">
              <w:rPr>
                <w:rFonts w:cstheme="minorHAnsi"/>
                <w:color w:val="auto"/>
                <w:sz w:val="18"/>
                <w:szCs w:val="18"/>
              </w:rPr>
              <w:t>ugovorima</w:t>
            </w:r>
            <w:proofErr w:type="spellEnd"/>
            <w:r w:rsidR="008E6ED8" w:rsidRPr="00D95950">
              <w:rPr>
                <w:rFonts w:cstheme="minorHAnsi"/>
                <w:color w:val="auto"/>
                <w:sz w:val="18"/>
                <w:szCs w:val="18"/>
              </w:rPr>
              <w:t xml:space="preserve"> o </w:t>
            </w:r>
            <w:proofErr w:type="spellStart"/>
            <w:r w:rsidR="008E6ED8" w:rsidRPr="00D95950">
              <w:rPr>
                <w:rFonts w:cstheme="minorHAnsi"/>
                <w:color w:val="auto"/>
                <w:sz w:val="18"/>
                <w:szCs w:val="18"/>
              </w:rPr>
              <w:t>razlikama</w:t>
            </w:r>
            <w:proofErr w:type="spellEnd"/>
            <w:r w:rsidR="00801499">
              <w:rPr>
                <w:rFonts w:cstheme="minorHAnsi"/>
                <w:color w:val="auto"/>
                <w:sz w:val="18"/>
                <w:szCs w:val="18"/>
              </w:rPr>
              <w:t>,</w:t>
            </w:r>
            <w:r w:rsidRPr="00D95950">
              <w:rPr>
                <w:rFonts w:cstheme="minorHAnsi"/>
                <w:color w:val="auto"/>
                <w:sz w:val="18"/>
                <w:szCs w:val="18"/>
              </w:rPr>
              <w:t xml:space="preserve"> </w:t>
            </w:r>
            <w:proofErr w:type="spellStart"/>
            <w:r w:rsidRPr="00D95950">
              <w:rPr>
                <w:rFonts w:cstheme="minorHAnsi"/>
                <w:color w:val="auto"/>
                <w:sz w:val="18"/>
                <w:szCs w:val="18"/>
              </w:rPr>
              <w:t>primjereno</w:t>
            </w:r>
            <w:proofErr w:type="spellEnd"/>
            <w:r w:rsidR="001A6972" w:rsidRPr="00D95950">
              <w:rPr>
                <w:rFonts w:cstheme="minorHAnsi"/>
                <w:color w:val="auto"/>
                <w:sz w:val="18"/>
                <w:szCs w:val="18"/>
              </w:rPr>
              <w:t xml:space="preserve"> </w:t>
            </w:r>
            <w:proofErr w:type="spellStart"/>
            <w:r w:rsidRPr="00D95950">
              <w:rPr>
                <w:rFonts w:cstheme="minorHAnsi"/>
                <w:color w:val="auto"/>
                <w:sz w:val="18"/>
                <w:szCs w:val="18"/>
              </w:rPr>
              <w:t>kategorizaciji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će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omogućiti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klijentu</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donese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odgovarajuću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odluku</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ulaganju</w:t>
            </w:r>
            <w:proofErr w:type="spellEnd"/>
            <w:r w:rsidRPr="00D95950">
              <w:rPr>
                <w:rFonts w:cstheme="minorHAnsi"/>
                <w:color w:val="auto"/>
                <w:sz w:val="18"/>
                <w:szCs w:val="18"/>
              </w:rPr>
              <w:t>.</w:t>
            </w:r>
          </w:p>
          <w:p w14:paraId="227C0BAC" w14:textId="3DD6529B" w:rsidR="00A44B58" w:rsidRPr="00D95950" w:rsidRDefault="00A44B58" w:rsidP="00BC3E40">
            <w:pPr>
              <w:jc w:val="both"/>
              <w:rPr>
                <w:rFonts w:cstheme="minorHAnsi"/>
                <w:color w:val="auto"/>
                <w:sz w:val="18"/>
                <w:szCs w:val="18"/>
              </w:rPr>
            </w:pPr>
            <w:proofErr w:type="spellStart"/>
            <w:r w:rsidRPr="00D95950">
              <w:rPr>
                <w:rFonts w:cstheme="minorHAnsi"/>
                <w:color w:val="auto"/>
                <w:sz w:val="18"/>
                <w:szCs w:val="18"/>
              </w:rPr>
              <w:t>Informacije</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riziku</w:t>
            </w:r>
            <w:proofErr w:type="spellEnd"/>
            <w:r w:rsidRPr="00D95950">
              <w:rPr>
                <w:rFonts w:cstheme="minorHAnsi"/>
                <w:color w:val="auto"/>
                <w:sz w:val="18"/>
                <w:szCs w:val="18"/>
              </w:rPr>
              <w:t xml:space="preserve"> </w:t>
            </w:r>
            <w:proofErr w:type="spellStart"/>
            <w:r w:rsidR="008E6ED8" w:rsidRPr="00D95950">
              <w:rPr>
                <w:rFonts w:cstheme="minorHAnsi"/>
                <w:color w:val="auto"/>
                <w:sz w:val="18"/>
                <w:szCs w:val="18"/>
              </w:rPr>
              <w:t>ulaganja</w:t>
            </w:r>
            <w:proofErr w:type="spellEnd"/>
            <w:r w:rsidR="008E6ED8" w:rsidRPr="00D95950">
              <w:rPr>
                <w:rFonts w:cstheme="minorHAnsi"/>
                <w:color w:val="auto"/>
                <w:sz w:val="18"/>
                <w:szCs w:val="18"/>
              </w:rPr>
              <w:t xml:space="preserve"> </w:t>
            </w:r>
            <w:proofErr w:type="spellStart"/>
            <w:r w:rsidR="008E6ED8" w:rsidRPr="00D95950">
              <w:rPr>
                <w:rFonts w:cstheme="minorHAnsi"/>
                <w:color w:val="auto"/>
                <w:sz w:val="18"/>
                <w:szCs w:val="18"/>
              </w:rPr>
              <w:t>sredstava</w:t>
            </w:r>
            <w:proofErr w:type="spellEnd"/>
            <w:r w:rsidR="008E6ED8" w:rsidRPr="00D95950">
              <w:rPr>
                <w:rFonts w:cstheme="minorHAnsi"/>
                <w:color w:val="auto"/>
                <w:sz w:val="18"/>
                <w:szCs w:val="18"/>
              </w:rPr>
              <w:t xml:space="preserve"> </w:t>
            </w:r>
            <w:proofErr w:type="spellStart"/>
            <w:r w:rsidRPr="00D95950">
              <w:rPr>
                <w:rFonts w:cstheme="minorHAnsi"/>
                <w:color w:val="auto"/>
                <w:sz w:val="18"/>
                <w:szCs w:val="18"/>
              </w:rPr>
              <w:t>naročito</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obuhvataju</w:t>
            </w:r>
            <w:proofErr w:type="spellEnd"/>
            <w:r w:rsidRPr="00D95950">
              <w:rPr>
                <w:rFonts w:cstheme="minorHAnsi"/>
                <w:color w:val="auto"/>
                <w:sz w:val="18"/>
                <w:szCs w:val="18"/>
              </w:rPr>
              <w:t>:</w:t>
            </w:r>
          </w:p>
          <w:p w14:paraId="0BD89669" w14:textId="77777777" w:rsidR="00A44B58" w:rsidRPr="00D95950" w:rsidRDefault="00A44B58" w:rsidP="00BC3E40">
            <w:pPr>
              <w:jc w:val="both"/>
              <w:rPr>
                <w:rFonts w:cstheme="minorHAnsi"/>
                <w:color w:val="auto"/>
                <w:sz w:val="18"/>
                <w:szCs w:val="18"/>
              </w:rPr>
            </w:pPr>
            <w:r w:rsidRPr="00D95950">
              <w:rPr>
                <w:rFonts w:cstheme="minorHAnsi"/>
                <w:color w:val="auto"/>
                <w:sz w:val="18"/>
                <w:szCs w:val="18"/>
              </w:rPr>
              <w:t xml:space="preserve">1) </w:t>
            </w:r>
            <w:proofErr w:type="spellStart"/>
            <w:r w:rsidRPr="00D95950">
              <w:rPr>
                <w:rFonts w:cstheme="minorHAnsi"/>
                <w:color w:val="auto"/>
                <w:sz w:val="18"/>
                <w:szCs w:val="18"/>
              </w:rPr>
              <w:t>rizike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povezane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vrstom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uključujući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pojašnjenje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poluge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njenog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učinka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rizik</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gubitka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ulaganja</w:t>
            </w:r>
            <w:proofErr w:type="spellEnd"/>
            <w:r w:rsidRPr="00D95950">
              <w:rPr>
                <w:rFonts w:cstheme="minorHAnsi"/>
                <w:color w:val="auto"/>
                <w:sz w:val="18"/>
                <w:szCs w:val="18"/>
              </w:rPr>
              <w:t>;</w:t>
            </w:r>
          </w:p>
          <w:p w14:paraId="0F0EF438" w14:textId="77777777" w:rsidR="00A44B58" w:rsidRPr="00D95950" w:rsidRDefault="00A44B58" w:rsidP="00BC3E40">
            <w:pPr>
              <w:jc w:val="both"/>
              <w:rPr>
                <w:rFonts w:cstheme="minorHAnsi"/>
                <w:color w:val="auto"/>
                <w:sz w:val="18"/>
                <w:szCs w:val="18"/>
              </w:rPr>
            </w:pPr>
            <w:r w:rsidRPr="00D95950">
              <w:rPr>
                <w:rFonts w:cstheme="minorHAnsi"/>
                <w:color w:val="auto"/>
                <w:sz w:val="18"/>
                <w:szCs w:val="18"/>
              </w:rPr>
              <w:t xml:space="preserve">2) </w:t>
            </w:r>
            <w:proofErr w:type="spellStart"/>
            <w:r w:rsidRPr="00D95950">
              <w:rPr>
                <w:rFonts w:cstheme="minorHAnsi"/>
                <w:color w:val="auto"/>
                <w:sz w:val="18"/>
                <w:szCs w:val="18"/>
              </w:rPr>
              <w:t>volatilnost</w:t>
            </w:r>
            <w:proofErr w:type="spellEnd"/>
            <w:r w:rsidRPr="00D95950">
              <w:rPr>
                <w:rFonts w:cstheme="minorHAnsi"/>
                <w:color w:val="auto"/>
                <w:sz w:val="18"/>
                <w:szCs w:val="18"/>
              </w:rPr>
              <w:t xml:space="preserve"> </w:t>
            </w:r>
            <w:proofErr w:type="spellStart"/>
            <w:r w:rsidRPr="00D95950">
              <w:rPr>
                <w:rFonts w:cstheme="minorHAnsi"/>
                <w:color w:val="auto"/>
                <w:sz w:val="18"/>
                <w:szCs w:val="18"/>
              </w:rPr>
              <w:t>cijene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eventualna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ograničenja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postojećem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tržištu</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te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instrumente</w:t>
            </w:r>
            <w:proofErr w:type="spellEnd"/>
            <w:r w:rsidRPr="00D95950">
              <w:rPr>
                <w:rFonts w:cstheme="minorHAnsi"/>
                <w:color w:val="auto"/>
                <w:sz w:val="18"/>
                <w:szCs w:val="18"/>
              </w:rPr>
              <w:t>;</w:t>
            </w:r>
          </w:p>
          <w:p w14:paraId="4BBBB30D" w14:textId="77777777" w:rsidR="00A44B58" w:rsidRPr="00D95950" w:rsidRDefault="00A44B58" w:rsidP="00BC3E40">
            <w:pPr>
              <w:jc w:val="both"/>
              <w:rPr>
                <w:rFonts w:cstheme="minorHAnsi"/>
                <w:color w:val="auto"/>
                <w:sz w:val="18"/>
                <w:szCs w:val="18"/>
              </w:rPr>
            </w:pPr>
            <w:r w:rsidRPr="00D95950">
              <w:rPr>
                <w:rFonts w:cstheme="minorHAnsi"/>
                <w:color w:val="auto"/>
                <w:sz w:val="18"/>
                <w:szCs w:val="18"/>
              </w:rPr>
              <w:t xml:space="preserve">3) </w:t>
            </w:r>
            <w:proofErr w:type="spellStart"/>
            <w:r w:rsidRPr="00D95950">
              <w:rPr>
                <w:rFonts w:cstheme="minorHAnsi"/>
                <w:color w:val="auto"/>
                <w:sz w:val="18"/>
                <w:szCs w:val="18"/>
              </w:rPr>
              <w:t>finansijske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dodatne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investitora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slučaju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transakcije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instrumentima</w:t>
            </w:r>
            <w:proofErr w:type="spellEnd"/>
            <w:r w:rsidRPr="00D95950">
              <w:rPr>
                <w:rFonts w:cstheme="minorHAnsi"/>
                <w:color w:val="auto"/>
                <w:sz w:val="18"/>
                <w:szCs w:val="18"/>
              </w:rPr>
              <w:t>;</w:t>
            </w:r>
          </w:p>
          <w:p w14:paraId="7AD0E817" w14:textId="77777777" w:rsidR="00A44B58" w:rsidRPr="00D95950" w:rsidRDefault="00A44B58" w:rsidP="00BC3E40">
            <w:pPr>
              <w:jc w:val="both"/>
              <w:rPr>
                <w:rFonts w:cstheme="minorHAnsi"/>
                <w:color w:val="auto"/>
                <w:sz w:val="18"/>
                <w:szCs w:val="18"/>
              </w:rPr>
            </w:pPr>
            <w:r w:rsidRPr="00D95950">
              <w:rPr>
                <w:rFonts w:cstheme="minorHAnsi"/>
                <w:color w:val="auto"/>
                <w:sz w:val="18"/>
                <w:szCs w:val="18"/>
              </w:rPr>
              <w:t xml:space="preserve">4) </w:t>
            </w:r>
            <w:proofErr w:type="spellStart"/>
            <w:r w:rsidRPr="00D95950">
              <w:rPr>
                <w:rFonts w:cstheme="minorHAnsi"/>
                <w:color w:val="auto"/>
                <w:sz w:val="18"/>
                <w:szCs w:val="18"/>
              </w:rPr>
              <w:t>podatke</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marži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obaveze</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vezi</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instrumenta</w:t>
            </w:r>
            <w:proofErr w:type="spellEnd"/>
            <w:r w:rsidRPr="00D95950">
              <w:rPr>
                <w:rFonts w:cstheme="minorHAnsi"/>
                <w:color w:val="auto"/>
                <w:sz w:val="18"/>
                <w:szCs w:val="18"/>
              </w:rPr>
              <w:t>.</w:t>
            </w:r>
          </w:p>
          <w:p w14:paraId="1AF6D176" w14:textId="77777777" w:rsidR="003B6F14" w:rsidRPr="00D95950" w:rsidRDefault="003B6F14" w:rsidP="00BC3E40">
            <w:pPr>
              <w:pStyle w:val="NoSpacing"/>
              <w:jc w:val="both"/>
              <w:rPr>
                <w:rFonts w:cstheme="minorHAnsi"/>
                <w:color w:val="auto"/>
                <w:sz w:val="18"/>
                <w:szCs w:val="18"/>
                <w:lang w:val="en-US"/>
              </w:rPr>
            </w:pPr>
            <w:r w:rsidRPr="00D95950">
              <w:rPr>
                <w:rFonts w:cstheme="minorHAnsi"/>
                <w:color w:val="auto"/>
                <w:sz w:val="18"/>
                <w:szCs w:val="18"/>
                <w:lang w:val="en-US"/>
              </w:rPr>
              <w:t>Jezici komunikacije su engleski i crnogorski jezik. Društvo sa klijentima - stranim pravnim ili fizičkim licima može komunicirati na drugom stranom jeziku koji je predviđen ugovorom, pod uslovom da se ugovor, nalozi i druga neophodna dokumentacija koju klijent razmenjuje sa Društvom sastavljaju dvojezično.</w:t>
            </w:r>
          </w:p>
          <w:p w14:paraId="7BC0DAAA" w14:textId="136C87C5" w:rsidR="000B3D87" w:rsidRPr="00D95950" w:rsidRDefault="000B3D87" w:rsidP="00BC3E40">
            <w:pPr>
              <w:pStyle w:val="BodyText"/>
              <w:spacing w:after="0"/>
              <w:jc w:val="both"/>
              <w:rPr>
                <w:rFonts w:cstheme="minorHAnsi"/>
                <w:color w:val="auto"/>
                <w:sz w:val="18"/>
                <w:szCs w:val="18"/>
              </w:rPr>
            </w:pPr>
          </w:p>
          <w:p w14:paraId="11E14612" w14:textId="26CDA98D" w:rsidR="003B6F14" w:rsidRPr="00D95950" w:rsidRDefault="003B6F14" w:rsidP="00BC3E40">
            <w:pPr>
              <w:pStyle w:val="NoSpacing"/>
              <w:jc w:val="both"/>
              <w:rPr>
                <w:rFonts w:cstheme="minorHAnsi"/>
                <w:color w:val="auto"/>
                <w:sz w:val="18"/>
                <w:szCs w:val="18"/>
                <w:lang w:val="en-US"/>
              </w:rPr>
            </w:pPr>
            <w:proofErr w:type="spellStart"/>
            <w:r w:rsidRPr="00D95950">
              <w:rPr>
                <w:rFonts w:cstheme="minorHAnsi"/>
                <w:color w:val="auto"/>
                <w:sz w:val="18"/>
                <w:szCs w:val="18"/>
                <w:lang w:val="en-US"/>
              </w:rPr>
              <w:t>Društvo</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klijentima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i</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potencijalnim</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klijentima</w:t>
            </w:r>
            <w:proofErr w:type="spellEnd"/>
            <w:r w:rsidRPr="00D95950">
              <w:rPr>
                <w:rFonts w:cstheme="minorHAnsi"/>
                <w:color w:val="auto"/>
                <w:sz w:val="18"/>
                <w:szCs w:val="18"/>
                <w:lang w:val="en-US"/>
              </w:rPr>
              <w:t xml:space="preserve"> </w:t>
            </w:r>
            <w:proofErr w:type="spellStart"/>
            <w:r w:rsidR="008E6ED8" w:rsidRPr="00D95950">
              <w:rPr>
                <w:rFonts w:cstheme="minorHAnsi"/>
                <w:color w:val="auto"/>
                <w:sz w:val="18"/>
                <w:szCs w:val="18"/>
                <w:lang w:val="en-US"/>
              </w:rPr>
              <w:t>omogućava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uvid</w:t>
            </w:r>
            <w:proofErr w:type="spellEnd"/>
            <w:r w:rsidRPr="00D95950">
              <w:rPr>
                <w:rFonts w:cstheme="minorHAnsi"/>
                <w:color w:val="auto"/>
                <w:sz w:val="18"/>
                <w:szCs w:val="18"/>
                <w:lang w:val="en-US"/>
              </w:rPr>
              <w:t xml:space="preserve"> </w:t>
            </w:r>
            <w:r w:rsidR="008E6ED8" w:rsidRPr="00D95950">
              <w:rPr>
                <w:rFonts w:cstheme="minorHAnsi"/>
                <w:color w:val="auto"/>
                <w:sz w:val="18"/>
                <w:szCs w:val="18"/>
                <w:lang w:val="en-US"/>
              </w:rPr>
              <w:t xml:space="preserve">u </w:t>
            </w:r>
            <w:proofErr w:type="spellStart"/>
            <w:r w:rsidRPr="00D95950">
              <w:rPr>
                <w:rFonts w:cstheme="minorHAnsi"/>
                <w:color w:val="auto"/>
                <w:sz w:val="18"/>
                <w:szCs w:val="18"/>
                <w:lang w:val="en-US"/>
              </w:rPr>
              <w:t>opšta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akta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i</w:t>
            </w:r>
            <w:proofErr w:type="spellEnd"/>
            <w:r w:rsidRPr="00D95950">
              <w:rPr>
                <w:rFonts w:cstheme="minorHAnsi"/>
                <w:color w:val="auto"/>
                <w:sz w:val="18"/>
                <w:szCs w:val="18"/>
                <w:lang w:val="en-US"/>
              </w:rPr>
              <w:t xml:space="preserve"> </w:t>
            </w:r>
            <w:proofErr w:type="spellStart"/>
            <w:r w:rsidR="008E6ED8" w:rsidRPr="00D95950">
              <w:rPr>
                <w:rFonts w:cstheme="minorHAnsi"/>
                <w:color w:val="auto"/>
                <w:sz w:val="18"/>
                <w:szCs w:val="18"/>
                <w:lang w:val="en-US"/>
              </w:rPr>
              <w:t>sva</w:t>
            </w:r>
            <w:proofErr w:type="spellEnd"/>
            <w:r w:rsidR="008E6ED8" w:rsidRPr="00D95950">
              <w:rPr>
                <w:rFonts w:cstheme="minorHAnsi"/>
                <w:color w:val="auto"/>
                <w:sz w:val="18"/>
                <w:szCs w:val="18"/>
                <w:lang w:val="en-US"/>
              </w:rPr>
              <w:t xml:space="preserve"> </w:t>
            </w:r>
            <w:r w:rsidRPr="00D95950">
              <w:rPr>
                <w:rFonts w:cstheme="minorHAnsi"/>
                <w:color w:val="auto"/>
                <w:sz w:val="18"/>
                <w:szCs w:val="18"/>
                <w:lang w:val="en-US"/>
              </w:rPr>
              <w:t xml:space="preserve">druga pismena </w:t>
            </w:r>
            <w:r w:rsidR="008E6ED8" w:rsidRPr="00D95950">
              <w:rPr>
                <w:rFonts w:cstheme="minorHAnsi"/>
                <w:color w:val="auto"/>
                <w:sz w:val="18"/>
                <w:szCs w:val="18"/>
                <w:lang w:val="en-US"/>
              </w:rPr>
              <w:t xml:space="preserve">putem web stranice Društva, </w:t>
            </w:r>
            <w:hyperlink r:id="rId10" w:history="1">
              <w:r w:rsidR="008E6ED8" w:rsidRPr="00D95950">
                <w:rPr>
                  <w:rFonts w:cstheme="minorHAnsi"/>
                  <w:color w:val="auto"/>
                  <w:sz w:val="18"/>
                  <w:szCs w:val="18"/>
                  <w:lang w:val="en-US"/>
                </w:rPr>
                <w:t>www.templer-securities.me</w:t>
              </w:r>
            </w:hyperlink>
            <w:r w:rsidR="008E6ED8" w:rsidRPr="00D95950">
              <w:rPr>
                <w:rFonts w:cstheme="minorHAnsi"/>
                <w:color w:val="auto"/>
                <w:sz w:val="18"/>
                <w:szCs w:val="18"/>
                <w:lang w:val="en-US"/>
              </w:rPr>
              <w:t xml:space="preserve">, </w:t>
            </w:r>
            <w:r w:rsidRPr="00D95950">
              <w:rPr>
                <w:rFonts w:cstheme="minorHAnsi"/>
                <w:color w:val="auto"/>
                <w:sz w:val="18"/>
                <w:szCs w:val="18"/>
                <w:lang w:val="en-US"/>
              </w:rPr>
              <w:t>na crnogorski i engleski jezik.</w:t>
            </w:r>
          </w:p>
          <w:p w14:paraId="0A49DF42" w14:textId="77777777" w:rsidR="003B6F14" w:rsidRPr="00D95950" w:rsidRDefault="003B6F14" w:rsidP="00BC3E40">
            <w:pPr>
              <w:pStyle w:val="NoSpacing"/>
              <w:jc w:val="both"/>
              <w:rPr>
                <w:rFonts w:cstheme="minorHAnsi"/>
                <w:color w:val="auto"/>
                <w:sz w:val="18"/>
                <w:szCs w:val="18"/>
                <w:lang w:val="en-US"/>
              </w:rPr>
            </w:pPr>
          </w:p>
          <w:p w14:paraId="45A1502E" w14:textId="5DFBD974" w:rsidR="003B6F14" w:rsidRDefault="003B6F14" w:rsidP="00BC3E40">
            <w:pPr>
              <w:pStyle w:val="BodyText"/>
              <w:spacing w:after="0"/>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dostavlja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obavještenje</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svakoj</w:t>
            </w:r>
            <w:proofErr w:type="spellEnd"/>
            <w:r w:rsidRPr="00D95950">
              <w:rPr>
                <w:rFonts w:cstheme="minorHAnsi"/>
                <w:color w:val="auto"/>
                <w:sz w:val="18"/>
                <w:szCs w:val="18"/>
              </w:rPr>
              <w:t xml:space="preserve"> </w:t>
            </w:r>
            <w:proofErr w:type="spellStart"/>
            <w:r w:rsidRPr="00D95950">
              <w:rPr>
                <w:rFonts w:cstheme="minorHAnsi"/>
                <w:color w:val="auto"/>
                <w:sz w:val="18"/>
                <w:szCs w:val="18"/>
              </w:rPr>
              <w:t>značajnoj</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promjeni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dostavljenih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informacija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putem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trajnog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medija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način</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određen</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Ugovorom</w:t>
            </w:r>
            <w:proofErr w:type="spellEnd"/>
            <w:r w:rsidRPr="00D95950">
              <w:rPr>
                <w:rFonts w:cstheme="minorHAnsi"/>
                <w:color w:val="auto"/>
                <w:sz w:val="18"/>
                <w:szCs w:val="18"/>
              </w:rPr>
              <w:t>.</w:t>
            </w:r>
          </w:p>
          <w:p w14:paraId="21D232B3" w14:textId="17EFC4A9" w:rsidR="00BC3E40" w:rsidRDefault="00BC3E40" w:rsidP="00BC3E40">
            <w:pPr>
              <w:pStyle w:val="BodyText"/>
              <w:spacing w:after="0"/>
              <w:jc w:val="both"/>
              <w:rPr>
                <w:rFonts w:cstheme="minorHAnsi"/>
                <w:color w:val="auto"/>
                <w:sz w:val="18"/>
                <w:szCs w:val="18"/>
              </w:rPr>
            </w:pPr>
          </w:p>
          <w:p w14:paraId="2B91A3C0" w14:textId="77777777" w:rsidR="00BC3E40" w:rsidRPr="00D95950" w:rsidRDefault="00BC3E40" w:rsidP="00BC3E40">
            <w:pPr>
              <w:pStyle w:val="BodyText"/>
              <w:spacing w:after="0"/>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pruža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aktivnosti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finansijskim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instrumentom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ugovorom</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razlikama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odredbama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Zakona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relevantnim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propisima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pružanju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investicionih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usluga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aktivnosti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dužno</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poslove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skladu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
          <w:p w14:paraId="0D43BCAB" w14:textId="77777777" w:rsidR="00BC3E40" w:rsidRPr="00D95950" w:rsidRDefault="00BC3E40" w:rsidP="00BC3E40">
            <w:pPr>
              <w:pStyle w:val="BodyText"/>
              <w:spacing w:after="0"/>
              <w:jc w:val="both"/>
              <w:rPr>
                <w:rFonts w:cstheme="minorHAnsi"/>
                <w:color w:val="auto"/>
                <w:sz w:val="18"/>
                <w:szCs w:val="18"/>
              </w:rPr>
            </w:pPr>
            <w:r w:rsidRPr="00D95950">
              <w:rPr>
                <w:rFonts w:cstheme="minorHAnsi"/>
                <w:color w:val="auto"/>
                <w:sz w:val="18"/>
                <w:szCs w:val="18"/>
              </w:rPr>
              <w:t xml:space="preserve">1. </w:t>
            </w:r>
            <w:proofErr w:type="spellStart"/>
            <w:r w:rsidRPr="00D95950">
              <w:rPr>
                <w:rFonts w:cstheme="minorHAnsi"/>
                <w:color w:val="auto"/>
                <w:sz w:val="18"/>
                <w:szCs w:val="18"/>
              </w:rPr>
              <w:t>načelom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solventnosti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odnosno</w:t>
            </w:r>
            <w:proofErr w:type="spellEnd"/>
            <w:r w:rsidRPr="00D95950">
              <w:rPr>
                <w:rFonts w:cstheme="minorHAnsi"/>
                <w:color w:val="auto"/>
                <w:sz w:val="18"/>
                <w:szCs w:val="18"/>
              </w:rPr>
              <w:t xml:space="preserve"> da je </w:t>
            </w:r>
            <w:proofErr w:type="spellStart"/>
            <w:r w:rsidRPr="00D95950">
              <w:rPr>
                <w:rFonts w:cstheme="minorHAnsi"/>
                <w:color w:val="auto"/>
                <w:sz w:val="18"/>
                <w:szCs w:val="18"/>
              </w:rPr>
              <w:t>trajno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sposobno</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ispunjava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svoje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novčane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p>
          <w:p w14:paraId="7AA99D45" w14:textId="77777777" w:rsidR="00BC3E40" w:rsidRPr="00D95950" w:rsidRDefault="00BC3E40" w:rsidP="00BC3E40">
            <w:pPr>
              <w:pStyle w:val="BodyText"/>
              <w:spacing w:after="0"/>
              <w:jc w:val="both"/>
              <w:rPr>
                <w:rFonts w:cstheme="minorHAnsi"/>
                <w:color w:val="auto"/>
                <w:sz w:val="18"/>
                <w:szCs w:val="18"/>
              </w:rPr>
            </w:pPr>
            <w:r w:rsidRPr="00D95950">
              <w:rPr>
                <w:rFonts w:cstheme="minorHAnsi"/>
                <w:color w:val="auto"/>
                <w:sz w:val="18"/>
                <w:szCs w:val="18"/>
              </w:rPr>
              <w:t xml:space="preserve"> 2. </w:t>
            </w:r>
            <w:proofErr w:type="spellStart"/>
            <w:r w:rsidRPr="00D95950">
              <w:rPr>
                <w:rFonts w:cstheme="minorHAnsi"/>
                <w:color w:val="auto"/>
                <w:sz w:val="18"/>
                <w:szCs w:val="18"/>
              </w:rPr>
              <w:t>načelom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likvidnosti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odnosno</w:t>
            </w:r>
            <w:proofErr w:type="spellEnd"/>
            <w:r w:rsidRPr="00D95950">
              <w:rPr>
                <w:rFonts w:cstheme="minorHAnsi"/>
                <w:color w:val="auto"/>
                <w:sz w:val="18"/>
                <w:szCs w:val="18"/>
              </w:rPr>
              <w:t xml:space="preserve"> da u </w:t>
            </w:r>
            <w:proofErr w:type="spellStart"/>
            <w:r w:rsidRPr="00D95950">
              <w:rPr>
                <w:rFonts w:cstheme="minorHAnsi"/>
                <w:color w:val="auto"/>
                <w:sz w:val="18"/>
                <w:szCs w:val="18"/>
              </w:rPr>
              <w:t>svakom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trenutku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pravovremeno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ispunjava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dospjele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novčane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obaveze</w:t>
            </w:r>
            <w:proofErr w:type="spellEnd"/>
            <w:r w:rsidRPr="00D95950">
              <w:rPr>
                <w:rFonts w:cstheme="minorHAnsi"/>
                <w:color w:val="auto"/>
                <w:sz w:val="18"/>
                <w:szCs w:val="18"/>
              </w:rPr>
              <w:t>.</w:t>
            </w:r>
          </w:p>
          <w:p w14:paraId="110D0B2D" w14:textId="77777777" w:rsidR="00BC3E40" w:rsidRPr="00D95950" w:rsidRDefault="00BC3E40" w:rsidP="00BC3E40">
            <w:pPr>
              <w:pStyle w:val="BodyText"/>
              <w:spacing w:after="0"/>
              <w:jc w:val="both"/>
              <w:rPr>
                <w:rFonts w:cstheme="minorHAnsi"/>
                <w:color w:val="auto"/>
                <w:sz w:val="18"/>
                <w:szCs w:val="18"/>
              </w:rPr>
            </w:pPr>
          </w:p>
          <w:p w14:paraId="3C727F0F" w14:textId="6AEB5399" w:rsidR="00BC3E40" w:rsidRPr="00D95950" w:rsidRDefault="00BC3E40" w:rsidP="00DA4286">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DA4286">
              <w:rPr>
                <w:rFonts w:cstheme="minorHAnsi"/>
                <w:color w:val="auto"/>
                <w:sz w:val="18"/>
                <w:szCs w:val="18"/>
              </w:rPr>
              <w:t>1</w:t>
            </w:r>
            <w:r w:rsidR="00217F93">
              <w:rPr>
                <w:rFonts w:cstheme="minorHAnsi"/>
                <w:color w:val="auto"/>
                <w:sz w:val="18"/>
                <w:szCs w:val="18"/>
              </w:rPr>
              <w:t>1</w:t>
            </w:r>
            <w:r w:rsidRPr="00D95950">
              <w:rPr>
                <w:rFonts w:cstheme="minorHAnsi"/>
                <w:color w:val="auto"/>
                <w:sz w:val="18"/>
                <w:szCs w:val="18"/>
              </w:rPr>
              <w:t>.</w:t>
            </w:r>
          </w:p>
          <w:p w14:paraId="0F8147C1" w14:textId="77777777" w:rsidR="00BC3E40" w:rsidRPr="00D95950" w:rsidRDefault="00BC3E40" w:rsidP="00BC3E40">
            <w:pPr>
              <w:pStyle w:val="BodyText"/>
              <w:spacing w:after="0"/>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može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licu</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poveri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poslove</w:t>
            </w:r>
            <w:proofErr w:type="spellEnd"/>
            <w:r w:rsidRPr="00D95950">
              <w:rPr>
                <w:rFonts w:cstheme="minorHAnsi"/>
                <w:color w:val="auto"/>
                <w:sz w:val="18"/>
                <w:szCs w:val="18"/>
              </w:rPr>
              <w:t xml:space="preserve"> koji se </w:t>
            </w:r>
            <w:proofErr w:type="spellStart"/>
            <w:r w:rsidRPr="00D95950">
              <w:rPr>
                <w:rFonts w:cstheme="minorHAnsi"/>
                <w:color w:val="auto"/>
                <w:sz w:val="18"/>
                <w:szCs w:val="18"/>
              </w:rPr>
              <w:t>odnose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
          <w:p w14:paraId="6DAA80C4" w14:textId="6610B8C9" w:rsidR="00BC3E40" w:rsidRPr="00D95950" w:rsidRDefault="006478C3" w:rsidP="002E79F3">
            <w:pPr>
              <w:pStyle w:val="BodyText"/>
              <w:numPr>
                <w:ilvl w:val="0"/>
                <w:numId w:val="24"/>
              </w:numPr>
              <w:spacing w:after="0"/>
              <w:jc w:val="both"/>
              <w:rPr>
                <w:rFonts w:cstheme="minorHAnsi"/>
                <w:color w:val="auto"/>
                <w:sz w:val="18"/>
                <w:szCs w:val="18"/>
              </w:rPr>
            </w:pPr>
            <w:r>
              <w:rPr>
                <w:rFonts w:cstheme="minorHAnsi"/>
                <w:color w:val="auto"/>
                <w:sz w:val="18"/>
                <w:szCs w:val="18"/>
              </w:rPr>
              <w:t>-</w:t>
            </w:r>
            <w:r w:rsidR="00BC3E40" w:rsidRPr="00D95950">
              <w:rPr>
                <w:rFonts w:cstheme="minorHAnsi"/>
                <w:color w:val="auto"/>
                <w:sz w:val="18"/>
                <w:szCs w:val="18"/>
              </w:rPr>
              <w:t xml:space="preserve">Marketing </w:t>
            </w:r>
            <w:proofErr w:type="spellStart"/>
            <w:r w:rsidR="00BC3E40" w:rsidRPr="00D95950">
              <w:rPr>
                <w:rFonts w:cstheme="minorHAnsi"/>
                <w:color w:val="auto"/>
                <w:sz w:val="18"/>
                <w:szCs w:val="18"/>
              </w:rPr>
              <w:t>usluge</w:t>
            </w:r>
            <w:proofErr w:type="spellEnd"/>
            <w:r w:rsidR="00BC3E40" w:rsidRPr="00D95950">
              <w:rPr>
                <w:rFonts w:cstheme="minorHAnsi"/>
                <w:color w:val="auto"/>
                <w:sz w:val="18"/>
                <w:szCs w:val="18"/>
              </w:rPr>
              <w:t>;</w:t>
            </w:r>
          </w:p>
          <w:p w14:paraId="411ACE3F" w14:textId="2A8DEC0F" w:rsidR="00BC3E40" w:rsidRPr="00D95950" w:rsidRDefault="006478C3" w:rsidP="002E79F3">
            <w:pPr>
              <w:pStyle w:val="BodyText"/>
              <w:numPr>
                <w:ilvl w:val="0"/>
                <w:numId w:val="24"/>
              </w:numPr>
              <w:spacing w:after="0"/>
              <w:jc w:val="both"/>
              <w:rPr>
                <w:rFonts w:cstheme="minorHAnsi"/>
                <w:color w:val="auto"/>
                <w:sz w:val="18"/>
                <w:szCs w:val="18"/>
              </w:rPr>
            </w:pPr>
            <w:r>
              <w:rPr>
                <w:rFonts w:cstheme="minorHAnsi"/>
                <w:color w:val="auto"/>
                <w:sz w:val="18"/>
                <w:szCs w:val="18"/>
              </w:rPr>
              <w:t>-</w:t>
            </w:r>
            <w:proofErr w:type="spellStart"/>
            <w:r w:rsidR="00BC3E40" w:rsidRPr="00D95950">
              <w:rPr>
                <w:rFonts w:cstheme="minorHAnsi"/>
                <w:color w:val="auto"/>
                <w:sz w:val="18"/>
                <w:szCs w:val="18"/>
              </w:rPr>
              <w:t>Prijem</w:t>
            </w:r>
            <w:proofErr w:type="spellEnd"/>
            <w:r w:rsidR="00BC3E40" w:rsidRPr="00D95950">
              <w:rPr>
                <w:rFonts w:cstheme="minorHAnsi"/>
                <w:color w:val="auto"/>
                <w:sz w:val="18"/>
                <w:szCs w:val="18"/>
              </w:rPr>
              <w:t xml:space="preserve"> </w:t>
            </w:r>
            <w:proofErr w:type="spellStart"/>
            <w:r w:rsidR="00BC3E40" w:rsidRPr="00D95950">
              <w:rPr>
                <w:rFonts w:cstheme="minorHAnsi"/>
                <w:color w:val="auto"/>
                <w:sz w:val="18"/>
                <w:szCs w:val="18"/>
              </w:rPr>
              <w:t>naloga</w:t>
            </w:r>
            <w:proofErr w:type="spellEnd"/>
            <w:r w:rsidR="00BC3E40" w:rsidRPr="00D95950">
              <w:rPr>
                <w:rFonts w:cstheme="minorHAnsi"/>
                <w:color w:val="auto"/>
                <w:sz w:val="18"/>
                <w:szCs w:val="18"/>
              </w:rPr>
              <w:t xml:space="preserve">, </w:t>
            </w:r>
            <w:proofErr w:type="spellStart"/>
            <w:r w:rsidR="00BC3E40" w:rsidRPr="00D95950">
              <w:rPr>
                <w:rFonts w:cstheme="minorHAnsi"/>
                <w:color w:val="auto"/>
                <w:sz w:val="18"/>
                <w:szCs w:val="18"/>
              </w:rPr>
              <w:t>i</w:t>
            </w:r>
            <w:proofErr w:type="spellEnd"/>
          </w:p>
          <w:p w14:paraId="3C672838" w14:textId="21A5CAA7" w:rsidR="00BC3E40" w:rsidRPr="00D95950" w:rsidRDefault="006478C3" w:rsidP="002E79F3">
            <w:pPr>
              <w:pStyle w:val="BodyText"/>
              <w:numPr>
                <w:ilvl w:val="0"/>
                <w:numId w:val="24"/>
              </w:numPr>
              <w:spacing w:after="0"/>
              <w:jc w:val="both"/>
              <w:rPr>
                <w:rFonts w:cstheme="minorHAnsi"/>
                <w:color w:val="auto"/>
                <w:sz w:val="18"/>
                <w:szCs w:val="18"/>
              </w:rPr>
            </w:pPr>
            <w:r>
              <w:rPr>
                <w:rFonts w:cstheme="minorHAnsi"/>
                <w:color w:val="auto"/>
                <w:sz w:val="18"/>
                <w:szCs w:val="18"/>
              </w:rPr>
              <w:t>-</w:t>
            </w:r>
            <w:proofErr w:type="spellStart"/>
            <w:r w:rsidR="00BC3E40" w:rsidRPr="00D95950">
              <w:rPr>
                <w:rFonts w:cstheme="minorHAnsi"/>
                <w:color w:val="auto"/>
                <w:sz w:val="18"/>
                <w:szCs w:val="18"/>
              </w:rPr>
              <w:t>Izvršenje</w:t>
            </w:r>
            <w:proofErr w:type="spellEnd"/>
            <w:r w:rsidR="00BC3E40" w:rsidRPr="00D95950">
              <w:rPr>
                <w:rFonts w:cstheme="minorHAnsi"/>
                <w:color w:val="auto"/>
                <w:sz w:val="18"/>
                <w:szCs w:val="18"/>
              </w:rPr>
              <w:t xml:space="preserve"> </w:t>
            </w:r>
            <w:proofErr w:type="spellStart"/>
            <w:r w:rsidR="00BC3E40" w:rsidRPr="00D95950">
              <w:rPr>
                <w:rFonts w:cstheme="minorHAnsi"/>
                <w:color w:val="auto"/>
                <w:sz w:val="18"/>
                <w:szCs w:val="18"/>
              </w:rPr>
              <w:t>naloga</w:t>
            </w:r>
            <w:proofErr w:type="spellEnd"/>
            <w:r w:rsidR="00BC3E40" w:rsidRPr="00D95950">
              <w:rPr>
                <w:rFonts w:cstheme="minorHAnsi"/>
                <w:color w:val="auto"/>
                <w:sz w:val="18"/>
                <w:szCs w:val="18"/>
              </w:rPr>
              <w:t>.</w:t>
            </w:r>
          </w:p>
          <w:p w14:paraId="61648B79" w14:textId="77777777" w:rsidR="00801499" w:rsidRDefault="00801499" w:rsidP="00BC3E40">
            <w:pPr>
              <w:pStyle w:val="BodyText"/>
              <w:spacing w:after="0"/>
              <w:jc w:val="both"/>
              <w:rPr>
                <w:rFonts w:cstheme="minorHAnsi"/>
                <w:color w:val="auto"/>
                <w:sz w:val="18"/>
                <w:szCs w:val="18"/>
              </w:rPr>
            </w:pPr>
          </w:p>
          <w:p w14:paraId="5C7EC44F" w14:textId="3AEE41F1" w:rsidR="00BC3E40" w:rsidRPr="00D95950" w:rsidRDefault="00BC3E40" w:rsidP="00BC3E40">
            <w:pPr>
              <w:pStyle w:val="BodyText"/>
              <w:spacing w:after="0"/>
              <w:jc w:val="both"/>
              <w:rPr>
                <w:rFonts w:cstheme="minorHAnsi"/>
                <w:color w:val="auto"/>
                <w:sz w:val="18"/>
                <w:szCs w:val="18"/>
              </w:rPr>
            </w:pPr>
            <w:proofErr w:type="spellStart"/>
            <w:r w:rsidRPr="00D95950">
              <w:rPr>
                <w:rFonts w:cstheme="minorHAnsi"/>
                <w:color w:val="auto"/>
                <w:sz w:val="18"/>
                <w:szCs w:val="18"/>
              </w:rPr>
              <w:t>Prilikom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poveravanja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navedenih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licu</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posebno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vodi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računa</w:t>
            </w:r>
            <w:proofErr w:type="spellEnd"/>
            <w:r w:rsidRPr="00D95950">
              <w:rPr>
                <w:rFonts w:cstheme="minorHAnsi"/>
                <w:color w:val="auto"/>
                <w:sz w:val="18"/>
                <w:szCs w:val="18"/>
              </w:rPr>
              <w:t xml:space="preserve"> o: </w:t>
            </w:r>
            <w:proofErr w:type="spellStart"/>
            <w:r w:rsidRPr="00D95950">
              <w:rPr>
                <w:rFonts w:cstheme="minorHAnsi"/>
                <w:color w:val="auto"/>
                <w:sz w:val="18"/>
                <w:szCs w:val="18"/>
              </w:rPr>
              <w:t>znanju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sposobnosti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sredstvima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profesionalnosti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lica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kome</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povjeravaju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poslovi</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obavljanje</w:t>
            </w:r>
            <w:proofErr w:type="spellEnd"/>
            <w:r w:rsidRPr="00D95950">
              <w:rPr>
                <w:rFonts w:cstheme="minorHAnsi"/>
                <w:color w:val="auto"/>
                <w:sz w:val="18"/>
                <w:szCs w:val="18"/>
              </w:rPr>
              <w:t>.</w:t>
            </w:r>
          </w:p>
          <w:p w14:paraId="063DEDFC" w14:textId="77777777" w:rsidR="00BC3E40" w:rsidRPr="00D95950" w:rsidRDefault="00BC3E40" w:rsidP="00BC3E40">
            <w:pPr>
              <w:pStyle w:val="BodyText"/>
              <w:spacing w:after="0"/>
              <w:jc w:val="both"/>
              <w:rPr>
                <w:rFonts w:cstheme="minorHAnsi"/>
                <w:color w:val="auto"/>
                <w:sz w:val="18"/>
                <w:szCs w:val="18"/>
              </w:rPr>
            </w:pPr>
          </w:p>
          <w:p w14:paraId="54731ACC" w14:textId="19630973" w:rsidR="003B6F14" w:rsidRDefault="00BC3E40" w:rsidP="003B6F14">
            <w:pPr>
              <w:pStyle w:val="BodyText"/>
              <w:spacing w:after="0"/>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licem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povjerava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obavljanje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navedenih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poslova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sklapa</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precizno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definiše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strane</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cilju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izbjegavanja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rizika</w:t>
            </w:r>
            <w:proofErr w:type="spellEnd"/>
            <w:r w:rsidRPr="00D95950">
              <w:rPr>
                <w:rFonts w:cstheme="minorHAnsi"/>
                <w:color w:val="auto"/>
                <w:sz w:val="18"/>
                <w:szCs w:val="18"/>
              </w:rPr>
              <w:t xml:space="preserve"> I </w:t>
            </w:r>
            <w:proofErr w:type="spellStart"/>
            <w:r w:rsidRPr="00D95950">
              <w:rPr>
                <w:rFonts w:cstheme="minorHAnsi"/>
                <w:color w:val="auto"/>
                <w:sz w:val="18"/>
                <w:szCs w:val="18"/>
              </w:rPr>
              <w:t>sprovođenja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kvalitetnog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izvršavanja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obaveza</w:t>
            </w:r>
            <w:proofErr w:type="spellEnd"/>
            <w:r w:rsidRPr="00D95950">
              <w:rPr>
                <w:rFonts w:cstheme="minorHAnsi"/>
                <w:color w:val="auto"/>
                <w:sz w:val="18"/>
                <w:szCs w:val="18"/>
              </w:rPr>
              <w:t xml:space="preserve">.   </w:t>
            </w:r>
          </w:p>
          <w:p w14:paraId="60AFB89B" w14:textId="77777777" w:rsidR="00217F93" w:rsidRPr="00D95950" w:rsidRDefault="00217F93" w:rsidP="003B6F14">
            <w:pPr>
              <w:pStyle w:val="BodyText"/>
              <w:spacing w:after="0"/>
              <w:jc w:val="both"/>
              <w:rPr>
                <w:rFonts w:cstheme="minorHAnsi"/>
                <w:color w:val="auto"/>
                <w:sz w:val="18"/>
                <w:szCs w:val="18"/>
              </w:rPr>
            </w:pPr>
          </w:p>
          <w:p w14:paraId="7F5F5874" w14:textId="6A68595C" w:rsidR="001A6972" w:rsidRPr="00DA4286" w:rsidRDefault="001A6972" w:rsidP="001A6972">
            <w:pPr>
              <w:pStyle w:val="BodyText"/>
              <w:spacing w:after="0"/>
              <w:rPr>
                <w:rFonts w:cstheme="minorHAnsi"/>
                <w:b/>
                <w:bCs/>
                <w:color w:val="auto"/>
                <w:sz w:val="18"/>
                <w:szCs w:val="18"/>
              </w:rPr>
            </w:pPr>
            <w:r w:rsidRPr="00DA4286">
              <w:rPr>
                <w:rFonts w:cstheme="minorHAnsi"/>
                <w:b/>
                <w:bCs/>
                <w:color w:val="auto"/>
                <w:sz w:val="18"/>
                <w:szCs w:val="18"/>
              </w:rPr>
              <w:t>VI</w:t>
            </w:r>
            <w:r w:rsidR="00217F93">
              <w:rPr>
                <w:rFonts w:cstheme="minorHAnsi"/>
                <w:b/>
                <w:bCs/>
                <w:color w:val="auto"/>
                <w:sz w:val="18"/>
                <w:szCs w:val="18"/>
              </w:rPr>
              <w:t>I</w:t>
            </w:r>
            <w:r w:rsidRPr="00DA4286">
              <w:rPr>
                <w:rFonts w:cstheme="minorHAnsi"/>
                <w:b/>
                <w:bCs/>
                <w:color w:val="auto"/>
                <w:sz w:val="18"/>
                <w:szCs w:val="18"/>
              </w:rPr>
              <w:t xml:space="preserve"> OSNOVNA PRAVA I OBAVEZE DRUŠTVA I KLIJENATA</w:t>
            </w:r>
          </w:p>
          <w:p w14:paraId="1AF573AA" w14:textId="77777777" w:rsidR="001A6972" w:rsidRPr="00D95950" w:rsidRDefault="001A6972" w:rsidP="001A6972">
            <w:pPr>
              <w:pStyle w:val="BodyText"/>
              <w:spacing w:after="0"/>
              <w:rPr>
                <w:rFonts w:cstheme="minorHAnsi"/>
                <w:color w:val="auto"/>
                <w:sz w:val="18"/>
                <w:szCs w:val="18"/>
              </w:rPr>
            </w:pPr>
          </w:p>
          <w:p w14:paraId="0F9E3A92" w14:textId="1E04FF8C" w:rsidR="001A6972" w:rsidRPr="00D95950" w:rsidRDefault="001A6972" w:rsidP="00174D3D">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12.</w:t>
            </w:r>
          </w:p>
          <w:p w14:paraId="732322B5" w14:textId="4EB1CDFF" w:rsidR="001A6972" w:rsidRDefault="00E27828" w:rsidP="00E27828">
            <w:pPr>
              <w:pStyle w:val="BodyText"/>
              <w:spacing w:after="0"/>
              <w:rPr>
                <w:rFonts w:cstheme="minorHAnsi"/>
                <w:b/>
                <w:bCs/>
                <w:color w:val="auto"/>
                <w:sz w:val="18"/>
                <w:szCs w:val="18"/>
              </w:rPr>
            </w:pPr>
            <w:proofErr w:type="spellStart"/>
            <w:r w:rsidRPr="00E27828">
              <w:rPr>
                <w:rFonts w:cstheme="minorHAnsi"/>
                <w:b/>
                <w:bCs/>
                <w:color w:val="auto"/>
                <w:sz w:val="18"/>
                <w:szCs w:val="18"/>
              </w:rPr>
              <w:t>Osnovna</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prava</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i</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obaveze</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Društva</w:t>
            </w:r>
            <w:proofErr w:type="spellEnd"/>
          </w:p>
          <w:p w14:paraId="790980AA" w14:textId="77777777" w:rsidR="00B90397" w:rsidRDefault="00B90397" w:rsidP="00E27828">
            <w:pPr>
              <w:pStyle w:val="BodyText"/>
              <w:spacing w:after="0"/>
              <w:rPr>
                <w:rFonts w:cstheme="minorHAnsi"/>
                <w:b/>
                <w:bCs/>
                <w:color w:val="auto"/>
                <w:sz w:val="18"/>
                <w:szCs w:val="18"/>
              </w:rPr>
            </w:pPr>
          </w:p>
          <w:p w14:paraId="2C87DEEF" w14:textId="77777777" w:rsidR="00BD1A6E" w:rsidRDefault="00FF758D" w:rsidP="00BD1A6E">
            <w:pPr>
              <w:autoSpaceDE w:val="0"/>
              <w:autoSpaceDN w:val="0"/>
              <w:adjustRightInd w:val="0"/>
              <w:spacing w:after="0" w:line="276" w:lineRule="auto"/>
              <w:jc w:val="both"/>
              <w:rPr>
                <w:rFonts w:cstheme="minorHAnsi"/>
                <w:color w:val="auto"/>
                <w:sz w:val="18"/>
                <w:szCs w:val="18"/>
              </w:rPr>
            </w:pPr>
            <w:proofErr w:type="spellStart"/>
            <w:r w:rsidRPr="00BD1A6E">
              <w:rPr>
                <w:rFonts w:cstheme="minorHAnsi"/>
                <w:color w:val="auto"/>
                <w:sz w:val="18"/>
                <w:szCs w:val="18"/>
              </w:rPr>
              <w:t>Društvo</w:t>
            </w:r>
            <w:proofErr w:type="spellEnd"/>
            <w:r w:rsidRPr="00BD1A6E">
              <w:rPr>
                <w:rFonts w:cstheme="minorHAnsi"/>
                <w:color w:val="auto"/>
                <w:sz w:val="18"/>
                <w:szCs w:val="18"/>
              </w:rPr>
              <w:t xml:space="preserve"> </w:t>
            </w:r>
            <w:proofErr w:type="spellStart"/>
            <w:r w:rsidR="00BD1A6E">
              <w:rPr>
                <w:rFonts w:cstheme="minorHAnsi"/>
                <w:color w:val="auto"/>
                <w:sz w:val="18"/>
                <w:szCs w:val="18"/>
              </w:rPr>
              <w:t>ima</w:t>
            </w:r>
            <w:proofErr w:type="spellEnd"/>
            <w:r w:rsidR="00BD1A6E">
              <w:rPr>
                <w:rFonts w:cstheme="minorHAnsi"/>
                <w:color w:val="auto"/>
                <w:sz w:val="18"/>
                <w:szCs w:val="18"/>
              </w:rPr>
              <w:t xml:space="preserve"> parvo da:</w:t>
            </w:r>
          </w:p>
          <w:p w14:paraId="77E3FE3E" w14:textId="77777777" w:rsidR="00BD1A6E" w:rsidRDefault="00BD1A6E" w:rsidP="002E79F3">
            <w:pPr>
              <w:pStyle w:val="ListParagraph"/>
              <w:numPr>
                <w:ilvl w:val="0"/>
                <w:numId w:val="24"/>
              </w:numPr>
              <w:autoSpaceDE w:val="0"/>
              <w:autoSpaceDN w:val="0"/>
              <w:adjustRightInd w:val="0"/>
              <w:spacing w:after="0" w:line="276" w:lineRule="auto"/>
              <w:jc w:val="both"/>
              <w:rPr>
                <w:rFonts w:cstheme="minorHAnsi"/>
                <w:color w:val="auto"/>
                <w:sz w:val="18"/>
                <w:szCs w:val="18"/>
              </w:rPr>
            </w:pPr>
            <w:r w:rsidRPr="00BD1A6E">
              <w:rPr>
                <w:rFonts w:cstheme="minorHAnsi"/>
                <w:color w:val="auto"/>
                <w:sz w:val="18"/>
                <w:szCs w:val="18"/>
              </w:rPr>
              <w:t xml:space="preserve"> </w:t>
            </w:r>
            <w:proofErr w:type="spellStart"/>
            <w:r w:rsidR="00FF758D" w:rsidRPr="00BD1A6E">
              <w:rPr>
                <w:rFonts w:cstheme="minorHAnsi"/>
                <w:color w:val="auto"/>
                <w:sz w:val="18"/>
                <w:szCs w:val="18"/>
              </w:rPr>
              <w:t>odbij</w:t>
            </w:r>
            <w:r w:rsidRPr="00BD1A6E">
              <w:rPr>
                <w:rFonts w:cstheme="minorHAnsi"/>
                <w:color w:val="auto"/>
                <w:sz w:val="18"/>
                <w:szCs w:val="18"/>
              </w:rPr>
              <w:t>e</w:t>
            </w:r>
            <w:proofErr w:type="spellEnd"/>
            <w:r w:rsidR="00FF758D" w:rsidRPr="00BD1A6E">
              <w:rPr>
                <w:rFonts w:cstheme="minorHAnsi"/>
                <w:color w:val="auto"/>
                <w:sz w:val="18"/>
                <w:szCs w:val="18"/>
              </w:rPr>
              <w:t xml:space="preserve"> </w:t>
            </w:r>
            <w:proofErr w:type="spellStart"/>
            <w:r w:rsidR="00FF758D" w:rsidRPr="00BD1A6E">
              <w:rPr>
                <w:rFonts w:cstheme="minorHAnsi"/>
                <w:color w:val="auto"/>
                <w:sz w:val="18"/>
                <w:szCs w:val="18"/>
              </w:rPr>
              <w:t>uspostavljanje</w:t>
            </w:r>
            <w:proofErr w:type="spellEnd"/>
            <w:r w:rsidR="00FF758D" w:rsidRPr="00BD1A6E">
              <w:rPr>
                <w:rFonts w:cstheme="minorHAnsi"/>
                <w:color w:val="auto"/>
                <w:sz w:val="18"/>
                <w:szCs w:val="18"/>
              </w:rPr>
              <w:t xml:space="preserve"> </w:t>
            </w:r>
            <w:proofErr w:type="spellStart"/>
            <w:r w:rsidR="00FF758D" w:rsidRPr="00BD1A6E">
              <w:rPr>
                <w:rFonts w:cstheme="minorHAnsi"/>
                <w:color w:val="auto"/>
                <w:sz w:val="18"/>
                <w:szCs w:val="18"/>
              </w:rPr>
              <w:t>poslovnog</w:t>
            </w:r>
            <w:proofErr w:type="spellEnd"/>
            <w:r w:rsidR="00FF758D" w:rsidRPr="00BD1A6E">
              <w:rPr>
                <w:rFonts w:cstheme="minorHAnsi"/>
                <w:color w:val="auto"/>
                <w:sz w:val="18"/>
                <w:szCs w:val="18"/>
              </w:rPr>
              <w:t xml:space="preserve"> </w:t>
            </w:r>
            <w:proofErr w:type="spellStart"/>
            <w:r w:rsidR="00FF758D" w:rsidRPr="00BD1A6E">
              <w:rPr>
                <w:rFonts w:cstheme="minorHAnsi"/>
                <w:color w:val="auto"/>
                <w:sz w:val="18"/>
                <w:szCs w:val="18"/>
              </w:rPr>
              <w:t>odnosa</w:t>
            </w:r>
            <w:proofErr w:type="spellEnd"/>
            <w:r w:rsidR="00FF758D" w:rsidRPr="00BD1A6E">
              <w:rPr>
                <w:rFonts w:cstheme="minorHAnsi"/>
                <w:color w:val="auto"/>
                <w:sz w:val="18"/>
                <w:szCs w:val="18"/>
              </w:rPr>
              <w:t xml:space="preserve"> </w:t>
            </w:r>
            <w:proofErr w:type="spellStart"/>
            <w:r w:rsidR="00FF758D" w:rsidRPr="00BD1A6E">
              <w:rPr>
                <w:rFonts w:cstheme="minorHAnsi"/>
                <w:color w:val="auto"/>
                <w:sz w:val="18"/>
                <w:szCs w:val="18"/>
              </w:rPr>
              <w:t>sa</w:t>
            </w:r>
            <w:proofErr w:type="spellEnd"/>
            <w:r w:rsidR="00FF758D" w:rsidRPr="00BD1A6E">
              <w:rPr>
                <w:rFonts w:cstheme="minorHAnsi"/>
                <w:color w:val="auto"/>
                <w:sz w:val="18"/>
                <w:szCs w:val="18"/>
              </w:rPr>
              <w:t xml:space="preserve"> </w:t>
            </w:r>
            <w:proofErr w:type="spellStart"/>
            <w:r w:rsidR="00FF758D" w:rsidRPr="00BD1A6E">
              <w:rPr>
                <w:rFonts w:cstheme="minorHAnsi"/>
                <w:color w:val="auto"/>
                <w:sz w:val="18"/>
                <w:szCs w:val="18"/>
              </w:rPr>
              <w:t>klijentom</w:t>
            </w:r>
            <w:proofErr w:type="spellEnd"/>
            <w:r>
              <w:rPr>
                <w:rFonts w:cstheme="minorHAnsi"/>
                <w:color w:val="auto"/>
                <w:sz w:val="18"/>
                <w:szCs w:val="18"/>
              </w:rPr>
              <w:t>;</w:t>
            </w:r>
            <w:r w:rsidR="00FF758D" w:rsidRPr="00BD1A6E">
              <w:rPr>
                <w:rFonts w:cstheme="minorHAnsi"/>
                <w:color w:val="auto"/>
                <w:sz w:val="18"/>
                <w:szCs w:val="18"/>
              </w:rPr>
              <w:t xml:space="preserve"> </w:t>
            </w:r>
          </w:p>
          <w:p w14:paraId="6F905CBC" w14:textId="7A3FC694" w:rsidR="00BD1A6E" w:rsidRDefault="00FF758D" w:rsidP="002E79F3">
            <w:pPr>
              <w:pStyle w:val="ListParagraph"/>
              <w:numPr>
                <w:ilvl w:val="0"/>
                <w:numId w:val="24"/>
              </w:numPr>
              <w:autoSpaceDE w:val="0"/>
              <w:autoSpaceDN w:val="0"/>
              <w:adjustRightInd w:val="0"/>
              <w:spacing w:after="0" w:line="276" w:lineRule="auto"/>
              <w:jc w:val="both"/>
              <w:rPr>
                <w:rFonts w:cstheme="minorHAnsi"/>
                <w:color w:val="auto"/>
                <w:sz w:val="18"/>
                <w:szCs w:val="18"/>
              </w:rPr>
            </w:pPr>
            <w:r w:rsidRPr="00BD1A6E">
              <w:rPr>
                <w:rFonts w:cstheme="minorHAnsi"/>
                <w:color w:val="auto"/>
                <w:sz w:val="18"/>
                <w:szCs w:val="18"/>
              </w:rPr>
              <w:t xml:space="preserve"> </w:t>
            </w:r>
            <w:proofErr w:type="spellStart"/>
            <w:r w:rsidRPr="00BD1A6E">
              <w:rPr>
                <w:rFonts w:cstheme="minorHAnsi"/>
                <w:color w:val="auto"/>
                <w:sz w:val="18"/>
                <w:szCs w:val="18"/>
              </w:rPr>
              <w:t>preki</w:t>
            </w:r>
            <w:r w:rsidR="00BD1A6E" w:rsidRPr="00BD1A6E">
              <w:rPr>
                <w:rFonts w:cstheme="minorHAnsi"/>
                <w:color w:val="auto"/>
                <w:sz w:val="18"/>
                <w:szCs w:val="18"/>
              </w:rPr>
              <w:t>ne</w:t>
            </w:r>
            <w:proofErr w:type="spellEnd"/>
            <w:r w:rsidRPr="00BD1A6E">
              <w:rPr>
                <w:rFonts w:cstheme="minorHAnsi"/>
                <w:color w:val="auto"/>
                <w:sz w:val="18"/>
                <w:szCs w:val="18"/>
              </w:rPr>
              <w:t xml:space="preserve"> </w:t>
            </w:r>
            <w:proofErr w:type="spellStart"/>
            <w:r w:rsidRPr="00BD1A6E">
              <w:rPr>
                <w:rFonts w:cstheme="minorHAnsi"/>
                <w:color w:val="auto"/>
                <w:sz w:val="18"/>
                <w:szCs w:val="18"/>
              </w:rPr>
              <w:t>već</w:t>
            </w:r>
            <w:proofErr w:type="spellEnd"/>
            <w:r w:rsidRPr="00BD1A6E">
              <w:rPr>
                <w:rFonts w:cstheme="minorHAnsi"/>
                <w:color w:val="auto"/>
                <w:sz w:val="18"/>
                <w:szCs w:val="18"/>
              </w:rPr>
              <w:t xml:space="preserve"> </w:t>
            </w:r>
            <w:proofErr w:type="spellStart"/>
            <w:r w:rsidRPr="00BD1A6E">
              <w:rPr>
                <w:rFonts w:cstheme="minorHAnsi"/>
                <w:color w:val="auto"/>
                <w:sz w:val="18"/>
                <w:szCs w:val="18"/>
              </w:rPr>
              <w:t>uspostavljeni</w:t>
            </w:r>
            <w:proofErr w:type="spellEnd"/>
            <w:r w:rsidRPr="00BD1A6E">
              <w:rPr>
                <w:rFonts w:cstheme="minorHAnsi"/>
                <w:color w:val="auto"/>
                <w:sz w:val="18"/>
                <w:szCs w:val="18"/>
              </w:rPr>
              <w:t xml:space="preserve"> </w:t>
            </w:r>
            <w:proofErr w:type="spellStart"/>
            <w:r w:rsidRPr="00BD1A6E">
              <w:rPr>
                <w:rFonts w:cstheme="minorHAnsi"/>
                <w:color w:val="auto"/>
                <w:sz w:val="18"/>
                <w:szCs w:val="18"/>
              </w:rPr>
              <w:t>odnos</w:t>
            </w:r>
            <w:proofErr w:type="spellEnd"/>
            <w:r w:rsidRPr="00BD1A6E">
              <w:rPr>
                <w:rFonts w:cstheme="minorHAnsi"/>
                <w:color w:val="auto"/>
                <w:sz w:val="18"/>
                <w:szCs w:val="18"/>
              </w:rPr>
              <w:t xml:space="preserve"> (</w:t>
            </w:r>
            <w:proofErr w:type="spellStart"/>
            <w:r w:rsidRPr="00BD1A6E">
              <w:rPr>
                <w:rFonts w:cstheme="minorHAnsi"/>
                <w:color w:val="auto"/>
                <w:sz w:val="18"/>
                <w:szCs w:val="18"/>
              </w:rPr>
              <w:t>ako</w:t>
            </w:r>
            <w:proofErr w:type="spellEnd"/>
            <w:r w:rsidRPr="00BD1A6E">
              <w:rPr>
                <w:rFonts w:cstheme="minorHAnsi"/>
                <w:color w:val="auto"/>
                <w:sz w:val="18"/>
                <w:szCs w:val="18"/>
              </w:rPr>
              <w:t xml:space="preserve"> </w:t>
            </w:r>
            <w:proofErr w:type="spellStart"/>
            <w:r w:rsidRPr="00BD1A6E">
              <w:rPr>
                <w:rFonts w:cstheme="minorHAnsi"/>
                <w:color w:val="auto"/>
                <w:sz w:val="18"/>
                <w:szCs w:val="18"/>
              </w:rPr>
              <w:t>su</w:t>
            </w:r>
            <w:proofErr w:type="spellEnd"/>
            <w:r w:rsidRPr="00BD1A6E">
              <w:rPr>
                <w:rFonts w:cstheme="minorHAnsi"/>
                <w:color w:val="auto"/>
                <w:sz w:val="18"/>
                <w:szCs w:val="18"/>
              </w:rPr>
              <w:t xml:space="preserve"> u </w:t>
            </w:r>
            <w:proofErr w:type="spellStart"/>
            <w:r w:rsidRPr="00BD1A6E">
              <w:rPr>
                <w:rFonts w:cstheme="minorHAnsi"/>
                <w:color w:val="auto"/>
                <w:sz w:val="18"/>
                <w:szCs w:val="18"/>
              </w:rPr>
              <w:t>pitanju</w:t>
            </w:r>
            <w:proofErr w:type="spellEnd"/>
            <w:r w:rsidRPr="00BD1A6E">
              <w:rPr>
                <w:rFonts w:cstheme="minorHAnsi"/>
                <w:color w:val="auto"/>
                <w:sz w:val="18"/>
                <w:szCs w:val="18"/>
              </w:rPr>
              <w:t xml:space="preserve"> </w:t>
            </w:r>
            <w:proofErr w:type="spellStart"/>
            <w:r w:rsidRPr="00BD1A6E">
              <w:rPr>
                <w:rFonts w:cstheme="minorHAnsi"/>
                <w:color w:val="auto"/>
                <w:sz w:val="18"/>
                <w:szCs w:val="18"/>
              </w:rPr>
              <w:t>stari</w:t>
            </w:r>
            <w:proofErr w:type="spellEnd"/>
            <w:r w:rsidRPr="00BD1A6E">
              <w:rPr>
                <w:rFonts w:cstheme="minorHAnsi"/>
                <w:color w:val="auto"/>
                <w:sz w:val="18"/>
                <w:szCs w:val="18"/>
              </w:rPr>
              <w:t xml:space="preserve"> </w:t>
            </w:r>
            <w:proofErr w:type="spellStart"/>
            <w:r w:rsidRPr="00BD1A6E">
              <w:rPr>
                <w:rFonts w:cstheme="minorHAnsi"/>
                <w:color w:val="auto"/>
                <w:sz w:val="18"/>
                <w:szCs w:val="18"/>
              </w:rPr>
              <w:t>klijenti</w:t>
            </w:r>
            <w:proofErr w:type="spellEnd"/>
            <w:r w:rsidRPr="00BD1A6E">
              <w:rPr>
                <w:rFonts w:cstheme="minorHAnsi"/>
                <w:color w:val="auto"/>
                <w:sz w:val="18"/>
                <w:szCs w:val="18"/>
              </w:rPr>
              <w:t>)</w:t>
            </w:r>
            <w:r w:rsidR="00BD1A6E">
              <w:rPr>
                <w:rFonts w:cstheme="minorHAnsi"/>
                <w:color w:val="auto"/>
                <w:sz w:val="18"/>
                <w:szCs w:val="18"/>
              </w:rPr>
              <w:t>;</w:t>
            </w:r>
          </w:p>
          <w:p w14:paraId="06068B8F" w14:textId="5E31E1C2" w:rsidR="00BD1A6E" w:rsidRDefault="00BD1A6E" w:rsidP="002E79F3">
            <w:pPr>
              <w:pStyle w:val="ListParagraph"/>
              <w:numPr>
                <w:ilvl w:val="0"/>
                <w:numId w:val="24"/>
              </w:numPr>
              <w:autoSpaceDE w:val="0"/>
              <w:autoSpaceDN w:val="0"/>
              <w:adjustRightInd w:val="0"/>
              <w:spacing w:after="0" w:line="276" w:lineRule="auto"/>
              <w:jc w:val="both"/>
              <w:rPr>
                <w:rFonts w:cstheme="minorHAnsi"/>
                <w:color w:val="auto"/>
                <w:sz w:val="18"/>
                <w:szCs w:val="18"/>
              </w:rPr>
            </w:pPr>
            <w:r w:rsidRPr="00BD1A6E">
              <w:rPr>
                <w:rFonts w:cstheme="minorHAnsi"/>
                <w:color w:val="auto"/>
                <w:sz w:val="18"/>
                <w:szCs w:val="18"/>
              </w:rPr>
              <w:t xml:space="preserve"> ne </w:t>
            </w:r>
            <w:proofErr w:type="spellStart"/>
            <w:r w:rsidR="000A4065" w:rsidRPr="00BD1A6E">
              <w:rPr>
                <w:rFonts w:cstheme="minorHAnsi"/>
                <w:color w:val="auto"/>
                <w:sz w:val="18"/>
                <w:szCs w:val="18"/>
              </w:rPr>
              <w:t>prihvati</w:t>
            </w:r>
            <w:proofErr w:type="spellEnd"/>
            <w:r w:rsidR="000A4065" w:rsidRPr="00BD1A6E">
              <w:rPr>
                <w:rFonts w:cstheme="minorHAnsi"/>
                <w:color w:val="auto"/>
                <w:sz w:val="18"/>
                <w:szCs w:val="18"/>
              </w:rPr>
              <w:t xml:space="preserve"> </w:t>
            </w:r>
            <w:proofErr w:type="spellStart"/>
            <w:r w:rsidR="000A4065" w:rsidRPr="00BD1A6E">
              <w:rPr>
                <w:rFonts w:cstheme="minorHAnsi"/>
                <w:color w:val="auto"/>
                <w:sz w:val="18"/>
                <w:szCs w:val="18"/>
              </w:rPr>
              <w:t>deponovana</w:t>
            </w:r>
            <w:proofErr w:type="spellEnd"/>
            <w:r w:rsidR="00D54C5D" w:rsidRPr="00BD1A6E">
              <w:rPr>
                <w:rFonts w:cstheme="minorHAnsi"/>
                <w:color w:val="auto"/>
                <w:sz w:val="18"/>
                <w:szCs w:val="18"/>
              </w:rPr>
              <w:t xml:space="preserve"> </w:t>
            </w:r>
            <w:proofErr w:type="spellStart"/>
            <w:r w:rsidR="000A4065" w:rsidRPr="00BD1A6E">
              <w:rPr>
                <w:rFonts w:cstheme="minorHAnsi"/>
                <w:color w:val="auto"/>
                <w:sz w:val="18"/>
                <w:szCs w:val="18"/>
              </w:rPr>
              <w:t>sredstva</w:t>
            </w:r>
            <w:proofErr w:type="spellEnd"/>
            <w:r w:rsidR="00D54C5D" w:rsidRPr="00BD1A6E">
              <w:rPr>
                <w:rFonts w:cstheme="minorHAnsi"/>
                <w:color w:val="auto"/>
                <w:sz w:val="18"/>
                <w:szCs w:val="18"/>
              </w:rPr>
              <w:t xml:space="preserve"> </w:t>
            </w:r>
            <w:proofErr w:type="spellStart"/>
            <w:r w:rsidR="00D54C5D" w:rsidRPr="00BD1A6E">
              <w:rPr>
                <w:rFonts w:cstheme="minorHAnsi"/>
                <w:color w:val="auto"/>
                <w:sz w:val="18"/>
                <w:szCs w:val="18"/>
              </w:rPr>
              <w:t>klijenta</w:t>
            </w:r>
            <w:proofErr w:type="spellEnd"/>
            <w:r>
              <w:rPr>
                <w:rFonts w:cstheme="minorHAnsi"/>
                <w:color w:val="auto"/>
                <w:sz w:val="18"/>
                <w:szCs w:val="18"/>
              </w:rPr>
              <w:t>,</w:t>
            </w:r>
            <w:r w:rsidR="00D54C5D" w:rsidRPr="00BD1A6E">
              <w:rPr>
                <w:rFonts w:cstheme="minorHAnsi"/>
                <w:color w:val="auto"/>
                <w:sz w:val="18"/>
                <w:szCs w:val="18"/>
              </w:rPr>
              <w:t xml:space="preserve"> </w:t>
            </w:r>
            <w:proofErr w:type="spellStart"/>
            <w:r>
              <w:rPr>
                <w:rFonts w:cstheme="minorHAnsi"/>
                <w:color w:val="auto"/>
                <w:sz w:val="18"/>
                <w:szCs w:val="18"/>
              </w:rPr>
              <w:t>i</w:t>
            </w:r>
            <w:proofErr w:type="spellEnd"/>
          </w:p>
          <w:p w14:paraId="5DAD2B8A" w14:textId="1C28C329" w:rsidR="00BD1A6E" w:rsidRDefault="000A4065" w:rsidP="002E79F3">
            <w:pPr>
              <w:pStyle w:val="ListParagraph"/>
              <w:numPr>
                <w:ilvl w:val="0"/>
                <w:numId w:val="24"/>
              </w:numPr>
              <w:autoSpaceDE w:val="0"/>
              <w:autoSpaceDN w:val="0"/>
              <w:adjustRightInd w:val="0"/>
              <w:spacing w:after="0" w:line="276" w:lineRule="auto"/>
              <w:jc w:val="both"/>
              <w:rPr>
                <w:rFonts w:cstheme="minorHAnsi"/>
                <w:color w:val="auto"/>
                <w:sz w:val="18"/>
                <w:szCs w:val="18"/>
              </w:rPr>
            </w:pPr>
            <w:proofErr w:type="spellStart"/>
            <w:r w:rsidRPr="00BD1A6E">
              <w:rPr>
                <w:rFonts w:cstheme="minorHAnsi"/>
                <w:color w:val="auto"/>
                <w:sz w:val="18"/>
                <w:szCs w:val="18"/>
              </w:rPr>
              <w:t>otkaže</w:t>
            </w:r>
            <w:proofErr w:type="spellEnd"/>
            <w:r w:rsidRPr="00BD1A6E">
              <w:rPr>
                <w:rFonts w:cstheme="minorHAnsi"/>
                <w:color w:val="auto"/>
                <w:sz w:val="18"/>
                <w:szCs w:val="18"/>
              </w:rPr>
              <w:t xml:space="preserve"> </w:t>
            </w:r>
            <w:proofErr w:type="spellStart"/>
            <w:r w:rsidRPr="00BD1A6E">
              <w:rPr>
                <w:rFonts w:cstheme="minorHAnsi"/>
                <w:color w:val="auto"/>
                <w:sz w:val="18"/>
                <w:szCs w:val="18"/>
              </w:rPr>
              <w:t>sve</w:t>
            </w:r>
            <w:proofErr w:type="spellEnd"/>
            <w:r w:rsidRPr="00BD1A6E">
              <w:rPr>
                <w:rFonts w:cstheme="minorHAnsi"/>
                <w:color w:val="auto"/>
                <w:sz w:val="18"/>
                <w:szCs w:val="18"/>
              </w:rPr>
              <w:t xml:space="preserve"> </w:t>
            </w:r>
            <w:proofErr w:type="spellStart"/>
            <w:r w:rsidRPr="00BD1A6E">
              <w:rPr>
                <w:rFonts w:cstheme="minorHAnsi"/>
                <w:color w:val="auto"/>
                <w:sz w:val="18"/>
                <w:szCs w:val="18"/>
              </w:rPr>
              <w:t>depozite</w:t>
            </w:r>
            <w:proofErr w:type="spellEnd"/>
            <w:r w:rsidRPr="00BD1A6E">
              <w:rPr>
                <w:rFonts w:cstheme="minorHAnsi"/>
                <w:color w:val="auto"/>
                <w:sz w:val="18"/>
                <w:szCs w:val="18"/>
              </w:rPr>
              <w:t xml:space="preserve"> </w:t>
            </w:r>
            <w:proofErr w:type="spellStart"/>
            <w:r w:rsidRPr="00BD1A6E">
              <w:rPr>
                <w:rFonts w:cstheme="minorHAnsi"/>
                <w:color w:val="auto"/>
                <w:sz w:val="18"/>
                <w:szCs w:val="18"/>
              </w:rPr>
              <w:t>i</w:t>
            </w:r>
            <w:proofErr w:type="spellEnd"/>
            <w:r w:rsidRPr="00BD1A6E">
              <w:rPr>
                <w:rFonts w:cstheme="minorHAnsi"/>
                <w:color w:val="auto"/>
                <w:sz w:val="18"/>
                <w:szCs w:val="18"/>
              </w:rPr>
              <w:t xml:space="preserve"> </w:t>
            </w:r>
            <w:proofErr w:type="spellStart"/>
            <w:r w:rsidRPr="00BD1A6E">
              <w:rPr>
                <w:rFonts w:cstheme="minorHAnsi"/>
                <w:color w:val="auto"/>
                <w:sz w:val="18"/>
                <w:szCs w:val="18"/>
              </w:rPr>
              <w:t>iste</w:t>
            </w:r>
            <w:proofErr w:type="spellEnd"/>
            <w:r w:rsidRPr="00BD1A6E">
              <w:rPr>
                <w:rFonts w:cstheme="minorHAnsi"/>
                <w:color w:val="auto"/>
                <w:sz w:val="18"/>
                <w:szCs w:val="18"/>
              </w:rPr>
              <w:t xml:space="preserve"> </w:t>
            </w:r>
            <w:proofErr w:type="spellStart"/>
            <w:r w:rsidRPr="00BD1A6E">
              <w:rPr>
                <w:rFonts w:cstheme="minorHAnsi"/>
                <w:color w:val="auto"/>
                <w:sz w:val="18"/>
                <w:szCs w:val="18"/>
              </w:rPr>
              <w:t>vrati</w:t>
            </w:r>
            <w:proofErr w:type="spellEnd"/>
            <w:r w:rsidRPr="00BD1A6E">
              <w:rPr>
                <w:rFonts w:cstheme="minorHAnsi"/>
                <w:color w:val="auto"/>
                <w:sz w:val="18"/>
                <w:szCs w:val="18"/>
              </w:rPr>
              <w:t xml:space="preserve"> </w:t>
            </w:r>
            <w:proofErr w:type="spellStart"/>
            <w:r w:rsidRPr="00BD1A6E">
              <w:rPr>
                <w:rFonts w:cstheme="minorHAnsi"/>
                <w:color w:val="auto"/>
                <w:sz w:val="18"/>
                <w:szCs w:val="18"/>
              </w:rPr>
              <w:t>nazad</w:t>
            </w:r>
            <w:proofErr w:type="spellEnd"/>
            <w:r w:rsidR="00BD1A6E">
              <w:rPr>
                <w:rFonts w:cstheme="minorHAnsi"/>
                <w:color w:val="auto"/>
                <w:sz w:val="18"/>
                <w:szCs w:val="18"/>
              </w:rPr>
              <w:t>.</w:t>
            </w:r>
          </w:p>
          <w:p w14:paraId="09B1B07F" w14:textId="62D3C360" w:rsidR="000A4065" w:rsidRPr="00BD1A6E" w:rsidRDefault="000A4065" w:rsidP="00BD1A6E">
            <w:pPr>
              <w:autoSpaceDE w:val="0"/>
              <w:autoSpaceDN w:val="0"/>
              <w:adjustRightInd w:val="0"/>
              <w:spacing w:after="0" w:line="276" w:lineRule="auto"/>
              <w:jc w:val="both"/>
              <w:rPr>
                <w:rFonts w:cstheme="minorHAnsi"/>
                <w:color w:val="auto"/>
                <w:sz w:val="18"/>
                <w:szCs w:val="18"/>
              </w:rPr>
            </w:pPr>
            <w:r w:rsidRPr="00BD1A6E">
              <w:rPr>
                <w:rFonts w:cstheme="minorHAnsi"/>
                <w:color w:val="auto"/>
                <w:sz w:val="18"/>
                <w:szCs w:val="18"/>
              </w:rPr>
              <w:t xml:space="preserve">u </w:t>
            </w:r>
            <w:proofErr w:type="spellStart"/>
            <w:r w:rsidR="00BD1A6E">
              <w:rPr>
                <w:rFonts w:cstheme="minorHAnsi"/>
                <w:color w:val="auto"/>
                <w:sz w:val="18"/>
                <w:szCs w:val="18"/>
              </w:rPr>
              <w:t>sljedećim</w:t>
            </w:r>
            <w:proofErr w:type="spellEnd"/>
            <w:r w:rsidR="00BD1A6E">
              <w:rPr>
                <w:rFonts w:cstheme="minorHAnsi"/>
                <w:color w:val="auto"/>
                <w:sz w:val="18"/>
                <w:szCs w:val="18"/>
              </w:rPr>
              <w:t xml:space="preserve"> </w:t>
            </w:r>
            <w:proofErr w:type="spellStart"/>
            <w:r w:rsidR="00D54C5D" w:rsidRPr="00BD1A6E">
              <w:rPr>
                <w:rFonts w:cstheme="minorHAnsi"/>
                <w:color w:val="auto"/>
                <w:sz w:val="18"/>
                <w:szCs w:val="18"/>
              </w:rPr>
              <w:t>lučajevima</w:t>
            </w:r>
            <w:proofErr w:type="spellEnd"/>
            <w:r w:rsidRPr="00BD1A6E">
              <w:rPr>
                <w:rFonts w:cstheme="minorHAnsi"/>
                <w:color w:val="auto"/>
                <w:sz w:val="18"/>
                <w:szCs w:val="18"/>
              </w:rPr>
              <w:t>:</w:t>
            </w:r>
          </w:p>
          <w:p w14:paraId="5BC0E9B1" w14:textId="77777777" w:rsidR="00D54C5D" w:rsidRPr="00D54C5D" w:rsidRDefault="00D54C5D" w:rsidP="00D54C5D">
            <w:pPr>
              <w:widowControl w:val="0"/>
              <w:tabs>
                <w:tab w:val="left" w:pos="1267"/>
              </w:tabs>
              <w:autoSpaceDE w:val="0"/>
              <w:autoSpaceDN w:val="0"/>
              <w:spacing w:after="0" w:line="219" w:lineRule="exact"/>
              <w:jc w:val="both"/>
              <w:rPr>
                <w:rFonts w:cstheme="minorHAnsi"/>
                <w:color w:val="auto"/>
                <w:sz w:val="18"/>
                <w:szCs w:val="18"/>
              </w:rPr>
            </w:pPr>
          </w:p>
          <w:p w14:paraId="496CFA5A" w14:textId="0B2782EC" w:rsidR="000A4065" w:rsidRPr="00D54C5D" w:rsidRDefault="00D54C5D" w:rsidP="00D54C5D">
            <w:pPr>
              <w:widowControl w:val="0"/>
              <w:tabs>
                <w:tab w:val="left" w:pos="1043"/>
              </w:tabs>
              <w:autoSpaceDE w:val="0"/>
              <w:autoSpaceDN w:val="0"/>
              <w:spacing w:after="0" w:line="240" w:lineRule="auto"/>
              <w:ind w:right="316"/>
              <w:jc w:val="both"/>
              <w:rPr>
                <w:rFonts w:cstheme="minorHAnsi"/>
                <w:color w:val="auto"/>
                <w:sz w:val="18"/>
                <w:szCs w:val="18"/>
              </w:rPr>
            </w:pPr>
            <w:r>
              <w:rPr>
                <w:rFonts w:cstheme="minorHAnsi"/>
                <w:color w:val="auto"/>
                <w:sz w:val="18"/>
                <w:szCs w:val="18"/>
              </w:rPr>
              <w:t>-</w:t>
            </w:r>
            <w:proofErr w:type="spellStart"/>
            <w:r w:rsidR="000A4065" w:rsidRPr="00D54C5D">
              <w:rPr>
                <w:rFonts w:cstheme="minorHAnsi"/>
                <w:color w:val="auto"/>
                <w:sz w:val="18"/>
                <w:szCs w:val="18"/>
              </w:rPr>
              <w:t>ako</w:t>
            </w:r>
            <w:proofErr w:type="spellEnd"/>
            <w:r w:rsidR="000A4065" w:rsidRPr="00D54C5D">
              <w:rPr>
                <w:rFonts w:cstheme="minorHAnsi"/>
                <w:color w:val="auto"/>
                <w:sz w:val="18"/>
                <w:szCs w:val="18"/>
              </w:rPr>
              <w:t xml:space="preserve"> </w:t>
            </w:r>
            <w:proofErr w:type="spellStart"/>
            <w:r>
              <w:rPr>
                <w:rFonts w:cstheme="minorHAnsi"/>
                <w:color w:val="auto"/>
                <w:sz w:val="18"/>
                <w:szCs w:val="18"/>
              </w:rPr>
              <w:t>k</w:t>
            </w:r>
            <w:r w:rsidR="000A4065" w:rsidRPr="00D54C5D">
              <w:rPr>
                <w:rFonts w:cstheme="minorHAnsi"/>
                <w:color w:val="auto"/>
                <w:sz w:val="18"/>
                <w:szCs w:val="18"/>
              </w:rPr>
              <w:t>lijent</w:t>
            </w:r>
            <w:proofErr w:type="spellEnd"/>
            <w:r w:rsidR="000A4065" w:rsidRPr="00D54C5D">
              <w:rPr>
                <w:rFonts w:cstheme="minorHAnsi"/>
                <w:color w:val="auto"/>
                <w:sz w:val="18"/>
                <w:szCs w:val="18"/>
              </w:rPr>
              <w:t xml:space="preserve"> ne </w:t>
            </w:r>
            <w:proofErr w:type="spellStart"/>
            <w:r w:rsidR="000A4065" w:rsidRPr="00D54C5D">
              <w:rPr>
                <w:rFonts w:cstheme="minorHAnsi"/>
                <w:color w:val="auto"/>
                <w:sz w:val="18"/>
                <w:szCs w:val="18"/>
              </w:rPr>
              <w:t>dostavi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tražena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dokumenta</w:t>
            </w:r>
            <w:proofErr w:type="spellEnd"/>
            <w:r w:rsidR="000A4065" w:rsidRPr="00D54C5D">
              <w:rPr>
                <w:rFonts w:cstheme="minorHAnsi"/>
                <w:color w:val="auto"/>
                <w:sz w:val="18"/>
                <w:szCs w:val="18"/>
              </w:rPr>
              <w:t xml:space="preserve"> za </w:t>
            </w:r>
            <w:proofErr w:type="spellStart"/>
            <w:r w:rsidR="000A4065" w:rsidRPr="00D54C5D">
              <w:rPr>
                <w:rFonts w:cstheme="minorHAnsi"/>
                <w:color w:val="auto"/>
                <w:sz w:val="18"/>
                <w:szCs w:val="18"/>
              </w:rPr>
              <w:t>svrhu</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identifikacije</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uključujući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provjeru</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zakonitosti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sredstava</w:t>
            </w:r>
            <w:proofErr w:type="spellEnd"/>
            <w:r w:rsidR="000A4065" w:rsidRPr="00D54C5D">
              <w:rPr>
                <w:rFonts w:cstheme="minorHAnsi"/>
                <w:color w:val="auto"/>
                <w:sz w:val="18"/>
                <w:szCs w:val="18"/>
              </w:rPr>
              <w:t>;</w:t>
            </w:r>
          </w:p>
          <w:p w14:paraId="7B516728" w14:textId="719F53A7" w:rsidR="000A4065" w:rsidRPr="00D54C5D" w:rsidRDefault="00D54C5D" w:rsidP="00D54C5D">
            <w:pPr>
              <w:widowControl w:val="0"/>
              <w:tabs>
                <w:tab w:val="left" w:pos="1050"/>
              </w:tabs>
              <w:autoSpaceDE w:val="0"/>
              <w:autoSpaceDN w:val="0"/>
              <w:spacing w:after="0" w:line="240" w:lineRule="auto"/>
              <w:ind w:right="585"/>
              <w:jc w:val="both"/>
              <w:rPr>
                <w:rFonts w:cstheme="minorHAnsi"/>
                <w:color w:val="auto"/>
                <w:sz w:val="18"/>
                <w:szCs w:val="18"/>
              </w:rPr>
            </w:pPr>
            <w:r>
              <w:rPr>
                <w:rFonts w:cstheme="minorHAnsi"/>
                <w:color w:val="auto"/>
                <w:sz w:val="18"/>
                <w:szCs w:val="18"/>
              </w:rPr>
              <w:t>-</w:t>
            </w:r>
            <w:proofErr w:type="spellStart"/>
            <w:r w:rsidR="000A4065" w:rsidRPr="00D54C5D">
              <w:rPr>
                <w:rFonts w:cstheme="minorHAnsi"/>
                <w:color w:val="auto"/>
                <w:sz w:val="18"/>
                <w:szCs w:val="18"/>
              </w:rPr>
              <w:t>ako</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sumnja</w:t>
            </w:r>
            <w:proofErr w:type="spellEnd"/>
            <w:r w:rsidR="000A4065" w:rsidRPr="00D54C5D">
              <w:rPr>
                <w:rFonts w:cstheme="minorHAnsi"/>
                <w:color w:val="auto"/>
                <w:sz w:val="18"/>
                <w:szCs w:val="18"/>
              </w:rPr>
              <w:t xml:space="preserve"> da </w:t>
            </w:r>
            <w:proofErr w:type="spellStart"/>
            <w:r w:rsidR="000A4065" w:rsidRPr="00D54C5D">
              <w:rPr>
                <w:rFonts w:cstheme="minorHAnsi"/>
                <w:color w:val="auto"/>
                <w:sz w:val="18"/>
                <w:szCs w:val="18"/>
              </w:rPr>
              <w:t>su</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dostavljena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dokumenta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lažna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ili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falsifikovana</w:t>
            </w:r>
            <w:proofErr w:type="spellEnd"/>
            <w:r w:rsidR="000A4065" w:rsidRPr="00D54C5D">
              <w:rPr>
                <w:rFonts w:cstheme="minorHAnsi"/>
                <w:color w:val="auto"/>
                <w:sz w:val="18"/>
                <w:szCs w:val="18"/>
              </w:rPr>
              <w:t>;</w:t>
            </w:r>
          </w:p>
          <w:p w14:paraId="0556BE77" w14:textId="449F4238" w:rsidR="000A4065" w:rsidRPr="00D54C5D" w:rsidRDefault="00D54C5D" w:rsidP="00D54C5D">
            <w:pPr>
              <w:widowControl w:val="0"/>
              <w:tabs>
                <w:tab w:val="left" w:pos="1033"/>
              </w:tabs>
              <w:autoSpaceDE w:val="0"/>
              <w:autoSpaceDN w:val="0"/>
              <w:spacing w:after="0" w:line="240" w:lineRule="auto"/>
              <w:jc w:val="both"/>
              <w:rPr>
                <w:rFonts w:cstheme="minorHAnsi"/>
                <w:color w:val="auto"/>
                <w:sz w:val="18"/>
                <w:szCs w:val="18"/>
              </w:rPr>
            </w:pPr>
            <w:r>
              <w:rPr>
                <w:rFonts w:cstheme="minorHAnsi"/>
                <w:color w:val="auto"/>
                <w:sz w:val="18"/>
                <w:szCs w:val="18"/>
              </w:rPr>
              <w:t>-</w:t>
            </w:r>
            <w:proofErr w:type="spellStart"/>
            <w:r w:rsidR="000A4065" w:rsidRPr="00D54C5D">
              <w:rPr>
                <w:rFonts w:cstheme="minorHAnsi"/>
                <w:color w:val="auto"/>
                <w:sz w:val="18"/>
                <w:szCs w:val="18"/>
              </w:rPr>
              <w:t>ako</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sumnja</w:t>
            </w:r>
            <w:proofErr w:type="spellEnd"/>
            <w:r w:rsidR="000A4065" w:rsidRPr="00D54C5D">
              <w:rPr>
                <w:rFonts w:cstheme="minorHAnsi"/>
                <w:color w:val="auto"/>
                <w:sz w:val="18"/>
                <w:szCs w:val="18"/>
              </w:rPr>
              <w:t xml:space="preserve"> da je </w:t>
            </w:r>
            <w:proofErr w:type="spellStart"/>
            <w:r w:rsidR="005B6E41">
              <w:rPr>
                <w:rFonts w:cstheme="minorHAnsi"/>
                <w:color w:val="auto"/>
                <w:sz w:val="18"/>
                <w:szCs w:val="18"/>
              </w:rPr>
              <w:t>k</w:t>
            </w:r>
            <w:r w:rsidR="000A4065" w:rsidRPr="00D54C5D">
              <w:rPr>
                <w:rFonts w:cstheme="minorHAnsi"/>
                <w:color w:val="auto"/>
                <w:sz w:val="18"/>
                <w:szCs w:val="18"/>
              </w:rPr>
              <w:t>lijent</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uključen</w:t>
            </w:r>
            <w:proofErr w:type="spellEnd"/>
            <w:r w:rsidR="000A4065" w:rsidRPr="00D54C5D">
              <w:rPr>
                <w:rFonts w:cstheme="minorHAnsi"/>
                <w:color w:val="auto"/>
                <w:sz w:val="18"/>
                <w:szCs w:val="18"/>
              </w:rPr>
              <w:t xml:space="preserve"> u </w:t>
            </w:r>
            <w:proofErr w:type="spellStart"/>
            <w:r w:rsidR="000A4065" w:rsidRPr="00D54C5D">
              <w:rPr>
                <w:rFonts w:cstheme="minorHAnsi"/>
                <w:color w:val="auto"/>
                <w:sz w:val="18"/>
                <w:szCs w:val="18"/>
              </w:rPr>
              <w:t>nelegalno</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poslovanje</w:t>
            </w:r>
            <w:proofErr w:type="spellEnd"/>
            <w:r w:rsidR="000A4065" w:rsidRPr="00D54C5D">
              <w:rPr>
                <w:rFonts w:cstheme="minorHAnsi"/>
                <w:color w:val="auto"/>
                <w:sz w:val="18"/>
                <w:szCs w:val="18"/>
              </w:rPr>
              <w:t>;</w:t>
            </w:r>
          </w:p>
          <w:p w14:paraId="7A800B0B" w14:textId="6CAA453C" w:rsidR="000A4065" w:rsidRPr="00D54C5D" w:rsidRDefault="00D54C5D" w:rsidP="00D54C5D">
            <w:pPr>
              <w:widowControl w:val="0"/>
              <w:tabs>
                <w:tab w:val="left" w:pos="1050"/>
              </w:tabs>
              <w:autoSpaceDE w:val="0"/>
              <w:autoSpaceDN w:val="0"/>
              <w:spacing w:after="0" w:line="240" w:lineRule="auto"/>
              <w:ind w:right="81"/>
              <w:jc w:val="both"/>
              <w:rPr>
                <w:rFonts w:cstheme="minorHAnsi"/>
                <w:color w:val="auto"/>
                <w:sz w:val="18"/>
                <w:szCs w:val="18"/>
              </w:rPr>
            </w:pPr>
            <w:r>
              <w:rPr>
                <w:rFonts w:cstheme="minorHAnsi"/>
                <w:color w:val="auto"/>
                <w:sz w:val="18"/>
                <w:szCs w:val="18"/>
              </w:rPr>
              <w:t>-</w:t>
            </w:r>
            <w:proofErr w:type="spellStart"/>
            <w:r w:rsidR="000A4065" w:rsidRPr="00D54C5D">
              <w:rPr>
                <w:rFonts w:cstheme="minorHAnsi"/>
                <w:color w:val="auto"/>
                <w:sz w:val="18"/>
                <w:szCs w:val="18"/>
              </w:rPr>
              <w:t>ako</w:t>
            </w:r>
            <w:proofErr w:type="spellEnd"/>
            <w:r w:rsidR="000A4065" w:rsidRPr="00D54C5D">
              <w:rPr>
                <w:rFonts w:cstheme="minorHAnsi"/>
                <w:color w:val="auto"/>
                <w:sz w:val="18"/>
                <w:szCs w:val="18"/>
              </w:rPr>
              <w:t xml:space="preserve"> </w:t>
            </w:r>
            <w:r w:rsidR="005B6E41">
              <w:rPr>
                <w:rFonts w:cstheme="minorHAnsi"/>
                <w:color w:val="auto"/>
                <w:sz w:val="18"/>
                <w:szCs w:val="18"/>
              </w:rPr>
              <w:t xml:space="preserve">je </w:t>
            </w:r>
            <w:proofErr w:type="spellStart"/>
            <w:r w:rsidR="005B6E41">
              <w:rPr>
                <w:rFonts w:cstheme="minorHAnsi"/>
                <w:color w:val="auto"/>
                <w:sz w:val="18"/>
                <w:szCs w:val="18"/>
              </w:rPr>
              <w:t>Društvo</w:t>
            </w:r>
            <w:proofErr w:type="spellEnd"/>
            <w:r w:rsidR="005B6E41">
              <w:rPr>
                <w:rFonts w:cstheme="minorHAnsi"/>
                <w:color w:val="auto"/>
                <w:sz w:val="18"/>
                <w:szCs w:val="18"/>
              </w:rPr>
              <w:t xml:space="preserve"> </w:t>
            </w:r>
            <w:proofErr w:type="spellStart"/>
            <w:r w:rsidR="000A4065" w:rsidRPr="00D54C5D">
              <w:rPr>
                <w:rFonts w:cstheme="minorHAnsi"/>
                <w:color w:val="auto"/>
                <w:sz w:val="18"/>
                <w:szCs w:val="18"/>
              </w:rPr>
              <w:t>obaviješten</w:t>
            </w:r>
            <w:r w:rsidR="005B6E41">
              <w:rPr>
                <w:rFonts w:cstheme="minorHAnsi"/>
                <w:color w:val="auto"/>
                <w:sz w:val="18"/>
                <w:szCs w:val="18"/>
              </w:rPr>
              <w:t>o</w:t>
            </w:r>
            <w:proofErr w:type="spellEnd"/>
            <w:r w:rsidR="000A4065" w:rsidRPr="00D54C5D">
              <w:rPr>
                <w:rFonts w:cstheme="minorHAnsi"/>
                <w:color w:val="auto"/>
                <w:sz w:val="18"/>
                <w:szCs w:val="18"/>
              </w:rPr>
              <w:t xml:space="preserve"> da je </w:t>
            </w:r>
            <w:proofErr w:type="spellStart"/>
            <w:r w:rsidR="005B6E41">
              <w:rPr>
                <w:rFonts w:cstheme="minorHAnsi"/>
                <w:color w:val="auto"/>
                <w:sz w:val="18"/>
                <w:szCs w:val="18"/>
              </w:rPr>
              <w:t>k</w:t>
            </w:r>
            <w:r w:rsidR="000A4065" w:rsidRPr="00D54C5D">
              <w:rPr>
                <w:rFonts w:cstheme="minorHAnsi"/>
                <w:color w:val="auto"/>
                <w:sz w:val="18"/>
                <w:szCs w:val="18"/>
              </w:rPr>
              <w:t>lijentova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kreditna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ili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debitna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kartica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ili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bilo</w:t>
            </w:r>
            <w:proofErr w:type="spellEnd"/>
            <w:r w:rsidR="000A4065" w:rsidRPr="00D54C5D">
              <w:rPr>
                <w:rFonts w:cstheme="minorHAnsi"/>
                <w:color w:val="auto"/>
                <w:sz w:val="18"/>
                <w:szCs w:val="18"/>
              </w:rPr>
              <w:t xml:space="preserve"> koji </w:t>
            </w:r>
            <w:proofErr w:type="spellStart"/>
            <w:r w:rsidR="000A4065" w:rsidRPr="00D54C5D">
              <w:rPr>
                <w:rFonts w:cstheme="minorHAnsi"/>
                <w:color w:val="auto"/>
                <w:sz w:val="18"/>
                <w:szCs w:val="18"/>
              </w:rPr>
              <w:t>drugi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način</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plaćanja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izgubljena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ili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ukradena</w:t>
            </w:r>
            <w:proofErr w:type="spellEnd"/>
            <w:r w:rsidR="000A4065" w:rsidRPr="00D54C5D">
              <w:rPr>
                <w:rFonts w:cstheme="minorHAnsi"/>
                <w:color w:val="auto"/>
                <w:sz w:val="18"/>
                <w:szCs w:val="18"/>
              </w:rPr>
              <w:t>;</w:t>
            </w:r>
          </w:p>
          <w:p w14:paraId="4A265C6B" w14:textId="7476F9B0" w:rsidR="000A4065" w:rsidRDefault="00D54C5D" w:rsidP="00D54C5D">
            <w:pPr>
              <w:widowControl w:val="0"/>
              <w:tabs>
                <w:tab w:val="left" w:pos="1267"/>
              </w:tabs>
              <w:autoSpaceDE w:val="0"/>
              <w:autoSpaceDN w:val="0"/>
              <w:spacing w:after="0" w:line="219" w:lineRule="exact"/>
              <w:jc w:val="both"/>
              <w:rPr>
                <w:rFonts w:cstheme="minorHAnsi"/>
                <w:color w:val="auto"/>
                <w:sz w:val="18"/>
                <w:szCs w:val="18"/>
              </w:rPr>
            </w:pPr>
            <w:r>
              <w:rPr>
                <w:rFonts w:cstheme="minorHAnsi"/>
                <w:color w:val="auto"/>
                <w:sz w:val="18"/>
                <w:szCs w:val="18"/>
              </w:rPr>
              <w:t>-</w:t>
            </w:r>
            <w:r w:rsidR="000A4065" w:rsidRPr="00D54C5D">
              <w:rPr>
                <w:rFonts w:cstheme="minorHAnsi"/>
                <w:color w:val="auto"/>
                <w:sz w:val="18"/>
                <w:szCs w:val="18"/>
              </w:rPr>
              <w:t xml:space="preserve">u </w:t>
            </w:r>
            <w:proofErr w:type="spellStart"/>
            <w:r w:rsidR="000A4065" w:rsidRPr="00D54C5D">
              <w:rPr>
                <w:rFonts w:cstheme="minorHAnsi"/>
                <w:color w:val="auto"/>
                <w:sz w:val="18"/>
                <w:szCs w:val="18"/>
              </w:rPr>
              <w:t>skladu</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sa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razumnim</w:t>
            </w:r>
            <w:proofErr w:type="spellEnd"/>
            <w:r>
              <w:rPr>
                <w:rFonts w:cstheme="minorHAnsi"/>
                <w:color w:val="auto"/>
                <w:sz w:val="18"/>
                <w:szCs w:val="18"/>
              </w:rPr>
              <w:t xml:space="preserve"> </w:t>
            </w:r>
            <w:proofErr w:type="spellStart"/>
            <w:r w:rsidR="000A4065" w:rsidRPr="00D54C5D">
              <w:rPr>
                <w:rFonts w:cstheme="minorHAnsi"/>
                <w:color w:val="auto"/>
                <w:sz w:val="18"/>
                <w:szCs w:val="18"/>
              </w:rPr>
              <w:t>prosuđivanjem</w:t>
            </w:r>
            <w:proofErr w:type="spellEnd"/>
            <w:r w:rsidR="005B6E41">
              <w:rPr>
                <w:rFonts w:cstheme="minorHAnsi"/>
                <w:color w:val="auto"/>
                <w:sz w:val="18"/>
                <w:szCs w:val="18"/>
              </w:rPr>
              <w:t xml:space="preserve"> </w:t>
            </w:r>
            <w:proofErr w:type="spellStart"/>
            <w:r w:rsidR="005B6E41">
              <w:rPr>
                <w:rFonts w:cstheme="minorHAnsi"/>
                <w:color w:val="auto"/>
                <w:sz w:val="18"/>
                <w:szCs w:val="18"/>
              </w:rPr>
              <w:t>Društva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kako</w:t>
            </w:r>
            <w:proofErr w:type="spellEnd"/>
            <w:r w:rsidR="000A4065" w:rsidRPr="00D54C5D">
              <w:rPr>
                <w:rFonts w:cstheme="minorHAnsi"/>
                <w:color w:val="auto"/>
                <w:sz w:val="18"/>
                <w:szCs w:val="18"/>
              </w:rPr>
              <w:t xml:space="preserve"> bi se </w:t>
            </w:r>
            <w:proofErr w:type="spellStart"/>
            <w:r w:rsidR="000A4065" w:rsidRPr="00D54C5D">
              <w:rPr>
                <w:rFonts w:cstheme="minorHAnsi"/>
                <w:color w:val="auto"/>
                <w:sz w:val="18"/>
                <w:szCs w:val="18"/>
              </w:rPr>
              <w:t>uskladili</w:t>
            </w:r>
            <w:proofErr w:type="spellEnd"/>
            <w:r w:rsidR="000A4065" w:rsidRPr="00D54C5D">
              <w:rPr>
                <w:rFonts w:cstheme="minorHAnsi"/>
                <w:color w:val="auto"/>
                <w:sz w:val="18"/>
                <w:szCs w:val="18"/>
              </w:rPr>
              <w:t xml:space="preserve"> s </w:t>
            </w:r>
            <w:proofErr w:type="spellStart"/>
            <w:r w:rsidR="000A4065" w:rsidRPr="00D54C5D">
              <w:rPr>
                <w:rFonts w:cstheme="minorHAnsi"/>
                <w:color w:val="auto"/>
                <w:sz w:val="18"/>
                <w:szCs w:val="18"/>
              </w:rPr>
              <w:t>važećim</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zakonima</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i</w:t>
            </w:r>
            <w:proofErr w:type="spellEnd"/>
            <w:r w:rsidR="000A4065" w:rsidRPr="00D54C5D">
              <w:rPr>
                <w:rFonts w:cstheme="minorHAnsi"/>
                <w:color w:val="auto"/>
                <w:sz w:val="18"/>
                <w:szCs w:val="18"/>
              </w:rPr>
              <w:t xml:space="preserve"> </w:t>
            </w:r>
            <w:proofErr w:type="spellStart"/>
            <w:r w:rsidR="000A4065" w:rsidRPr="00D54C5D">
              <w:rPr>
                <w:rFonts w:cstheme="minorHAnsi"/>
                <w:color w:val="auto"/>
                <w:sz w:val="18"/>
                <w:szCs w:val="18"/>
              </w:rPr>
              <w:t>propisima</w:t>
            </w:r>
            <w:proofErr w:type="spellEnd"/>
            <w:r w:rsidR="005B6E41">
              <w:rPr>
                <w:rFonts w:cstheme="minorHAnsi"/>
                <w:color w:val="auto"/>
                <w:sz w:val="18"/>
                <w:szCs w:val="18"/>
              </w:rPr>
              <w:t>.</w:t>
            </w:r>
          </w:p>
          <w:p w14:paraId="1355DA76" w14:textId="5FAAAEB7" w:rsidR="00DE76FC" w:rsidRDefault="00DE76FC" w:rsidP="00D54C5D">
            <w:pPr>
              <w:widowControl w:val="0"/>
              <w:tabs>
                <w:tab w:val="left" w:pos="1267"/>
              </w:tabs>
              <w:autoSpaceDE w:val="0"/>
              <w:autoSpaceDN w:val="0"/>
              <w:spacing w:after="0" w:line="219" w:lineRule="exact"/>
              <w:jc w:val="both"/>
              <w:rPr>
                <w:rFonts w:cstheme="minorHAnsi"/>
                <w:color w:val="auto"/>
                <w:sz w:val="18"/>
                <w:szCs w:val="18"/>
              </w:rPr>
            </w:pPr>
          </w:p>
          <w:p w14:paraId="1B697538" w14:textId="7F7FB96F" w:rsidR="009C35BA" w:rsidRDefault="00DE76FC" w:rsidP="009C35BA">
            <w:pPr>
              <w:pStyle w:val="BodyText"/>
              <w:spacing w:after="0"/>
              <w:jc w:val="both"/>
              <w:rPr>
                <w:rFonts w:cstheme="minorHAnsi"/>
                <w:color w:val="auto"/>
                <w:sz w:val="18"/>
                <w:szCs w:val="18"/>
              </w:rPr>
            </w:pPr>
            <w:proofErr w:type="spellStart"/>
            <w:r>
              <w:rPr>
                <w:sz w:val="18"/>
              </w:rPr>
              <w:t>Društvo</w:t>
            </w:r>
            <w:proofErr w:type="spellEnd"/>
            <w:r>
              <w:rPr>
                <w:sz w:val="18"/>
              </w:rPr>
              <w:t xml:space="preserve"> </w:t>
            </w:r>
            <w:proofErr w:type="spellStart"/>
            <w:r>
              <w:rPr>
                <w:sz w:val="18"/>
              </w:rPr>
              <w:t>ima</w:t>
            </w:r>
            <w:proofErr w:type="spellEnd"/>
            <w:r>
              <w:rPr>
                <w:sz w:val="18"/>
              </w:rPr>
              <w:t xml:space="preserve"> parvo, </w:t>
            </w:r>
            <w:proofErr w:type="spellStart"/>
            <w:r>
              <w:rPr>
                <w:sz w:val="18"/>
              </w:rPr>
              <w:t>tokom</w:t>
            </w:r>
            <w:proofErr w:type="spellEnd"/>
            <w:r>
              <w:rPr>
                <w:sz w:val="18"/>
              </w:rPr>
              <w:t xml:space="preserve"> </w:t>
            </w:r>
            <w:proofErr w:type="spellStart"/>
            <w:r>
              <w:rPr>
                <w:sz w:val="18"/>
              </w:rPr>
              <w:t>trgovanja</w:t>
            </w:r>
            <w:proofErr w:type="spellEnd"/>
            <w:r>
              <w:rPr>
                <w:sz w:val="18"/>
              </w:rPr>
              <w:t xml:space="preserve">, da </w:t>
            </w:r>
            <w:proofErr w:type="spellStart"/>
            <w:r>
              <w:rPr>
                <w:sz w:val="18"/>
              </w:rPr>
              <w:t>postavi</w:t>
            </w:r>
            <w:proofErr w:type="spellEnd"/>
            <w:r>
              <w:rPr>
                <w:sz w:val="18"/>
              </w:rPr>
              <w:t xml:space="preserve"> </w:t>
            </w:r>
            <w:proofErr w:type="spellStart"/>
            <w:r>
              <w:rPr>
                <w:sz w:val="18"/>
              </w:rPr>
              <w:t>granice</w:t>
            </w:r>
            <w:proofErr w:type="spellEnd"/>
            <w:r>
              <w:rPr>
                <w:sz w:val="18"/>
              </w:rPr>
              <w:t xml:space="preserve"> </w:t>
            </w:r>
            <w:proofErr w:type="spellStart"/>
            <w:r>
              <w:rPr>
                <w:sz w:val="18"/>
              </w:rPr>
              <w:t>i</w:t>
            </w:r>
            <w:proofErr w:type="spellEnd"/>
            <w:r>
              <w:rPr>
                <w:sz w:val="18"/>
              </w:rPr>
              <w:t>/</w:t>
            </w:r>
            <w:proofErr w:type="spellStart"/>
            <w:r>
              <w:rPr>
                <w:sz w:val="18"/>
              </w:rPr>
              <w:t>ili</w:t>
            </w:r>
            <w:proofErr w:type="spellEnd"/>
            <w:r>
              <w:rPr>
                <w:sz w:val="18"/>
              </w:rPr>
              <w:t xml:space="preserve"> </w:t>
            </w:r>
            <w:proofErr w:type="spellStart"/>
            <w:r>
              <w:rPr>
                <w:sz w:val="18"/>
              </w:rPr>
              <w:t>parametre</w:t>
            </w:r>
            <w:proofErr w:type="spellEnd"/>
            <w:r>
              <w:rPr>
                <w:sz w:val="18"/>
              </w:rPr>
              <w:t xml:space="preserve"> za </w:t>
            </w:r>
            <w:proofErr w:type="spellStart"/>
            <w:r>
              <w:rPr>
                <w:sz w:val="18"/>
              </w:rPr>
              <w:t>kontrolu</w:t>
            </w:r>
            <w:proofErr w:type="spellEnd"/>
            <w:r>
              <w:rPr>
                <w:sz w:val="18"/>
              </w:rPr>
              <w:t xml:space="preserve"> </w:t>
            </w:r>
            <w:proofErr w:type="spellStart"/>
            <w:r>
              <w:rPr>
                <w:sz w:val="18"/>
              </w:rPr>
              <w:t>sposobnosti</w:t>
            </w:r>
            <w:proofErr w:type="spellEnd"/>
            <w:r>
              <w:rPr>
                <w:sz w:val="18"/>
              </w:rPr>
              <w:t xml:space="preserve"> </w:t>
            </w:r>
            <w:proofErr w:type="spellStart"/>
            <w:r>
              <w:rPr>
                <w:sz w:val="18"/>
              </w:rPr>
              <w:t>klijenta</w:t>
            </w:r>
            <w:proofErr w:type="spellEnd"/>
            <w:r>
              <w:rPr>
                <w:spacing w:val="-20"/>
                <w:sz w:val="18"/>
              </w:rPr>
              <w:t xml:space="preserve"> </w:t>
            </w:r>
            <w:r>
              <w:rPr>
                <w:sz w:val="18"/>
              </w:rPr>
              <w:t xml:space="preserve">da </w:t>
            </w:r>
            <w:proofErr w:type="spellStart"/>
            <w:r>
              <w:rPr>
                <w:sz w:val="18"/>
              </w:rPr>
              <w:t>postavlja</w:t>
            </w:r>
            <w:proofErr w:type="spellEnd"/>
            <w:r>
              <w:rPr>
                <w:sz w:val="18"/>
              </w:rPr>
              <w:t xml:space="preserve"> </w:t>
            </w:r>
            <w:proofErr w:type="spellStart"/>
            <w:r>
              <w:rPr>
                <w:sz w:val="18"/>
              </w:rPr>
              <w:t>naloge</w:t>
            </w:r>
            <w:proofErr w:type="spellEnd"/>
            <w:r>
              <w:rPr>
                <w:sz w:val="18"/>
              </w:rPr>
              <w:t>.</w:t>
            </w:r>
          </w:p>
          <w:p w14:paraId="61F9C684" w14:textId="77777777" w:rsidR="009C35BA" w:rsidRPr="00C3516B" w:rsidRDefault="009C35BA" w:rsidP="009C35BA">
            <w:pPr>
              <w:pStyle w:val="BodyText"/>
              <w:spacing w:after="0"/>
              <w:jc w:val="both"/>
              <w:rPr>
                <w:rFonts w:cstheme="minorHAnsi"/>
                <w:color w:val="auto"/>
                <w:sz w:val="18"/>
                <w:szCs w:val="18"/>
              </w:rPr>
            </w:pPr>
          </w:p>
          <w:p w14:paraId="203DF8CF" w14:textId="77777777" w:rsidR="00B90397" w:rsidRDefault="00B90397" w:rsidP="00B90397">
            <w:pPr>
              <w:pStyle w:val="NoSpacing"/>
              <w:jc w:val="both"/>
              <w:rPr>
                <w:rFonts w:cstheme="minorHAnsi"/>
                <w:sz w:val="18"/>
                <w:szCs w:val="18"/>
                <w:lang w:eastAsia="tr-TR"/>
              </w:rPr>
            </w:pPr>
            <w:r>
              <w:rPr>
                <w:rFonts w:cstheme="minorHAnsi"/>
                <w:sz w:val="18"/>
                <w:szCs w:val="18"/>
                <w:lang w:eastAsia="tr-TR"/>
              </w:rPr>
              <w:t>Prije zaključenja Ugovora, Društvo je dužno da prikupi, informacije o klijentu, o njegovom znanju i iskustvu u investicionoj oblasti koja je od značaja za finansijski instrument ili uslugu koja se nudi ili traži, radi procjene u kojoj mjeri je taj finansijski instrument, odnosno usluga odgovarajuća za klijenta.</w:t>
            </w:r>
          </w:p>
          <w:p w14:paraId="44206DA4" w14:textId="77777777" w:rsidR="00B90397" w:rsidRDefault="00B90397" w:rsidP="00E27828">
            <w:pPr>
              <w:pStyle w:val="BodyText"/>
              <w:spacing w:after="0"/>
              <w:jc w:val="both"/>
              <w:rPr>
                <w:rFonts w:cstheme="minorHAnsi"/>
                <w:color w:val="auto"/>
                <w:sz w:val="18"/>
                <w:szCs w:val="18"/>
              </w:rPr>
            </w:pPr>
          </w:p>
          <w:p w14:paraId="0DEF9919" w14:textId="26591979" w:rsidR="00B90397" w:rsidRDefault="00B90397" w:rsidP="00DE76FC">
            <w:pPr>
              <w:pStyle w:val="NoSpacing"/>
              <w:jc w:val="both"/>
              <w:rPr>
                <w:rFonts w:cstheme="minorHAnsi"/>
                <w:bCs/>
                <w:sz w:val="18"/>
                <w:szCs w:val="18"/>
                <w:lang w:eastAsia="tr-TR"/>
              </w:rPr>
            </w:pPr>
            <w:r>
              <w:rPr>
                <w:rFonts w:cstheme="minorHAnsi"/>
                <w:bCs/>
                <w:sz w:val="18"/>
                <w:szCs w:val="18"/>
                <w:lang w:eastAsia="tr-TR"/>
              </w:rPr>
              <w:t>Društvo je dužno da obavijesti klijent</w:t>
            </w:r>
            <w:r w:rsidR="00DE76FC">
              <w:rPr>
                <w:rFonts w:cstheme="minorHAnsi"/>
                <w:bCs/>
                <w:sz w:val="18"/>
                <w:szCs w:val="18"/>
                <w:lang w:eastAsia="tr-TR"/>
              </w:rPr>
              <w:t>a</w:t>
            </w:r>
            <w:r>
              <w:rPr>
                <w:rFonts w:cstheme="minorHAnsi"/>
                <w:bCs/>
                <w:sz w:val="18"/>
                <w:szCs w:val="18"/>
                <w:lang w:eastAsia="tr-TR"/>
              </w:rPr>
              <w:t xml:space="preserve"> da mo</w:t>
            </w:r>
            <w:r w:rsidR="00DE76FC">
              <w:rPr>
                <w:rFonts w:cstheme="minorHAnsi"/>
                <w:bCs/>
                <w:sz w:val="18"/>
                <w:szCs w:val="18"/>
                <w:lang w:eastAsia="tr-TR"/>
              </w:rPr>
              <w:t>že</w:t>
            </w:r>
            <w:r>
              <w:rPr>
                <w:rFonts w:cstheme="minorHAnsi"/>
                <w:bCs/>
                <w:sz w:val="18"/>
                <w:szCs w:val="18"/>
                <w:lang w:eastAsia="tr-TR"/>
              </w:rPr>
              <w:t xml:space="preserve"> da zatraž</w:t>
            </w:r>
            <w:r w:rsidR="00DE76FC">
              <w:rPr>
                <w:rFonts w:cstheme="minorHAnsi"/>
                <w:bCs/>
                <w:sz w:val="18"/>
                <w:szCs w:val="18"/>
                <w:lang w:eastAsia="tr-TR"/>
              </w:rPr>
              <w:t>i</w:t>
            </w:r>
            <w:r>
              <w:rPr>
                <w:rFonts w:cstheme="minorHAnsi"/>
                <w:bCs/>
                <w:sz w:val="18"/>
                <w:szCs w:val="18"/>
                <w:lang w:eastAsia="tr-TR"/>
              </w:rPr>
              <w:t xml:space="preserve"> izmjenu ugovorenih uslova radi postizanja višeg nivoa zaštite.</w:t>
            </w:r>
          </w:p>
          <w:p w14:paraId="4332FD2A" w14:textId="77777777" w:rsidR="00DE76FC" w:rsidRPr="00DE76FC" w:rsidRDefault="00DE76FC" w:rsidP="00DE76FC">
            <w:pPr>
              <w:pStyle w:val="NoSpacing"/>
              <w:jc w:val="both"/>
              <w:rPr>
                <w:rFonts w:cstheme="minorHAnsi"/>
                <w:bCs/>
                <w:sz w:val="18"/>
                <w:szCs w:val="18"/>
                <w:lang w:eastAsia="tr-TR"/>
              </w:rPr>
            </w:pPr>
          </w:p>
          <w:p w14:paraId="16EE1830" w14:textId="0038610B" w:rsidR="004E7FCA" w:rsidRDefault="00C3516B" w:rsidP="00FF758D">
            <w:pPr>
              <w:pStyle w:val="BodyText"/>
              <w:overflowPunct w:val="0"/>
              <w:spacing w:line="240" w:lineRule="auto"/>
              <w:jc w:val="both"/>
              <w:rPr>
                <w:rFonts w:cstheme="minorHAnsi"/>
                <w:sz w:val="18"/>
                <w:szCs w:val="18"/>
              </w:rPr>
            </w:pP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sa</w:t>
            </w:r>
            <w:proofErr w:type="spellEnd"/>
            <w:r w:rsidR="004E7FCA" w:rsidRPr="00AC26AB">
              <w:rPr>
                <w:rFonts w:cstheme="minorHAnsi"/>
                <w:sz w:val="18"/>
                <w:szCs w:val="18"/>
              </w:rPr>
              <w:t xml:space="preserve"> </w:t>
            </w:r>
            <w:proofErr w:type="spellStart"/>
            <w:r w:rsidR="004E7FCA" w:rsidRPr="00AC26AB">
              <w:rPr>
                <w:rFonts w:cstheme="minorHAnsi"/>
                <w:sz w:val="18"/>
                <w:szCs w:val="18"/>
              </w:rPr>
              <w:t>aspekta</w:t>
            </w:r>
            <w:proofErr w:type="spellEnd"/>
            <w:r w:rsidR="004E7FCA" w:rsidRPr="00AC26AB">
              <w:rPr>
                <w:rFonts w:cstheme="minorHAnsi"/>
                <w:sz w:val="18"/>
                <w:szCs w:val="18"/>
              </w:rPr>
              <w:t xml:space="preserve"> </w:t>
            </w:r>
            <w:proofErr w:type="spellStart"/>
            <w:r w:rsidR="004E7FCA">
              <w:rPr>
                <w:rFonts w:cstheme="minorHAnsi"/>
                <w:sz w:val="18"/>
                <w:szCs w:val="18"/>
              </w:rPr>
              <w:t>i</w:t>
            </w:r>
            <w:r w:rsidR="004E7FCA" w:rsidRPr="00AC26AB">
              <w:rPr>
                <w:rFonts w:cstheme="minorHAnsi"/>
                <w:sz w:val="18"/>
                <w:szCs w:val="18"/>
              </w:rPr>
              <w:t>zvrš</w:t>
            </w:r>
            <w:r w:rsidR="004E7FCA">
              <w:rPr>
                <w:rFonts w:cstheme="minorHAnsi"/>
                <w:sz w:val="18"/>
                <w:szCs w:val="18"/>
              </w:rPr>
              <w:t>ava</w:t>
            </w:r>
            <w:r w:rsidR="004E7FCA" w:rsidRPr="00AC26AB">
              <w:rPr>
                <w:rFonts w:cstheme="minorHAnsi"/>
                <w:sz w:val="18"/>
                <w:szCs w:val="18"/>
              </w:rPr>
              <w:t>nja</w:t>
            </w:r>
            <w:proofErr w:type="spellEnd"/>
            <w:r w:rsidR="004E7FCA" w:rsidRPr="00AC26AB">
              <w:rPr>
                <w:rFonts w:cstheme="minorHAnsi"/>
                <w:sz w:val="18"/>
                <w:szCs w:val="18"/>
              </w:rPr>
              <w:t xml:space="preserve"> </w:t>
            </w:r>
            <w:proofErr w:type="spellStart"/>
            <w:r w:rsidR="004E7FCA" w:rsidRPr="00AC26AB">
              <w:rPr>
                <w:rFonts w:cstheme="minorHAnsi"/>
                <w:sz w:val="18"/>
                <w:szCs w:val="18"/>
              </w:rPr>
              <w:t>naloga</w:t>
            </w:r>
            <w:proofErr w:type="spellEnd"/>
            <w:r w:rsidR="004E7FCA" w:rsidRPr="00AC26AB">
              <w:rPr>
                <w:rFonts w:cstheme="minorHAnsi"/>
                <w:sz w:val="18"/>
                <w:szCs w:val="18"/>
              </w:rPr>
              <w:t xml:space="preserve"> </w:t>
            </w:r>
            <w:proofErr w:type="spellStart"/>
            <w:r w:rsidR="004E7FCA" w:rsidRPr="00AC26AB">
              <w:rPr>
                <w:rFonts w:cstheme="minorHAnsi"/>
                <w:sz w:val="18"/>
                <w:szCs w:val="18"/>
              </w:rPr>
              <w:t>preduz</w:t>
            </w:r>
            <w:r>
              <w:rPr>
                <w:rFonts w:cstheme="minorHAnsi"/>
                <w:sz w:val="18"/>
                <w:szCs w:val="18"/>
              </w:rPr>
              <w:t>ima</w:t>
            </w:r>
            <w:proofErr w:type="spellEnd"/>
            <w:r w:rsidR="004E7FCA" w:rsidRPr="00AC26AB">
              <w:rPr>
                <w:rFonts w:cstheme="minorHAnsi"/>
                <w:sz w:val="18"/>
                <w:szCs w:val="18"/>
              </w:rPr>
              <w:t xml:space="preserve"> </w:t>
            </w:r>
            <w:proofErr w:type="spellStart"/>
            <w:r w:rsidR="004E7FCA" w:rsidRPr="00AC26AB">
              <w:rPr>
                <w:rFonts w:cstheme="minorHAnsi"/>
                <w:sz w:val="18"/>
                <w:szCs w:val="18"/>
              </w:rPr>
              <w:t>sve</w:t>
            </w:r>
            <w:proofErr w:type="spellEnd"/>
            <w:r w:rsidR="004E7FCA" w:rsidRPr="00AC26AB">
              <w:rPr>
                <w:rFonts w:cstheme="minorHAnsi"/>
                <w:sz w:val="18"/>
                <w:szCs w:val="18"/>
              </w:rPr>
              <w:t xml:space="preserve"> </w:t>
            </w:r>
            <w:proofErr w:type="spellStart"/>
            <w:r w:rsidR="004E7FCA" w:rsidRPr="00AC26AB">
              <w:rPr>
                <w:rFonts w:cstheme="minorHAnsi"/>
                <w:sz w:val="18"/>
                <w:szCs w:val="18"/>
              </w:rPr>
              <w:t>potrebne</w:t>
            </w:r>
            <w:proofErr w:type="spellEnd"/>
            <w:r w:rsidR="004E7FCA" w:rsidRPr="00AC26AB">
              <w:rPr>
                <w:rFonts w:cstheme="minorHAnsi"/>
                <w:sz w:val="18"/>
                <w:szCs w:val="18"/>
              </w:rPr>
              <w:t xml:space="preserve"> </w:t>
            </w:r>
            <w:proofErr w:type="spellStart"/>
            <w:r w:rsidR="004E7FCA" w:rsidRPr="00AC26AB">
              <w:rPr>
                <w:rFonts w:cstheme="minorHAnsi"/>
                <w:sz w:val="18"/>
                <w:szCs w:val="18"/>
              </w:rPr>
              <w:t>korake</w:t>
            </w:r>
            <w:proofErr w:type="spellEnd"/>
            <w:r w:rsidR="004E7FCA" w:rsidRPr="00AC26AB">
              <w:rPr>
                <w:rFonts w:cstheme="minorHAnsi"/>
                <w:sz w:val="18"/>
                <w:szCs w:val="18"/>
              </w:rPr>
              <w:t xml:space="preserve"> da </w:t>
            </w:r>
            <w:proofErr w:type="spellStart"/>
            <w:r w:rsidR="004E7FCA" w:rsidRPr="00AC26AB">
              <w:rPr>
                <w:rFonts w:cstheme="minorHAnsi"/>
                <w:sz w:val="18"/>
                <w:szCs w:val="18"/>
              </w:rPr>
              <w:t>dob</w:t>
            </w:r>
            <w:r w:rsidR="004E7FCA">
              <w:rPr>
                <w:rFonts w:cstheme="minorHAnsi"/>
                <w:sz w:val="18"/>
                <w:szCs w:val="18"/>
              </w:rPr>
              <w:t>i</w:t>
            </w:r>
            <w:r w:rsidR="004E7FCA" w:rsidRPr="00AC26AB">
              <w:rPr>
                <w:rFonts w:cstheme="minorHAnsi"/>
                <w:sz w:val="18"/>
                <w:szCs w:val="18"/>
              </w:rPr>
              <w:t>je</w:t>
            </w:r>
            <w:proofErr w:type="spellEnd"/>
            <w:r w:rsidR="004E7FCA" w:rsidRPr="00AC26AB">
              <w:rPr>
                <w:rFonts w:cstheme="minorHAnsi"/>
                <w:sz w:val="18"/>
                <w:szCs w:val="18"/>
              </w:rPr>
              <w:t xml:space="preserve"> </w:t>
            </w:r>
            <w:proofErr w:type="spellStart"/>
            <w:r w:rsidR="004E7FCA" w:rsidRPr="00AC26AB">
              <w:rPr>
                <w:rFonts w:cstheme="minorHAnsi"/>
                <w:sz w:val="18"/>
                <w:szCs w:val="18"/>
              </w:rPr>
              <w:t>najbolj</w:t>
            </w:r>
            <w:r w:rsidR="004E7FCA">
              <w:rPr>
                <w:rFonts w:cstheme="minorHAnsi"/>
                <w:sz w:val="18"/>
                <w:szCs w:val="18"/>
              </w:rPr>
              <w:t>i</w:t>
            </w:r>
            <w:proofErr w:type="spellEnd"/>
            <w:r w:rsidR="004E7FCA" w:rsidRPr="00AC26AB">
              <w:rPr>
                <w:rFonts w:cstheme="minorHAnsi"/>
                <w:sz w:val="18"/>
                <w:szCs w:val="18"/>
              </w:rPr>
              <w:t xml:space="preserve"> </w:t>
            </w:r>
            <w:proofErr w:type="spellStart"/>
            <w:r w:rsidR="004E7FCA" w:rsidRPr="00AC26AB">
              <w:rPr>
                <w:rFonts w:cstheme="minorHAnsi"/>
                <w:sz w:val="18"/>
                <w:szCs w:val="18"/>
              </w:rPr>
              <w:t>moguć</w:t>
            </w:r>
            <w:r w:rsidR="004E7FCA">
              <w:rPr>
                <w:rFonts w:cstheme="minorHAnsi"/>
                <w:sz w:val="18"/>
                <w:szCs w:val="18"/>
              </w:rPr>
              <w:t>i</w:t>
            </w:r>
            <w:proofErr w:type="spellEnd"/>
            <w:r w:rsidR="004E7FCA" w:rsidRPr="00AC26AB">
              <w:rPr>
                <w:rFonts w:cstheme="minorHAnsi"/>
                <w:sz w:val="18"/>
                <w:szCs w:val="18"/>
              </w:rPr>
              <w:t xml:space="preserve"> </w:t>
            </w:r>
            <w:proofErr w:type="spellStart"/>
            <w:r w:rsidR="004E7FCA" w:rsidRPr="00AC26AB">
              <w:rPr>
                <w:rFonts w:cstheme="minorHAnsi"/>
                <w:sz w:val="18"/>
                <w:szCs w:val="18"/>
              </w:rPr>
              <w:t>rezultat</w:t>
            </w:r>
            <w:proofErr w:type="spellEnd"/>
            <w:r w:rsidR="004E7FCA" w:rsidRPr="00AC26AB">
              <w:rPr>
                <w:rFonts w:cstheme="minorHAnsi"/>
                <w:sz w:val="18"/>
                <w:szCs w:val="18"/>
              </w:rPr>
              <w:t xml:space="preserve"> </w:t>
            </w:r>
            <w:proofErr w:type="spellStart"/>
            <w:r w:rsidR="004E7FCA" w:rsidRPr="00AC26AB">
              <w:rPr>
                <w:rFonts w:cstheme="minorHAnsi"/>
                <w:sz w:val="18"/>
                <w:szCs w:val="18"/>
              </w:rPr>
              <w:t>pr</w:t>
            </w:r>
            <w:r w:rsidR="004E7FCA">
              <w:rPr>
                <w:rFonts w:cstheme="minorHAnsi"/>
                <w:sz w:val="18"/>
                <w:szCs w:val="18"/>
              </w:rPr>
              <w:t>i</w:t>
            </w:r>
            <w:r w:rsidR="004E7FCA" w:rsidRPr="00AC26AB">
              <w:rPr>
                <w:rFonts w:cstheme="minorHAnsi"/>
                <w:sz w:val="18"/>
                <w:szCs w:val="18"/>
              </w:rPr>
              <w:t>l</w:t>
            </w:r>
            <w:r w:rsidR="004E7FCA">
              <w:rPr>
                <w:rFonts w:cstheme="minorHAnsi"/>
                <w:sz w:val="18"/>
                <w:szCs w:val="18"/>
              </w:rPr>
              <w:t>i</w:t>
            </w:r>
            <w:r w:rsidR="004E7FCA" w:rsidRPr="00AC26AB">
              <w:rPr>
                <w:rFonts w:cstheme="minorHAnsi"/>
                <w:sz w:val="18"/>
                <w:szCs w:val="18"/>
              </w:rPr>
              <w:t>kom</w:t>
            </w:r>
            <w:proofErr w:type="spellEnd"/>
            <w:r w:rsidR="004E7FCA" w:rsidRPr="00AC26AB">
              <w:rPr>
                <w:rFonts w:cstheme="minorHAnsi"/>
                <w:sz w:val="18"/>
                <w:szCs w:val="18"/>
              </w:rPr>
              <w:t xml:space="preserve"> </w:t>
            </w:r>
            <w:proofErr w:type="spellStart"/>
            <w:r w:rsidR="004E7FCA">
              <w:rPr>
                <w:rFonts w:cstheme="minorHAnsi"/>
                <w:sz w:val="18"/>
                <w:szCs w:val="18"/>
              </w:rPr>
              <w:t>i</w:t>
            </w:r>
            <w:r w:rsidR="004E7FCA" w:rsidRPr="00AC26AB">
              <w:rPr>
                <w:rFonts w:cstheme="minorHAnsi"/>
                <w:sz w:val="18"/>
                <w:szCs w:val="18"/>
              </w:rPr>
              <w:t>zvršavanja</w:t>
            </w:r>
            <w:proofErr w:type="spellEnd"/>
            <w:r w:rsidR="004E7FCA" w:rsidRPr="00AC26AB">
              <w:rPr>
                <w:rFonts w:cstheme="minorHAnsi"/>
                <w:sz w:val="18"/>
                <w:szCs w:val="18"/>
              </w:rPr>
              <w:t xml:space="preserve"> </w:t>
            </w:r>
            <w:proofErr w:type="spellStart"/>
            <w:r w:rsidR="004E7FCA" w:rsidRPr="00AC26AB">
              <w:rPr>
                <w:rFonts w:cstheme="minorHAnsi"/>
                <w:sz w:val="18"/>
                <w:szCs w:val="18"/>
              </w:rPr>
              <w:t>naloga</w:t>
            </w:r>
            <w:proofErr w:type="spellEnd"/>
            <w:r w:rsidR="004E7FCA" w:rsidRPr="00AC26AB">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 xml:space="preserve">, </w:t>
            </w:r>
            <w:proofErr w:type="spellStart"/>
            <w:r>
              <w:rPr>
                <w:rFonts w:cstheme="minorHAnsi"/>
                <w:sz w:val="18"/>
                <w:szCs w:val="18"/>
              </w:rPr>
              <w:t>odnosno</w:t>
            </w:r>
            <w:proofErr w:type="spellEnd"/>
            <w:r>
              <w:rPr>
                <w:rFonts w:cstheme="minorHAnsi"/>
                <w:sz w:val="18"/>
                <w:szCs w:val="18"/>
              </w:rPr>
              <w:t xml:space="preserve"> da </w:t>
            </w:r>
            <w:proofErr w:type="spellStart"/>
            <w:r w:rsidR="004E7FCA" w:rsidRPr="00AC26AB">
              <w:rPr>
                <w:rFonts w:cstheme="minorHAnsi"/>
                <w:sz w:val="18"/>
                <w:szCs w:val="18"/>
              </w:rPr>
              <w:t>pruža</w:t>
            </w:r>
            <w:proofErr w:type="spellEnd"/>
            <w:r w:rsidR="004E7FCA" w:rsidRPr="00AC26AB">
              <w:rPr>
                <w:rFonts w:cstheme="minorHAnsi"/>
                <w:sz w:val="18"/>
                <w:szCs w:val="18"/>
              </w:rPr>
              <w:t xml:space="preserve"> </w:t>
            </w:r>
            <w:proofErr w:type="spellStart"/>
            <w:r w:rsidR="004E7FCA" w:rsidRPr="00AC26AB">
              <w:rPr>
                <w:rFonts w:cstheme="minorHAnsi"/>
                <w:sz w:val="18"/>
                <w:szCs w:val="18"/>
              </w:rPr>
              <w:t>najbolju</w:t>
            </w:r>
            <w:proofErr w:type="spellEnd"/>
            <w:r w:rsidR="004E7FCA" w:rsidRPr="00AC26AB">
              <w:rPr>
                <w:rFonts w:cstheme="minorHAnsi"/>
                <w:sz w:val="18"/>
                <w:szCs w:val="18"/>
              </w:rPr>
              <w:t xml:space="preserve"> </w:t>
            </w:r>
            <w:proofErr w:type="spellStart"/>
            <w:r w:rsidR="004E7FCA" w:rsidRPr="00AC26AB">
              <w:rPr>
                <w:rFonts w:cstheme="minorHAnsi"/>
                <w:sz w:val="18"/>
                <w:szCs w:val="18"/>
              </w:rPr>
              <w:t>moguću</w:t>
            </w:r>
            <w:proofErr w:type="spellEnd"/>
            <w:r w:rsidR="004E7FCA" w:rsidRPr="00AC26AB">
              <w:rPr>
                <w:rFonts w:cstheme="minorHAnsi"/>
                <w:sz w:val="18"/>
                <w:szCs w:val="18"/>
              </w:rPr>
              <w:t xml:space="preserve"> </w:t>
            </w:r>
            <w:proofErr w:type="spellStart"/>
            <w:r w:rsidR="004E7FCA" w:rsidRPr="00AC26AB">
              <w:rPr>
                <w:rFonts w:cstheme="minorHAnsi"/>
                <w:sz w:val="18"/>
                <w:szCs w:val="18"/>
              </w:rPr>
              <w:t>ukupnu</w:t>
            </w:r>
            <w:proofErr w:type="spellEnd"/>
            <w:r w:rsidR="004E7FCA" w:rsidRPr="00AC26AB">
              <w:rPr>
                <w:rFonts w:cstheme="minorHAnsi"/>
                <w:sz w:val="18"/>
                <w:szCs w:val="18"/>
              </w:rPr>
              <w:t xml:space="preserve"> </w:t>
            </w:r>
            <w:proofErr w:type="spellStart"/>
            <w:r w:rsidR="004E7FCA" w:rsidRPr="00AC26AB">
              <w:rPr>
                <w:rFonts w:cstheme="minorHAnsi"/>
                <w:sz w:val="18"/>
                <w:szCs w:val="18"/>
              </w:rPr>
              <w:t>c</w:t>
            </w:r>
            <w:r w:rsidR="004E7FCA">
              <w:rPr>
                <w:rFonts w:cstheme="minorHAnsi"/>
                <w:sz w:val="18"/>
                <w:szCs w:val="18"/>
              </w:rPr>
              <w:t>i</w:t>
            </w:r>
            <w:r w:rsidR="004E7FCA" w:rsidRPr="00AC26AB">
              <w:rPr>
                <w:rFonts w:cstheme="minorHAnsi"/>
                <w:sz w:val="18"/>
                <w:szCs w:val="18"/>
              </w:rPr>
              <w:t>jenu</w:t>
            </w:r>
            <w:proofErr w:type="spellEnd"/>
            <w:r w:rsidR="004E7FCA" w:rsidRPr="00AC26AB">
              <w:rPr>
                <w:rFonts w:cstheme="minorHAnsi"/>
                <w:sz w:val="18"/>
                <w:szCs w:val="18"/>
              </w:rPr>
              <w:t xml:space="preserve"> za </w:t>
            </w:r>
            <w:proofErr w:type="spellStart"/>
            <w:r w:rsidR="004E7FCA" w:rsidRPr="00AC26AB">
              <w:rPr>
                <w:rFonts w:cstheme="minorHAnsi"/>
                <w:sz w:val="18"/>
                <w:szCs w:val="18"/>
              </w:rPr>
              <w:t>kl</w:t>
            </w:r>
            <w:r w:rsidR="004E7FCA">
              <w:rPr>
                <w:rFonts w:cstheme="minorHAnsi"/>
                <w:sz w:val="18"/>
                <w:szCs w:val="18"/>
              </w:rPr>
              <w:t>i</w:t>
            </w:r>
            <w:r w:rsidR="004E7FCA" w:rsidRPr="00AC26AB">
              <w:rPr>
                <w:rFonts w:cstheme="minorHAnsi"/>
                <w:sz w:val="18"/>
                <w:szCs w:val="18"/>
              </w:rPr>
              <w:t>jente</w:t>
            </w:r>
            <w:proofErr w:type="spellEnd"/>
            <w:r w:rsidR="004E7FCA" w:rsidRPr="00AC26AB">
              <w:rPr>
                <w:rFonts w:cstheme="minorHAnsi"/>
                <w:sz w:val="18"/>
                <w:szCs w:val="18"/>
              </w:rPr>
              <w:t xml:space="preserve"> (</w:t>
            </w:r>
            <w:proofErr w:type="spellStart"/>
            <w:r w:rsidR="004E7FCA" w:rsidRPr="00AC26AB">
              <w:rPr>
                <w:rFonts w:cstheme="minorHAnsi"/>
                <w:sz w:val="18"/>
                <w:szCs w:val="18"/>
              </w:rPr>
              <w:t>uključujuć</w:t>
            </w:r>
            <w:r w:rsidR="004E7FCA">
              <w:rPr>
                <w:rFonts w:cstheme="minorHAnsi"/>
                <w:sz w:val="18"/>
                <w:szCs w:val="18"/>
              </w:rPr>
              <w:t>i</w:t>
            </w:r>
            <w:proofErr w:type="spellEnd"/>
            <w:r w:rsidR="004E7FCA" w:rsidRPr="00AC26AB">
              <w:rPr>
                <w:rFonts w:cstheme="minorHAnsi"/>
                <w:sz w:val="18"/>
                <w:szCs w:val="18"/>
              </w:rPr>
              <w:t xml:space="preserve"> </w:t>
            </w:r>
            <w:proofErr w:type="spellStart"/>
            <w:r w:rsidR="004E7FCA" w:rsidRPr="00AC26AB">
              <w:rPr>
                <w:rFonts w:cstheme="minorHAnsi"/>
                <w:sz w:val="18"/>
                <w:szCs w:val="18"/>
              </w:rPr>
              <w:t>troškove</w:t>
            </w:r>
            <w:proofErr w:type="spellEnd"/>
            <w:r w:rsidR="004E7FCA" w:rsidRPr="00AC26AB">
              <w:rPr>
                <w:rFonts w:cstheme="minorHAnsi"/>
                <w:sz w:val="18"/>
                <w:szCs w:val="18"/>
              </w:rPr>
              <w:t xml:space="preserve">) u </w:t>
            </w:r>
            <w:proofErr w:type="spellStart"/>
            <w:r w:rsidR="004E7FCA" w:rsidRPr="00AC26AB">
              <w:rPr>
                <w:rFonts w:cstheme="minorHAnsi"/>
                <w:sz w:val="18"/>
                <w:szCs w:val="18"/>
              </w:rPr>
              <w:lastRenderedPageBreak/>
              <w:t>što</w:t>
            </w:r>
            <w:proofErr w:type="spellEnd"/>
            <w:r w:rsidR="004E7FCA" w:rsidRPr="00AC26AB">
              <w:rPr>
                <w:rFonts w:cstheme="minorHAnsi"/>
                <w:sz w:val="18"/>
                <w:szCs w:val="18"/>
              </w:rPr>
              <w:t xml:space="preserve"> </w:t>
            </w:r>
            <w:proofErr w:type="spellStart"/>
            <w:r w:rsidR="004E7FCA" w:rsidRPr="00AC26AB">
              <w:rPr>
                <w:rFonts w:cstheme="minorHAnsi"/>
                <w:sz w:val="18"/>
                <w:szCs w:val="18"/>
              </w:rPr>
              <w:t>kraćem</w:t>
            </w:r>
            <w:proofErr w:type="spellEnd"/>
            <w:r w:rsidR="004E7FCA" w:rsidRPr="00AC26AB">
              <w:rPr>
                <w:rFonts w:cstheme="minorHAnsi"/>
                <w:sz w:val="18"/>
                <w:szCs w:val="18"/>
              </w:rPr>
              <w:t xml:space="preserve"> </w:t>
            </w:r>
            <w:proofErr w:type="spellStart"/>
            <w:r w:rsidR="004E7FCA" w:rsidRPr="00AC26AB">
              <w:rPr>
                <w:rFonts w:cstheme="minorHAnsi"/>
                <w:sz w:val="18"/>
                <w:szCs w:val="18"/>
              </w:rPr>
              <w:t>roku</w:t>
            </w:r>
            <w:proofErr w:type="spellEnd"/>
            <w:r w:rsidR="004E7FCA" w:rsidRPr="00AC26AB">
              <w:rPr>
                <w:rFonts w:cstheme="minorHAnsi"/>
                <w:sz w:val="18"/>
                <w:szCs w:val="18"/>
              </w:rPr>
              <w:t>.</w:t>
            </w:r>
          </w:p>
          <w:p w14:paraId="283F39FC" w14:textId="076E48CA" w:rsidR="00174D3D" w:rsidRPr="009C35BA" w:rsidRDefault="00B90397" w:rsidP="009C35BA">
            <w:pPr>
              <w:pStyle w:val="BodyText"/>
              <w:spacing w:after="0"/>
              <w:jc w:val="both"/>
            </w:pPr>
            <w:proofErr w:type="spellStart"/>
            <w:r w:rsidRPr="00E27828">
              <w:rPr>
                <w:rFonts w:cstheme="minorHAnsi"/>
                <w:color w:val="auto"/>
                <w:sz w:val="18"/>
                <w:szCs w:val="18"/>
              </w:rPr>
              <w:t>Društvo</w:t>
            </w:r>
            <w:proofErr w:type="spellEnd"/>
            <w:r w:rsidRPr="00E27828">
              <w:rPr>
                <w:rFonts w:cstheme="minorHAnsi"/>
                <w:color w:val="auto"/>
                <w:sz w:val="18"/>
                <w:szCs w:val="18"/>
              </w:rPr>
              <w:t xml:space="preserve"> je </w:t>
            </w:r>
            <w:proofErr w:type="spellStart"/>
            <w:r w:rsidRPr="00E27828">
              <w:rPr>
                <w:rFonts w:cstheme="minorHAnsi"/>
                <w:color w:val="auto"/>
                <w:sz w:val="18"/>
                <w:szCs w:val="18"/>
              </w:rPr>
              <w:t>dužno</w:t>
            </w:r>
            <w:proofErr w:type="spellEnd"/>
            <w:r w:rsidRPr="00E27828">
              <w:rPr>
                <w:rFonts w:cstheme="minorHAnsi"/>
                <w:color w:val="auto"/>
                <w:sz w:val="18"/>
                <w:szCs w:val="18"/>
              </w:rPr>
              <w:t xml:space="preserve"> da se </w:t>
            </w:r>
            <w:proofErr w:type="spellStart"/>
            <w:r w:rsidRPr="00E27828">
              <w:rPr>
                <w:rFonts w:cstheme="minorHAnsi"/>
                <w:color w:val="auto"/>
                <w:sz w:val="18"/>
                <w:szCs w:val="18"/>
              </w:rPr>
              <w:t>prilikom</w:t>
            </w:r>
            <w:proofErr w:type="spellEnd"/>
            <w:r w:rsidRPr="00E27828">
              <w:rPr>
                <w:rFonts w:cstheme="minorHAnsi"/>
                <w:color w:val="auto"/>
                <w:sz w:val="18"/>
                <w:szCs w:val="18"/>
              </w:rPr>
              <w:t xml:space="preserve"> </w:t>
            </w:r>
            <w:proofErr w:type="spellStart"/>
            <w:r w:rsidRPr="00E27828">
              <w:rPr>
                <w:rFonts w:cstheme="minorHAnsi"/>
                <w:color w:val="auto"/>
                <w:sz w:val="18"/>
                <w:szCs w:val="18"/>
              </w:rPr>
              <w:t>utvrđivanja</w:t>
            </w:r>
            <w:proofErr w:type="spellEnd"/>
            <w:r w:rsidRPr="00E27828">
              <w:rPr>
                <w:rFonts w:cstheme="minorHAnsi"/>
                <w:color w:val="auto"/>
                <w:sz w:val="18"/>
                <w:szCs w:val="18"/>
              </w:rPr>
              <w:t xml:space="preserve"> </w:t>
            </w:r>
            <w:proofErr w:type="spellStart"/>
            <w:r w:rsidRPr="00E27828">
              <w:rPr>
                <w:rFonts w:cstheme="minorHAnsi"/>
                <w:color w:val="auto"/>
                <w:sz w:val="18"/>
                <w:szCs w:val="18"/>
              </w:rPr>
              <w:t>i</w:t>
            </w:r>
            <w:proofErr w:type="spellEnd"/>
            <w:r w:rsidRPr="00E27828">
              <w:rPr>
                <w:rFonts w:cstheme="minorHAnsi"/>
                <w:color w:val="auto"/>
                <w:sz w:val="18"/>
                <w:szCs w:val="18"/>
              </w:rPr>
              <w:t xml:space="preserve"> </w:t>
            </w:r>
            <w:proofErr w:type="spellStart"/>
            <w:r w:rsidRPr="00E27828">
              <w:rPr>
                <w:rFonts w:cstheme="minorHAnsi"/>
                <w:color w:val="auto"/>
                <w:sz w:val="18"/>
                <w:szCs w:val="18"/>
              </w:rPr>
              <w:t>sprječavanja</w:t>
            </w:r>
            <w:proofErr w:type="spellEnd"/>
            <w:r w:rsidRPr="00E27828">
              <w:rPr>
                <w:rFonts w:cstheme="minorHAnsi"/>
                <w:color w:val="auto"/>
                <w:sz w:val="18"/>
                <w:szCs w:val="18"/>
              </w:rPr>
              <w:t xml:space="preserve"> </w:t>
            </w:r>
            <w:proofErr w:type="spellStart"/>
            <w:r w:rsidRPr="00E27828">
              <w:rPr>
                <w:rFonts w:cstheme="minorHAnsi"/>
                <w:color w:val="auto"/>
                <w:sz w:val="18"/>
                <w:szCs w:val="18"/>
              </w:rPr>
              <w:t>nedozvoljenih</w:t>
            </w:r>
            <w:proofErr w:type="spellEnd"/>
            <w:r w:rsidRPr="00E27828">
              <w:rPr>
                <w:rFonts w:cstheme="minorHAnsi"/>
                <w:color w:val="auto"/>
                <w:sz w:val="18"/>
                <w:szCs w:val="18"/>
              </w:rPr>
              <w:t xml:space="preserve"> </w:t>
            </w:r>
            <w:proofErr w:type="spellStart"/>
            <w:r w:rsidRPr="00E27828">
              <w:rPr>
                <w:rFonts w:cstheme="minorHAnsi"/>
                <w:color w:val="auto"/>
                <w:sz w:val="18"/>
                <w:szCs w:val="18"/>
              </w:rPr>
              <w:t>radnji</w:t>
            </w:r>
            <w:proofErr w:type="spellEnd"/>
            <w:r w:rsidRPr="00E27828">
              <w:rPr>
                <w:rFonts w:cstheme="minorHAnsi"/>
                <w:color w:val="auto"/>
                <w:sz w:val="18"/>
                <w:szCs w:val="18"/>
              </w:rPr>
              <w:t xml:space="preserve"> (</w:t>
            </w:r>
            <w:proofErr w:type="spellStart"/>
            <w:r w:rsidRPr="00E27828">
              <w:rPr>
                <w:rFonts w:cstheme="minorHAnsi"/>
                <w:color w:val="auto"/>
                <w:sz w:val="18"/>
                <w:szCs w:val="18"/>
              </w:rPr>
              <w:t>sukob</w:t>
            </w:r>
            <w:proofErr w:type="spellEnd"/>
            <w:r w:rsidRPr="00E27828">
              <w:rPr>
                <w:rFonts w:cstheme="minorHAnsi"/>
                <w:color w:val="auto"/>
                <w:sz w:val="18"/>
                <w:szCs w:val="18"/>
              </w:rPr>
              <w:t xml:space="preserve"> </w:t>
            </w:r>
            <w:proofErr w:type="spellStart"/>
            <w:r w:rsidRPr="00E27828">
              <w:rPr>
                <w:rFonts w:cstheme="minorHAnsi"/>
                <w:color w:val="auto"/>
                <w:sz w:val="18"/>
                <w:szCs w:val="18"/>
              </w:rPr>
              <w:t>interesa</w:t>
            </w:r>
            <w:proofErr w:type="spellEnd"/>
            <w:r w:rsidRPr="00E27828">
              <w:rPr>
                <w:rFonts w:cstheme="minorHAnsi"/>
                <w:color w:val="auto"/>
                <w:sz w:val="18"/>
                <w:szCs w:val="18"/>
              </w:rPr>
              <w:t xml:space="preserve">, </w:t>
            </w:r>
            <w:proofErr w:type="spellStart"/>
            <w:r w:rsidRPr="00E27828">
              <w:rPr>
                <w:rFonts w:cstheme="minorHAnsi"/>
                <w:color w:val="auto"/>
                <w:sz w:val="18"/>
                <w:szCs w:val="18"/>
              </w:rPr>
              <w:t>nedozvoljene</w:t>
            </w:r>
            <w:proofErr w:type="spellEnd"/>
            <w:r w:rsidRPr="00E27828">
              <w:rPr>
                <w:rFonts w:cstheme="minorHAnsi"/>
                <w:color w:val="auto"/>
                <w:sz w:val="18"/>
                <w:szCs w:val="18"/>
              </w:rPr>
              <w:t xml:space="preserve"> </w:t>
            </w:r>
            <w:proofErr w:type="spellStart"/>
            <w:r w:rsidRPr="00E27828">
              <w:rPr>
                <w:rFonts w:cstheme="minorHAnsi"/>
                <w:color w:val="auto"/>
                <w:sz w:val="18"/>
                <w:szCs w:val="18"/>
              </w:rPr>
              <w:t>sopstvene</w:t>
            </w:r>
            <w:proofErr w:type="spellEnd"/>
            <w:r w:rsidRPr="00E27828">
              <w:rPr>
                <w:rFonts w:cstheme="minorHAnsi"/>
                <w:color w:val="auto"/>
                <w:sz w:val="18"/>
                <w:szCs w:val="18"/>
              </w:rPr>
              <w:t xml:space="preserve"> </w:t>
            </w:r>
            <w:proofErr w:type="spellStart"/>
            <w:r w:rsidRPr="00E27828">
              <w:rPr>
                <w:rFonts w:cstheme="minorHAnsi"/>
                <w:color w:val="auto"/>
                <w:sz w:val="18"/>
                <w:szCs w:val="18"/>
              </w:rPr>
              <w:t>transakcije</w:t>
            </w:r>
            <w:proofErr w:type="spellEnd"/>
            <w:r w:rsidRPr="00E27828">
              <w:rPr>
                <w:rFonts w:cstheme="minorHAnsi"/>
                <w:color w:val="auto"/>
                <w:sz w:val="18"/>
                <w:szCs w:val="18"/>
              </w:rPr>
              <w:t xml:space="preserve">, </w:t>
            </w:r>
            <w:proofErr w:type="spellStart"/>
            <w:r w:rsidRPr="00E27828">
              <w:rPr>
                <w:rFonts w:cstheme="minorHAnsi"/>
                <w:color w:val="auto"/>
                <w:sz w:val="18"/>
                <w:szCs w:val="18"/>
              </w:rPr>
              <w:t>zloupotreba</w:t>
            </w:r>
            <w:proofErr w:type="spellEnd"/>
            <w:r w:rsidRPr="00E27828">
              <w:rPr>
                <w:rFonts w:cstheme="minorHAnsi"/>
                <w:color w:val="auto"/>
                <w:sz w:val="18"/>
                <w:szCs w:val="18"/>
              </w:rPr>
              <w:t xml:space="preserve"> </w:t>
            </w:r>
            <w:proofErr w:type="spellStart"/>
            <w:r w:rsidRPr="00E27828">
              <w:rPr>
                <w:rFonts w:cstheme="minorHAnsi"/>
                <w:color w:val="auto"/>
                <w:sz w:val="18"/>
                <w:szCs w:val="18"/>
              </w:rPr>
              <w:t>povlašćenih</w:t>
            </w:r>
            <w:proofErr w:type="spellEnd"/>
            <w:r w:rsidRPr="00E27828">
              <w:rPr>
                <w:rFonts w:cstheme="minorHAnsi"/>
                <w:color w:val="auto"/>
                <w:sz w:val="18"/>
                <w:szCs w:val="18"/>
              </w:rPr>
              <w:t xml:space="preserve"> </w:t>
            </w:r>
            <w:proofErr w:type="spellStart"/>
            <w:r w:rsidRPr="00E27828">
              <w:rPr>
                <w:rFonts w:cstheme="minorHAnsi"/>
                <w:color w:val="auto"/>
                <w:sz w:val="18"/>
                <w:szCs w:val="18"/>
              </w:rPr>
              <w:t>informacija</w:t>
            </w:r>
            <w:proofErr w:type="spellEnd"/>
            <w:r w:rsidRPr="00E27828">
              <w:rPr>
                <w:rFonts w:cstheme="minorHAnsi"/>
                <w:color w:val="auto"/>
                <w:sz w:val="18"/>
                <w:szCs w:val="18"/>
              </w:rPr>
              <w:t xml:space="preserve">, </w:t>
            </w:r>
            <w:proofErr w:type="spellStart"/>
            <w:r w:rsidRPr="00E27828">
              <w:rPr>
                <w:rFonts w:cstheme="minorHAnsi"/>
                <w:color w:val="auto"/>
                <w:sz w:val="18"/>
                <w:szCs w:val="18"/>
              </w:rPr>
              <w:t>odavanje</w:t>
            </w:r>
            <w:proofErr w:type="spellEnd"/>
            <w:r w:rsidRPr="00E27828">
              <w:rPr>
                <w:rFonts w:cstheme="minorHAnsi"/>
                <w:color w:val="auto"/>
                <w:sz w:val="18"/>
                <w:szCs w:val="18"/>
              </w:rPr>
              <w:t xml:space="preserve"> </w:t>
            </w:r>
            <w:proofErr w:type="spellStart"/>
            <w:r w:rsidRPr="00E27828">
              <w:rPr>
                <w:rFonts w:cstheme="minorHAnsi"/>
                <w:color w:val="auto"/>
                <w:sz w:val="18"/>
                <w:szCs w:val="18"/>
              </w:rPr>
              <w:t>poslovne</w:t>
            </w:r>
            <w:proofErr w:type="spellEnd"/>
            <w:r w:rsidRPr="00E27828">
              <w:rPr>
                <w:rFonts w:cstheme="minorHAnsi"/>
                <w:color w:val="auto"/>
                <w:sz w:val="18"/>
                <w:szCs w:val="18"/>
              </w:rPr>
              <w:t xml:space="preserve"> </w:t>
            </w:r>
            <w:proofErr w:type="spellStart"/>
            <w:r w:rsidRPr="00E27828">
              <w:rPr>
                <w:rFonts w:cstheme="minorHAnsi"/>
                <w:color w:val="auto"/>
                <w:sz w:val="18"/>
                <w:szCs w:val="18"/>
              </w:rPr>
              <w:t>tajne</w:t>
            </w:r>
            <w:proofErr w:type="spellEnd"/>
            <w:r w:rsidRPr="00E27828">
              <w:rPr>
                <w:rFonts w:cstheme="minorHAnsi"/>
                <w:color w:val="auto"/>
                <w:sz w:val="18"/>
                <w:szCs w:val="18"/>
              </w:rPr>
              <w:t xml:space="preserve">) do </w:t>
            </w:r>
            <w:proofErr w:type="spellStart"/>
            <w:r w:rsidRPr="00E27828">
              <w:rPr>
                <w:rFonts w:cstheme="minorHAnsi"/>
                <w:color w:val="auto"/>
                <w:sz w:val="18"/>
                <w:szCs w:val="18"/>
              </w:rPr>
              <w:t>kojih</w:t>
            </w:r>
            <w:proofErr w:type="spellEnd"/>
            <w:r w:rsidRPr="00E27828">
              <w:rPr>
                <w:rFonts w:cstheme="minorHAnsi"/>
                <w:color w:val="auto"/>
                <w:sz w:val="18"/>
                <w:szCs w:val="18"/>
              </w:rPr>
              <w:t xml:space="preserve"> </w:t>
            </w:r>
            <w:proofErr w:type="spellStart"/>
            <w:r w:rsidRPr="00E27828">
              <w:rPr>
                <w:rFonts w:cstheme="minorHAnsi"/>
                <w:color w:val="auto"/>
                <w:sz w:val="18"/>
                <w:szCs w:val="18"/>
              </w:rPr>
              <w:t>može</w:t>
            </w:r>
            <w:proofErr w:type="spellEnd"/>
            <w:r w:rsidRPr="00E27828">
              <w:rPr>
                <w:rFonts w:cstheme="minorHAnsi"/>
                <w:color w:val="auto"/>
                <w:sz w:val="18"/>
                <w:szCs w:val="18"/>
              </w:rPr>
              <w:t xml:space="preserve"> </w:t>
            </w:r>
            <w:proofErr w:type="spellStart"/>
            <w:r w:rsidRPr="00E27828">
              <w:rPr>
                <w:rFonts w:cstheme="minorHAnsi"/>
                <w:color w:val="auto"/>
                <w:sz w:val="18"/>
                <w:szCs w:val="18"/>
              </w:rPr>
              <w:t>doći</w:t>
            </w:r>
            <w:proofErr w:type="spellEnd"/>
            <w:r w:rsidRPr="00E27828">
              <w:rPr>
                <w:rFonts w:cstheme="minorHAnsi"/>
                <w:color w:val="auto"/>
                <w:sz w:val="18"/>
                <w:szCs w:val="18"/>
              </w:rPr>
              <w:t xml:space="preserve"> </w:t>
            </w:r>
            <w:proofErr w:type="spellStart"/>
            <w:r w:rsidRPr="00E27828">
              <w:rPr>
                <w:rFonts w:cstheme="minorHAnsi"/>
                <w:color w:val="auto"/>
                <w:sz w:val="18"/>
                <w:szCs w:val="18"/>
              </w:rPr>
              <w:t>prilikom</w:t>
            </w:r>
            <w:proofErr w:type="spellEnd"/>
            <w:r w:rsidRPr="00E27828">
              <w:rPr>
                <w:rFonts w:cstheme="minorHAnsi"/>
                <w:color w:val="auto"/>
                <w:sz w:val="18"/>
                <w:szCs w:val="18"/>
              </w:rPr>
              <w:t xml:space="preserve"> </w:t>
            </w:r>
            <w:proofErr w:type="spellStart"/>
            <w:r w:rsidRPr="00E27828">
              <w:rPr>
                <w:rFonts w:cstheme="minorHAnsi"/>
                <w:color w:val="auto"/>
                <w:sz w:val="18"/>
                <w:szCs w:val="18"/>
              </w:rPr>
              <w:t>pružanja</w:t>
            </w:r>
            <w:proofErr w:type="spellEnd"/>
            <w:r w:rsidRPr="00E27828">
              <w:rPr>
                <w:rFonts w:cstheme="minorHAnsi"/>
                <w:color w:val="auto"/>
                <w:sz w:val="18"/>
                <w:szCs w:val="18"/>
              </w:rPr>
              <w:t xml:space="preserve"> </w:t>
            </w:r>
            <w:proofErr w:type="spellStart"/>
            <w:r w:rsidRPr="00E27828">
              <w:rPr>
                <w:rFonts w:cstheme="minorHAnsi"/>
                <w:color w:val="auto"/>
                <w:sz w:val="18"/>
                <w:szCs w:val="18"/>
              </w:rPr>
              <w:t>usluga</w:t>
            </w:r>
            <w:proofErr w:type="spellEnd"/>
            <w:r w:rsidRPr="00E27828">
              <w:rPr>
                <w:rFonts w:cstheme="minorHAnsi"/>
                <w:color w:val="auto"/>
                <w:sz w:val="18"/>
                <w:szCs w:val="18"/>
              </w:rPr>
              <w:t xml:space="preserve"> </w:t>
            </w:r>
            <w:proofErr w:type="spellStart"/>
            <w:r w:rsidRPr="00E27828">
              <w:rPr>
                <w:rFonts w:cstheme="minorHAnsi"/>
                <w:color w:val="auto"/>
                <w:sz w:val="18"/>
                <w:szCs w:val="18"/>
              </w:rPr>
              <w:t>iz</w:t>
            </w:r>
            <w:proofErr w:type="spellEnd"/>
            <w:r w:rsidRPr="00E27828">
              <w:rPr>
                <w:rFonts w:cstheme="minorHAnsi"/>
                <w:color w:val="auto"/>
                <w:sz w:val="18"/>
                <w:szCs w:val="18"/>
              </w:rPr>
              <w:t xml:space="preserve"> </w:t>
            </w:r>
            <w:proofErr w:type="spellStart"/>
            <w:r w:rsidRPr="00E27828">
              <w:rPr>
                <w:rFonts w:cstheme="minorHAnsi"/>
                <w:color w:val="auto"/>
                <w:sz w:val="18"/>
                <w:szCs w:val="18"/>
              </w:rPr>
              <w:t>djelatnosti</w:t>
            </w:r>
            <w:proofErr w:type="spellEnd"/>
            <w:r w:rsidRPr="00E27828">
              <w:rPr>
                <w:rFonts w:cstheme="minorHAnsi"/>
                <w:color w:val="auto"/>
                <w:sz w:val="18"/>
                <w:szCs w:val="18"/>
              </w:rPr>
              <w:t xml:space="preserve"> </w:t>
            </w:r>
            <w:proofErr w:type="spellStart"/>
            <w:r w:rsidRPr="00E27828">
              <w:rPr>
                <w:rFonts w:cstheme="minorHAnsi"/>
                <w:color w:val="auto"/>
                <w:sz w:val="18"/>
                <w:szCs w:val="18"/>
              </w:rPr>
              <w:t>Društva</w:t>
            </w:r>
            <w:proofErr w:type="spellEnd"/>
            <w:r w:rsidRPr="00E27828">
              <w:rPr>
                <w:rFonts w:cstheme="minorHAnsi"/>
                <w:color w:val="auto"/>
                <w:sz w:val="18"/>
                <w:szCs w:val="18"/>
              </w:rPr>
              <w:t xml:space="preserve">, </w:t>
            </w:r>
            <w:proofErr w:type="spellStart"/>
            <w:r w:rsidRPr="00E27828">
              <w:rPr>
                <w:rFonts w:cstheme="minorHAnsi"/>
                <w:color w:val="auto"/>
                <w:sz w:val="18"/>
                <w:szCs w:val="18"/>
              </w:rPr>
              <w:t>pridržava</w:t>
            </w:r>
            <w:proofErr w:type="spellEnd"/>
            <w:r w:rsidRPr="00E27828">
              <w:rPr>
                <w:rFonts w:cstheme="minorHAnsi"/>
                <w:color w:val="auto"/>
                <w:sz w:val="18"/>
                <w:szCs w:val="18"/>
              </w:rPr>
              <w:t xml:space="preserve"> </w:t>
            </w:r>
            <w:proofErr w:type="spellStart"/>
            <w:r w:rsidRPr="00E27828">
              <w:rPr>
                <w:rFonts w:cstheme="minorHAnsi"/>
                <w:color w:val="auto"/>
                <w:sz w:val="18"/>
                <w:szCs w:val="18"/>
              </w:rPr>
              <w:t>mjera</w:t>
            </w:r>
            <w:proofErr w:type="spellEnd"/>
            <w:r w:rsidRPr="00E27828">
              <w:rPr>
                <w:rFonts w:cstheme="minorHAnsi"/>
                <w:color w:val="auto"/>
                <w:sz w:val="18"/>
                <w:szCs w:val="18"/>
              </w:rPr>
              <w:t xml:space="preserve"> </w:t>
            </w:r>
            <w:proofErr w:type="spellStart"/>
            <w:r w:rsidRPr="00E27828">
              <w:rPr>
                <w:rFonts w:cstheme="minorHAnsi"/>
                <w:color w:val="auto"/>
                <w:sz w:val="18"/>
                <w:szCs w:val="18"/>
              </w:rPr>
              <w:t>i</w:t>
            </w:r>
            <w:proofErr w:type="spellEnd"/>
            <w:r w:rsidRPr="00E27828">
              <w:rPr>
                <w:rFonts w:cstheme="minorHAnsi"/>
                <w:color w:val="auto"/>
                <w:sz w:val="18"/>
                <w:szCs w:val="18"/>
              </w:rPr>
              <w:t xml:space="preserve"> </w:t>
            </w:r>
            <w:proofErr w:type="spellStart"/>
            <w:r w:rsidRPr="00E27828">
              <w:rPr>
                <w:rFonts w:cstheme="minorHAnsi"/>
                <w:color w:val="auto"/>
                <w:sz w:val="18"/>
                <w:szCs w:val="18"/>
              </w:rPr>
              <w:t>postupaka</w:t>
            </w:r>
            <w:proofErr w:type="spellEnd"/>
            <w:r w:rsidRPr="00E27828">
              <w:rPr>
                <w:rFonts w:cstheme="minorHAnsi"/>
                <w:color w:val="auto"/>
                <w:sz w:val="18"/>
                <w:szCs w:val="18"/>
              </w:rPr>
              <w:t xml:space="preserve"> koji </w:t>
            </w:r>
            <w:proofErr w:type="spellStart"/>
            <w:r w:rsidRPr="00E27828">
              <w:rPr>
                <w:rFonts w:cstheme="minorHAnsi"/>
                <w:color w:val="auto"/>
                <w:sz w:val="18"/>
                <w:szCs w:val="18"/>
              </w:rPr>
              <w:t>su</w:t>
            </w:r>
            <w:proofErr w:type="spellEnd"/>
            <w:r w:rsidRPr="00E27828">
              <w:rPr>
                <w:rFonts w:cstheme="minorHAnsi"/>
                <w:color w:val="auto"/>
                <w:sz w:val="18"/>
                <w:szCs w:val="18"/>
              </w:rPr>
              <w:t xml:space="preserve"> </w:t>
            </w:r>
            <w:proofErr w:type="spellStart"/>
            <w:r w:rsidRPr="00E27828">
              <w:rPr>
                <w:rFonts w:cstheme="minorHAnsi"/>
                <w:color w:val="auto"/>
                <w:sz w:val="18"/>
                <w:szCs w:val="18"/>
              </w:rPr>
              <w:t>propisani</w:t>
            </w:r>
            <w:proofErr w:type="spellEnd"/>
            <w:r w:rsidRPr="00E27828">
              <w:rPr>
                <w:rFonts w:cstheme="minorHAnsi"/>
                <w:color w:val="auto"/>
                <w:sz w:val="18"/>
                <w:szCs w:val="18"/>
              </w:rPr>
              <w:t xml:space="preserve"> </w:t>
            </w:r>
            <w:proofErr w:type="spellStart"/>
            <w:r w:rsidRPr="00E27828">
              <w:rPr>
                <w:rFonts w:cstheme="minorHAnsi"/>
                <w:color w:val="auto"/>
                <w:sz w:val="18"/>
                <w:szCs w:val="18"/>
              </w:rPr>
              <w:t>Politikom</w:t>
            </w:r>
            <w:proofErr w:type="spellEnd"/>
            <w:r w:rsidRPr="00E27828">
              <w:rPr>
                <w:rFonts w:cstheme="minorHAnsi"/>
                <w:color w:val="auto"/>
                <w:sz w:val="18"/>
                <w:szCs w:val="18"/>
              </w:rPr>
              <w:t xml:space="preserve"> </w:t>
            </w:r>
            <w:proofErr w:type="spellStart"/>
            <w:r w:rsidRPr="00E27828">
              <w:rPr>
                <w:rFonts w:cstheme="minorHAnsi"/>
                <w:color w:val="auto"/>
                <w:sz w:val="18"/>
                <w:szCs w:val="18"/>
              </w:rPr>
              <w:t>upravljnja</w:t>
            </w:r>
            <w:proofErr w:type="spellEnd"/>
            <w:r w:rsidRPr="00E27828">
              <w:rPr>
                <w:rFonts w:cstheme="minorHAnsi"/>
                <w:color w:val="auto"/>
                <w:sz w:val="18"/>
                <w:szCs w:val="18"/>
              </w:rPr>
              <w:t xml:space="preserve"> </w:t>
            </w:r>
            <w:proofErr w:type="spellStart"/>
            <w:r w:rsidRPr="00E27828">
              <w:rPr>
                <w:rFonts w:cstheme="minorHAnsi"/>
                <w:color w:val="auto"/>
                <w:sz w:val="18"/>
                <w:szCs w:val="18"/>
              </w:rPr>
              <w:t>sukobom</w:t>
            </w:r>
            <w:proofErr w:type="spellEnd"/>
            <w:r w:rsidRPr="00E27828">
              <w:rPr>
                <w:rFonts w:cstheme="minorHAnsi"/>
                <w:color w:val="auto"/>
                <w:sz w:val="18"/>
                <w:szCs w:val="18"/>
              </w:rPr>
              <w:t xml:space="preserve"> </w:t>
            </w:r>
            <w:proofErr w:type="spellStart"/>
            <w:r w:rsidRPr="00E27828">
              <w:rPr>
                <w:rFonts w:cstheme="minorHAnsi"/>
                <w:color w:val="auto"/>
                <w:sz w:val="18"/>
                <w:szCs w:val="18"/>
              </w:rPr>
              <w:t>interesa</w:t>
            </w:r>
            <w:proofErr w:type="spellEnd"/>
            <w:r w:rsidRPr="00E27828">
              <w:rPr>
                <w:rFonts w:cstheme="minorHAnsi"/>
                <w:color w:val="auto"/>
                <w:sz w:val="18"/>
                <w:szCs w:val="18"/>
              </w:rPr>
              <w:t xml:space="preserve"> </w:t>
            </w:r>
            <w:proofErr w:type="spellStart"/>
            <w:r w:rsidRPr="00E27828">
              <w:rPr>
                <w:rFonts w:cstheme="minorHAnsi"/>
                <w:color w:val="auto"/>
                <w:sz w:val="18"/>
                <w:szCs w:val="18"/>
              </w:rPr>
              <w:t>i</w:t>
            </w:r>
            <w:proofErr w:type="spellEnd"/>
            <w:r w:rsidRPr="00E27828">
              <w:rPr>
                <w:rFonts w:cstheme="minorHAnsi"/>
                <w:color w:val="auto"/>
                <w:sz w:val="18"/>
                <w:szCs w:val="18"/>
              </w:rPr>
              <w:t xml:space="preserve"> </w:t>
            </w:r>
            <w:proofErr w:type="spellStart"/>
            <w:r w:rsidRPr="00E27828">
              <w:rPr>
                <w:rFonts w:cstheme="minorHAnsi"/>
                <w:color w:val="auto"/>
                <w:sz w:val="18"/>
                <w:szCs w:val="18"/>
              </w:rPr>
              <w:t>Pravilnikom</w:t>
            </w:r>
            <w:proofErr w:type="spellEnd"/>
            <w:r w:rsidRPr="00E27828">
              <w:rPr>
                <w:rFonts w:cstheme="minorHAnsi"/>
                <w:color w:val="auto"/>
                <w:sz w:val="18"/>
                <w:szCs w:val="18"/>
              </w:rPr>
              <w:t xml:space="preserve"> o </w:t>
            </w:r>
            <w:proofErr w:type="spellStart"/>
            <w:r w:rsidRPr="00E27828">
              <w:rPr>
                <w:rFonts w:cstheme="minorHAnsi"/>
                <w:color w:val="auto"/>
                <w:sz w:val="18"/>
                <w:szCs w:val="18"/>
              </w:rPr>
              <w:t>poslovnoj</w:t>
            </w:r>
            <w:proofErr w:type="spellEnd"/>
            <w:r w:rsidRPr="00E27828">
              <w:rPr>
                <w:rFonts w:cstheme="minorHAnsi"/>
                <w:color w:val="auto"/>
                <w:sz w:val="18"/>
                <w:szCs w:val="18"/>
              </w:rPr>
              <w:t xml:space="preserve"> </w:t>
            </w:r>
            <w:proofErr w:type="spellStart"/>
            <w:r w:rsidRPr="00E27828">
              <w:rPr>
                <w:rFonts w:cstheme="minorHAnsi"/>
                <w:color w:val="auto"/>
                <w:sz w:val="18"/>
                <w:szCs w:val="18"/>
              </w:rPr>
              <w:t>tajni</w:t>
            </w:r>
            <w:proofErr w:type="spellEnd"/>
            <w:r w:rsidRPr="00E27828">
              <w:rPr>
                <w:rFonts w:cstheme="minorHAnsi"/>
                <w:color w:val="auto"/>
                <w:sz w:val="18"/>
                <w:szCs w:val="18"/>
              </w:rPr>
              <w:t xml:space="preserve"> koji </w:t>
            </w:r>
            <w:proofErr w:type="spellStart"/>
            <w:r w:rsidRPr="00E27828">
              <w:rPr>
                <w:rFonts w:cstheme="minorHAnsi"/>
                <w:color w:val="auto"/>
                <w:sz w:val="18"/>
                <w:szCs w:val="18"/>
              </w:rPr>
              <w:t>čine</w:t>
            </w:r>
            <w:proofErr w:type="spellEnd"/>
            <w:r w:rsidRPr="00E27828">
              <w:rPr>
                <w:rFonts w:cstheme="minorHAnsi"/>
                <w:color w:val="auto"/>
                <w:sz w:val="18"/>
                <w:szCs w:val="18"/>
              </w:rPr>
              <w:t xml:space="preserve"> </w:t>
            </w:r>
            <w:proofErr w:type="spellStart"/>
            <w:r w:rsidRPr="00E27828">
              <w:rPr>
                <w:rFonts w:cstheme="minorHAnsi"/>
                <w:color w:val="auto"/>
                <w:sz w:val="18"/>
                <w:szCs w:val="18"/>
              </w:rPr>
              <w:t>sastavni</w:t>
            </w:r>
            <w:proofErr w:type="spellEnd"/>
            <w:r w:rsidRPr="00E27828">
              <w:rPr>
                <w:rFonts w:cstheme="minorHAnsi"/>
                <w:color w:val="auto"/>
                <w:sz w:val="18"/>
                <w:szCs w:val="18"/>
              </w:rPr>
              <w:t xml:space="preserve"> </w:t>
            </w:r>
            <w:proofErr w:type="spellStart"/>
            <w:r w:rsidRPr="00E27828">
              <w:rPr>
                <w:rFonts w:cstheme="minorHAnsi"/>
                <w:color w:val="auto"/>
                <w:sz w:val="18"/>
                <w:szCs w:val="18"/>
              </w:rPr>
              <w:t>dio</w:t>
            </w:r>
            <w:proofErr w:type="spellEnd"/>
            <w:r w:rsidRPr="00E27828">
              <w:rPr>
                <w:rFonts w:cstheme="minorHAnsi"/>
                <w:color w:val="auto"/>
                <w:sz w:val="18"/>
                <w:szCs w:val="18"/>
              </w:rPr>
              <w:t xml:space="preserve"> </w:t>
            </w:r>
            <w:proofErr w:type="spellStart"/>
            <w:r w:rsidRPr="00E27828">
              <w:rPr>
                <w:rFonts w:cstheme="minorHAnsi"/>
                <w:color w:val="auto"/>
                <w:sz w:val="18"/>
                <w:szCs w:val="18"/>
              </w:rPr>
              <w:t>ovih</w:t>
            </w:r>
            <w:proofErr w:type="spellEnd"/>
            <w:r w:rsidRPr="00E27828">
              <w:rPr>
                <w:rFonts w:cstheme="minorHAnsi"/>
                <w:color w:val="auto"/>
                <w:sz w:val="18"/>
                <w:szCs w:val="18"/>
              </w:rPr>
              <w:t xml:space="preserve"> </w:t>
            </w:r>
            <w:proofErr w:type="spellStart"/>
            <w:r w:rsidRPr="00E27828">
              <w:rPr>
                <w:rFonts w:cstheme="minorHAnsi"/>
                <w:color w:val="auto"/>
                <w:sz w:val="18"/>
                <w:szCs w:val="18"/>
              </w:rPr>
              <w:t>Pravila</w:t>
            </w:r>
            <w:proofErr w:type="spellEnd"/>
            <w:r>
              <w:t>.</w:t>
            </w:r>
          </w:p>
          <w:p w14:paraId="2613615F" w14:textId="40CC5BE6" w:rsidR="009C35BA" w:rsidRPr="00D95950" w:rsidRDefault="009C35BA" w:rsidP="00174D3D">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13.</w:t>
            </w:r>
          </w:p>
          <w:p w14:paraId="79228661" w14:textId="052FC5EF" w:rsidR="00E27828" w:rsidRPr="00E27828" w:rsidRDefault="00E27828" w:rsidP="00E27828">
            <w:pPr>
              <w:pStyle w:val="BodyText"/>
              <w:spacing w:after="0"/>
              <w:rPr>
                <w:rFonts w:cstheme="minorHAnsi"/>
                <w:b/>
                <w:bCs/>
                <w:color w:val="auto"/>
                <w:sz w:val="18"/>
                <w:szCs w:val="18"/>
              </w:rPr>
            </w:pPr>
            <w:proofErr w:type="spellStart"/>
            <w:r w:rsidRPr="00E27828">
              <w:rPr>
                <w:rFonts w:cstheme="minorHAnsi"/>
                <w:b/>
                <w:bCs/>
                <w:color w:val="auto"/>
                <w:sz w:val="18"/>
                <w:szCs w:val="18"/>
              </w:rPr>
              <w:t>Osnovna</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prava</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i</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obaveze</w:t>
            </w:r>
            <w:proofErr w:type="spellEnd"/>
            <w:r w:rsidRPr="00E27828">
              <w:rPr>
                <w:rFonts w:cstheme="minorHAnsi"/>
                <w:b/>
                <w:bCs/>
                <w:color w:val="auto"/>
                <w:sz w:val="18"/>
                <w:szCs w:val="18"/>
              </w:rPr>
              <w:t xml:space="preserve"> </w:t>
            </w:r>
            <w:proofErr w:type="spellStart"/>
            <w:r w:rsidRPr="00E27828">
              <w:rPr>
                <w:rFonts w:cstheme="minorHAnsi"/>
                <w:b/>
                <w:bCs/>
                <w:color w:val="auto"/>
                <w:sz w:val="18"/>
                <w:szCs w:val="18"/>
              </w:rPr>
              <w:t>klijenata</w:t>
            </w:r>
            <w:proofErr w:type="spellEnd"/>
          </w:p>
          <w:p w14:paraId="317C4298" w14:textId="620E761C" w:rsidR="003B6F14" w:rsidRDefault="003B6F14" w:rsidP="00485E59">
            <w:pPr>
              <w:pStyle w:val="BodyText"/>
              <w:spacing w:after="0"/>
              <w:rPr>
                <w:rFonts w:cstheme="minorHAnsi"/>
                <w:color w:val="auto"/>
                <w:sz w:val="18"/>
                <w:szCs w:val="18"/>
              </w:rPr>
            </w:pPr>
          </w:p>
          <w:p w14:paraId="0D418D2E" w14:textId="4AE4BBD8" w:rsidR="00967584" w:rsidRDefault="00967584" w:rsidP="002E79F3">
            <w:pPr>
              <w:pStyle w:val="ListParagraph"/>
              <w:widowControl w:val="0"/>
              <w:numPr>
                <w:ilvl w:val="1"/>
                <w:numId w:val="24"/>
              </w:numPr>
              <w:tabs>
                <w:tab w:val="left" w:pos="1267"/>
              </w:tabs>
              <w:autoSpaceDE w:val="0"/>
              <w:autoSpaceDN w:val="0"/>
              <w:spacing w:after="0"/>
              <w:contextualSpacing w:val="0"/>
              <w:jc w:val="both"/>
              <w:rPr>
                <w:sz w:val="18"/>
              </w:rPr>
            </w:pPr>
            <w:proofErr w:type="spellStart"/>
            <w:r>
              <w:rPr>
                <w:sz w:val="18"/>
              </w:rPr>
              <w:t>Klijent</w:t>
            </w:r>
            <w:proofErr w:type="spellEnd"/>
            <w:r>
              <w:rPr>
                <w:sz w:val="18"/>
              </w:rPr>
              <w:t xml:space="preserve"> </w:t>
            </w:r>
            <w:proofErr w:type="spellStart"/>
            <w:r>
              <w:rPr>
                <w:sz w:val="18"/>
              </w:rPr>
              <w:t>ima</w:t>
            </w:r>
            <w:proofErr w:type="spellEnd"/>
            <w:r>
              <w:rPr>
                <w:sz w:val="18"/>
              </w:rPr>
              <w:t xml:space="preserve"> parvo da </w:t>
            </w:r>
            <w:proofErr w:type="spellStart"/>
            <w:r>
              <w:rPr>
                <w:sz w:val="18"/>
              </w:rPr>
              <w:t>putem</w:t>
            </w:r>
            <w:proofErr w:type="spellEnd"/>
            <w:r>
              <w:rPr>
                <w:sz w:val="18"/>
              </w:rPr>
              <w:t xml:space="preserve"> web </w:t>
            </w:r>
            <w:proofErr w:type="spellStart"/>
            <w:r>
              <w:rPr>
                <w:sz w:val="18"/>
              </w:rPr>
              <w:t>stranice</w:t>
            </w:r>
            <w:proofErr w:type="spellEnd"/>
            <w:r>
              <w:rPr>
                <w:sz w:val="18"/>
              </w:rPr>
              <w:t xml:space="preserve"> </w:t>
            </w:r>
            <w:proofErr w:type="spellStart"/>
            <w:r>
              <w:rPr>
                <w:sz w:val="18"/>
              </w:rPr>
              <w:t>Društva</w:t>
            </w:r>
            <w:proofErr w:type="spellEnd"/>
            <w:r>
              <w:rPr>
                <w:sz w:val="18"/>
              </w:rPr>
              <w:t xml:space="preserve">, </w:t>
            </w:r>
            <w:proofErr w:type="spellStart"/>
            <w:r>
              <w:rPr>
                <w:sz w:val="18"/>
              </w:rPr>
              <w:t>ima</w:t>
            </w:r>
            <w:proofErr w:type="spellEnd"/>
            <w:r>
              <w:rPr>
                <w:sz w:val="18"/>
              </w:rPr>
              <w:t xml:space="preserve"> </w:t>
            </w:r>
            <w:proofErr w:type="spellStart"/>
            <w:r>
              <w:rPr>
                <w:sz w:val="18"/>
              </w:rPr>
              <w:t>pristup</w:t>
            </w:r>
            <w:proofErr w:type="spellEnd"/>
            <w:r>
              <w:rPr>
                <w:sz w:val="18"/>
              </w:rPr>
              <w:t xml:space="preserve"> </w:t>
            </w:r>
            <w:proofErr w:type="spellStart"/>
            <w:r>
              <w:rPr>
                <w:sz w:val="18"/>
              </w:rPr>
              <w:t>svim</w:t>
            </w:r>
            <w:proofErr w:type="spellEnd"/>
            <w:r>
              <w:rPr>
                <w:sz w:val="18"/>
              </w:rPr>
              <w:t xml:space="preserve"> </w:t>
            </w:r>
            <w:proofErr w:type="spellStart"/>
            <w:r>
              <w:rPr>
                <w:sz w:val="18"/>
              </w:rPr>
              <w:t>relevant</w:t>
            </w:r>
            <w:r w:rsidR="00DC06E9">
              <w:rPr>
                <w:sz w:val="18"/>
              </w:rPr>
              <w:t>nim</w:t>
            </w:r>
            <w:proofErr w:type="spellEnd"/>
            <w:r w:rsidR="00DC06E9">
              <w:rPr>
                <w:sz w:val="18"/>
              </w:rPr>
              <w:t xml:space="preserve"> </w:t>
            </w:r>
            <w:proofErr w:type="spellStart"/>
            <w:r w:rsidR="00DC06E9">
              <w:rPr>
                <w:sz w:val="18"/>
              </w:rPr>
              <w:t>aktima</w:t>
            </w:r>
            <w:proofErr w:type="spellEnd"/>
            <w:r w:rsidR="00DC06E9">
              <w:rPr>
                <w:sz w:val="18"/>
              </w:rPr>
              <w:t xml:space="preserve"> </w:t>
            </w:r>
            <w:proofErr w:type="spellStart"/>
            <w:r w:rsidR="00DC06E9">
              <w:rPr>
                <w:sz w:val="18"/>
              </w:rPr>
              <w:t>i</w:t>
            </w:r>
            <w:proofErr w:type="spellEnd"/>
            <w:r w:rsidR="00DC06E9">
              <w:rPr>
                <w:sz w:val="18"/>
              </w:rPr>
              <w:t xml:space="preserve"> </w:t>
            </w:r>
            <w:proofErr w:type="spellStart"/>
            <w:r w:rsidR="00DC06E9">
              <w:rPr>
                <w:sz w:val="18"/>
              </w:rPr>
              <w:t>informacijama</w:t>
            </w:r>
            <w:proofErr w:type="spellEnd"/>
            <w:r w:rsidR="00DC06E9">
              <w:rPr>
                <w:sz w:val="18"/>
              </w:rPr>
              <w:t xml:space="preserve"> </w:t>
            </w:r>
            <w:proofErr w:type="spellStart"/>
            <w:r w:rsidR="00DC06E9">
              <w:rPr>
                <w:sz w:val="18"/>
              </w:rPr>
              <w:t>neophodnim</w:t>
            </w:r>
            <w:proofErr w:type="spellEnd"/>
            <w:r w:rsidR="00DC06E9">
              <w:rPr>
                <w:sz w:val="18"/>
              </w:rPr>
              <w:t xml:space="preserve"> za </w:t>
            </w:r>
            <w:proofErr w:type="spellStart"/>
            <w:r w:rsidR="00DC06E9">
              <w:rPr>
                <w:sz w:val="18"/>
              </w:rPr>
              <w:t>donošenje</w:t>
            </w:r>
            <w:proofErr w:type="spellEnd"/>
            <w:r w:rsidR="00DC06E9">
              <w:rPr>
                <w:sz w:val="18"/>
              </w:rPr>
              <w:t xml:space="preserve"> </w:t>
            </w:r>
            <w:proofErr w:type="spellStart"/>
            <w:r w:rsidR="00DC06E9">
              <w:rPr>
                <w:sz w:val="18"/>
              </w:rPr>
              <w:t>investicione</w:t>
            </w:r>
            <w:proofErr w:type="spellEnd"/>
            <w:r w:rsidR="00DC06E9">
              <w:rPr>
                <w:sz w:val="18"/>
              </w:rPr>
              <w:t xml:space="preserve"> </w:t>
            </w:r>
            <w:proofErr w:type="spellStart"/>
            <w:r w:rsidR="00DC06E9">
              <w:rPr>
                <w:sz w:val="18"/>
              </w:rPr>
              <w:t>odluke</w:t>
            </w:r>
            <w:proofErr w:type="spellEnd"/>
            <w:r w:rsidR="00DC06E9">
              <w:rPr>
                <w:sz w:val="18"/>
              </w:rPr>
              <w:t>.</w:t>
            </w:r>
          </w:p>
          <w:p w14:paraId="5B6CA36F" w14:textId="77777777" w:rsidR="00967584" w:rsidRDefault="00967584" w:rsidP="002E79F3">
            <w:pPr>
              <w:pStyle w:val="ListParagraph"/>
              <w:widowControl w:val="0"/>
              <w:numPr>
                <w:ilvl w:val="1"/>
                <w:numId w:val="24"/>
              </w:numPr>
              <w:tabs>
                <w:tab w:val="left" w:pos="1267"/>
              </w:tabs>
              <w:autoSpaceDE w:val="0"/>
              <w:autoSpaceDN w:val="0"/>
              <w:spacing w:after="0"/>
              <w:contextualSpacing w:val="0"/>
              <w:jc w:val="both"/>
              <w:rPr>
                <w:sz w:val="18"/>
              </w:rPr>
            </w:pPr>
          </w:p>
          <w:p w14:paraId="05E01F7C" w14:textId="0B791ACA" w:rsidR="00895008" w:rsidRDefault="009C35BA" w:rsidP="002E79F3">
            <w:pPr>
              <w:pStyle w:val="ListParagraph"/>
              <w:widowControl w:val="0"/>
              <w:numPr>
                <w:ilvl w:val="1"/>
                <w:numId w:val="24"/>
              </w:numPr>
              <w:tabs>
                <w:tab w:val="left" w:pos="1267"/>
              </w:tabs>
              <w:autoSpaceDE w:val="0"/>
              <w:autoSpaceDN w:val="0"/>
              <w:spacing w:after="0"/>
              <w:contextualSpacing w:val="0"/>
              <w:jc w:val="both"/>
              <w:rPr>
                <w:sz w:val="18"/>
              </w:rPr>
            </w:pPr>
            <w:proofErr w:type="spellStart"/>
            <w:r>
              <w:rPr>
                <w:sz w:val="18"/>
              </w:rPr>
              <w:t>Klijent</w:t>
            </w:r>
            <w:proofErr w:type="spellEnd"/>
            <w:r>
              <w:rPr>
                <w:sz w:val="18"/>
              </w:rPr>
              <w:t xml:space="preserve"> </w:t>
            </w:r>
            <w:proofErr w:type="spellStart"/>
            <w:r w:rsidR="00DC06E9">
              <w:rPr>
                <w:sz w:val="18"/>
              </w:rPr>
              <w:t>ima</w:t>
            </w:r>
            <w:proofErr w:type="spellEnd"/>
            <w:r w:rsidR="00DC06E9">
              <w:rPr>
                <w:sz w:val="18"/>
              </w:rPr>
              <w:t xml:space="preserve"> parvo </w:t>
            </w:r>
            <w:proofErr w:type="spellStart"/>
            <w:r w:rsidR="00DC06E9">
              <w:rPr>
                <w:sz w:val="18"/>
              </w:rPr>
              <w:t>na</w:t>
            </w:r>
            <w:proofErr w:type="spellEnd"/>
            <w:r w:rsidR="00DC06E9">
              <w:rPr>
                <w:sz w:val="18"/>
              </w:rPr>
              <w:t xml:space="preserve"> </w:t>
            </w:r>
            <w:proofErr w:type="spellStart"/>
            <w:r w:rsidR="00895008">
              <w:rPr>
                <w:sz w:val="18"/>
              </w:rPr>
              <w:t>zaštitu</w:t>
            </w:r>
            <w:proofErr w:type="spellEnd"/>
            <w:r w:rsidR="00895008">
              <w:rPr>
                <w:sz w:val="18"/>
              </w:rPr>
              <w:t xml:space="preserve"> </w:t>
            </w:r>
            <w:proofErr w:type="spellStart"/>
            <w:r w:rsidR="00895008">
              <w:rPr>
                <w:sz w:val="18"/>
              </w:rPr>
              <w:t>od</w:t>
            </w:r>
            <w:proofErr w:type="spellEnd"/>
            <w:r w:rsidR="00895008">
              <w:rPr>
                <w:sz w:val="18"/>
              </w:rPr>
              <w:t xml:space="preserve"> </w:t>
            </w:r>
            <w:proofErr w:type="spellStart"/>
            <w:r w:rsidR="00895008">
              <w:rPr>
                <w:sz w:val="18"/>
              </w:rPr>
              <w:t>negativnog</w:t>
            </w:r>
            <w:proofErr w:type="spellEnd"/>
            <w:r w:rsidR="00895008">
              <w:rPr>
                <w:sz w:val="18"/>
              </w:rPr>
              <w:t xml:space="preserve"> </w:t>
            </w:r>
            <w:proofErr w:type="spellStart"/>
            <w:r w:rsidR="00895008">
              <w:rPr>
                <w:sz w:val="18"/>
              </w:rPr>
              <w:t>bilansa</w:t>
            </w:r>
            <w:proofErr w:type="spellEnd"/>
            <w:r w:rsidR="00895008">
              <w:rPr>
                <w:spacing w:val="-19"/>
                <w:sz w:val="18"/>
              </w:rPr>
              <w:t xml:space="preserve"> </w:t>
            </w:r>
            <w:r w:rsidR="00895008">
              <w:rPr>
                <w:sz w:val="18"/>
              </w:rPr>
              <w:t>(“negative balance protection”)</w:t>
            </w:r>
            <w:r w:rsidR="00DC06E9">
              <w:rPr>
                <w:sz w:val="18"/>
              </w:rPr>
              <w:t xml:space="preserve">, </w:t>
            </w:r>
            <w:proofErr w:type="spellStart"/>
            <w:r w:rsidR="00DC06E9">
              <w:rPr>
                <w:sz w:val="18"/>
              </w:rPr>
              <w:t>što</w:t>
            </w:r>
            <w:proofErr w:type="spellEnd"/>
            <w:r w:rsidR="00DC06E9">
              <w:rPr>
                <w:sz w:val="18"/>
              </w:rPr>
              <w:t xml:space="preserve"> </w:t>
            </w:r>
            <w:proofErr w:type="spellStart"/>
            <w:r w:rsidR="00DC06E9">
              <w:rPr>
                <w:sz w:val="18"/>
              </w:rPr>
              <w:t>znači</w:t>
            </w:r>
            <w:proofErr w:type="spellEnd"/>
            <w:r w:rsidR="00DC06E9">
              <w:rPr>
                <w:sz w:val="18"/>
              </w:rPr>
              <w:t xml:space="preserve"> da ne </w:t>
            </w:r>
            <w:proofErr w:type="spellStart"/>
            <w:r w:rsidR="00DC06E9">
              <w:rPr>
                <w:sz w:val="18"/>
              </w:rPr>
              <w:t>može</w:t>
            </w:r>
            <w:proofErr w:type="spellEnd"/>
            <w:r w:rsidR="00DC06E9">
              <w:rPr>
                <w:sz w:val="18"/>
              </w:rPr>
              <w:t xml:space="preserve"> </w:t>
            </w:r>
            <w:proofErr w:type="spellStart"/>
            <w:r w:rsidR="00DC06E9">
              <w:rPr>
                <w:sz w:val="18"/>
              </w:rPr>
              <w:t>izgubiti</w:t>
            </w:r>
            <w:proofErr w:type="spellEnd"/>
            <w:r w:rsidR="00DC06E9">
              <w:rPr>
                <w:sz w:val="18"/>
              </w:rPr>
              <w:t xml:space="preserve"> </w:t>
            </w:r>
            <w:proofErr w:type="spellStart"/>
            <w:r w:rsidR="00DC06E9">
              <w:rPr>
                <w:sz w:val="18"/>
              </w:rPr>
              <w:t>više</w:t>
            </w:r>
            <w:proofErr w:type="spellEnd"/>
            <w:r w:rsidR="00DC06E9">
              <w:rPr>
                <w:sz w:val="18"/>
              </w:rPr>
              <w:t xml:space="preserve"> </w:t>
            </w:r>
            <w:proofErr w:type="spellStart"/>
            <w:r w:rsidR="00DC06E9">
              <w:rPr>
                <w:sz w:val="18"/>
              </w:rPr>
              <w:t>sredstava</w:t>
            </w:r>
            <w:proofErr w:type="spellEnd"/>
            <w:r w:rsidR="00DC06E9">
              <w:rPr>
                <w:sz w:val="18"/>
              </w:rPr>
              <w:t xml:space="preserve"> </w:t>
            </w:r>
            <w:proofErr w:type="spellStart"/>
            <w:r w:rsidR="00DC06E9">
              <w:rPr>
                <w:sz w:val="18"/>
              </w:rPr>
              <w:t>nego</w:t>
            </w:r>
            <w:proofErr w:type="spellEnd"/>
            <w:r w:rsidR="00DC06E9">
              <w:rPr>
                <w:sz w:val="18"/>
              </w:rPr>
              <w:t xml:space="preserve"> </w:t>
            </w:r>
            <w:proofErr w:type="spellStart"/>
            <w:r w:rsidR="00DC06E9">
              <w:rPr>
                <w:sz w:val="18"/>
              </w:rPr>
              <w:t>što</w:t>
            </w:r>
            <w:proofErr w:type="spellEnd"/>
            <w:r w:rsidR="00DC06E9">
              <w:rPr>
                <w:sz w:val="18"/>
              </w:rPr>
              <w:t xml:space="preserve"> je </w:t>
            </w:r>
            <w:proofErr w:type="spellStart"/>
            <w:r w:rsidR="00DC06E9">
              <w:rPr>
                <w:sz w:val="18"/>
              </w:rPr>
              <w:t>uložio</w:t>
            </w:r>
            <w:proofErr w:type="spellEnd"/>
            <w:r w:rsidR="00DC06E9">
              <w:rPr>
                <w:sz w:val="18"/>
              </w:rPr>
              <w:t xml:space="preserve">, </w:t>
            </w:r>
            <w:proofErr w:type="spellStart"/>
            <w:r w:rsidR="00DC06E9">
              <w:rPr>
                <w:sz w:val="18"/>
              </w:rPr>
              <w:t>odnosno</w:t>
            </w:r>
            <w:proofErr w:type="spellEnd"/>
            <w:r w:rsidR="00DC06E9">
              <w:rPr>
                <w:sz w:val="18"/>
              </w:rPr>
              <w:t xml:space="preserve"> </w:t>
            </w:r>
            <w:proofErr w:type="spellStart"/>
            <w:r w:rsidR="00DC06E9">
              <w:rPr>
                <w:sz w:val="18"/>
              </w:rPr>
              <w:t>njegov</w:t>
            </w:r>
            <w:proofErr w:type="spellEnd"/>
            <w:r w:rsidR="00DC06E9">
              <w:rPr>
                <w:sz w:val="18"/>
              </w:rPr>
              <w:t xml:space="preserve"> </w:t>
            </w:r>
            <w:proofErr w:type="spellStart"/>
            <w:r w:rsidR="00DC06E9">
              <w:rPr>
                <w:sz w:val="18"/>
              </w:rPr>
              <w:t>gubitak</w:t>
            </w:r>
            <w:proofErr w:type="spellEnd"/>
            <w:r w:rsidR="00DC06E9">
              <w:rPr>
                <w:sz w:val="18"/>
              </w:rPr>
              <w:t xml:space="preserve"> </w:t>
            </w:r>
            <w:proofErr w:type="spellStart"/>
            <w:r w:rsidR="00895008">
              <w:rPr>
                <w:sz w:val="18"/>
              </w:rPr>
              <w:t>nikada</w:t>
            </w:r>
            <w:proofErr w:type="spellEnd"/>
            <w:r w:rsidR="00895008">
              <w:rPr>
                <w:sz w:val="18"/>
              </w:rPr>
              <w:t xml:space="preserve"> ne </w:t>
            </w:r>
            <w:proofErr w:type="spellStart"/>
            <w:r w:rsidR="00895008">
              <w:rPr>
                <w:sz w:val="18"/>
              </w:rPr>
              <w:t>mo</w:t>
            </w:r>
            <w:r w:rsidR="00DC06E9">
              <w:rPr>
                <w:sz w:val="18"/>
              </w:rPr>
              <w:t>že</w:t>
            </w:r>
            <w:proofErr w:type="spellEnd"/>
            <w:r w:rsidR="00895008">
              <w:rPr>
                <w:sz w:val="18"/>
              </w:rPr>
              <w:t xml:space="preserve"> </w:t>
            </w:r>
            <w:proofErr w:type="spellStart"/>
            <w:r w:rsidR="00895008">
              <w:rPr>
                <w:sz w:val="18"/>
              </w:rPr>
              <w:t>premašiti</w:t>
            </w:r>
            <w:proofErr w:type="spellEnd"/>
            <w:r w:rsidR="00895008">
              <w:rPr>
                <w:sz w:val="18"/>
              </w:rPr>
              <w:t xml:space="preserve"> </w:t>
            </w:r>
            <w:proofErr w:type="spellStart"/>
            <w:r w:rsidR="00DC06E9">
              <w:rPr>
                <w:sz w:val="18"/>
              </w:rPr>
              <w:t>njegovu</w:t>
            </w:r>
            <w:proofErr w:type="spellEnd"/>
            <w:r w:rsidR="00895008">
              <w:rPr>
                <w:sz w:val="18"/>
              </w:rPr>
              <w:t xml:space="preserve"> </w:t>
            </w:r>
            <w:proofErr w:type="spellStart"/>
            <w:r w:rsidR="00895008">
              <w:rPr>
                <w:sz w:val="18"/>
              </w:rPr>
              <w:t>kapitalnu</w:t>
            </w:r>
            <w:proofErr w:type="spellEnd"/>
            <w:r w:rsidR="00895008">
              <w:rPr>
                <w:spacing w:val="-9"/>
                <w:sz w:val="18"/>
              </w:rPr>
              <w:t xml:space="preserve"> </w:t>
            </w:r>
            <w:proofErr w:type="spellStart"/>
            <w:r w:rsidR="00895008">
              <w:rPr>
                <w:sz w:val="18"/>
              </w:rPr>
              <w:t>vrijednost</w:t>
            </w:r>
            <w:proofErr w:type="spellEnd"/>
            <w:r w:rsidR="00895008">
              <w:rPr>
                <w:sz w:val="18"/>
              </w:rPr>
              <w:t>.</w:t>
            </w:r>
          </w:p>
          <w:p w14:paraId="62028DE2" w14:textId="7D6C4788" w:rsidR="004E7FCA" w:rsidRDefault="004E7FCA" w:rsidP="00485E59">
            <w:pPr>
              <w:pStyle w:val="BodyText"/>
              <w:spacing w:after="0"/>
              <w:rPr>
                <w:rFonts w:cstheme="minorHAnsi"/>
                <w:color w:val="auto"/>
                <w:sz w:val="18"/>
                <w:szCs w:val="18"/>
              </w:rPr>
            </w:pPr>
          </w:p>
          <w:p w14:paraId="54A64300" w14:textId="20E40099" w:rsidR="00895008" w:rsidRDefault="00895008" w:rsidP="002E79F3">
            <w:pPr>
              <w:pStyle w:val="ListParagraph"/>
              <w:widowControl w:val="0"/>
              <w:numPr>
                <w:ilvl w:val="1"/>
                <w:numId w:val="24"/>
              </w:numPr>
              <w:tabs>
                <w:tab w:val="left" w:pos="1175"/>
              </w:tabs>
              <w:autoSpaceDE w:val="0"/>
              <w:autoSpaceDN w:val="0"/>
              <w:spacing w:after="0" w:line="240" w:lineRule="auto"/>
              <w:ind w:right="33"/>
              <w:contextualSpacing w:val="0"/>
              <w:jc w:val="both"/>
              <w:rPr>
                <w:sz w:val="18"/>
              </w:rPr>
            </w:pPr>
            <w:proofErr w:type="spellStart"/>
            <w:r>
              <w:rPr>
                <w:sz w:val="18"/>
              </w:rPr>
              <w:t>Klijent</w:t>
            </w:r>
            <w:proofErr w:type="spellEnd"/>
            <w:r>
              <w:rPr>
                <w:sz w:val="18"/>
              </w:rPr>
              <w:t xml:space="preserve"> </w:t>
            </w:r>
            <w:proofErr w:type="spellStart"/>
            <w:r w:rsidR="009C35BA">
              <w:rPr>
                <w:sz w:val="18"/>
              </w:rPr>
              <w:t>ima</w:t>
            </w:r>
            <w:proofErr w:type="spellEnd"/>
            <w:r w:rsidR="009C35BA">
              <w:rPr>
                <w:sz w:val="18"/>
              </w:rPr>
              <w:t xml:space="preserve"> </w:t>
            </w:r>
            <w:proofErr w:type="spellStart"/>
            <w:r w:rsidR="009C35BA">
              <w:rPr>
                <w:sz w:val="18"/>
              </w:rPr>
              <w:t>obavezu</w:t>
            </w:r>
            <w:proofErr w:type="spellEnd"/>
            <w:r>
              <w:rPr>
                <w:sz w:val="18"/>
              </w:rPr>
              <w:t xml:space="preserve"> da </w:t>
            </w:r>
            <w:proofErr w:type="spellStart"/>
            <w:r>
              <w:rPr>
                <w:sz w:val="18"/>
              </w:rPr>
              <w:t>osigura</w:t>
            </w:r>
            <w:proofErr w:type="spellEnd"/>
            <w:r>
              <w:rPr>
                <w:sz w:val="18"/>
              </w:rPr>
              <w:t xml:space="preserve"> da </w:t>
            </w:r>
            <w:proofErr w:type="spellStart"/>
            <w:r>
              <w:rPr>
                <w:sz w:val="18"/>
              </w:rPr>
              <w:t>uređaj</w:t>
            </w:r>
            <w:proofErr w:type="spellEnd"/>
            <w:r>
              <w:rPr>
                <w:sz w:val="18"/>
              </w:rPr>
              <w:t xml:space="preserve"> </w:t>
            </w:r>
            <w:proofErr w:type="spellStart"/>
            <w:r>
              <w:rPr>
                <w:sz w:val="18"/>
              </w:rPr>
              <w:t>preko</w:t>
            </w:r>
            <w:proofErr w:type="spellEnd"/>
            <w:r>
              <w:rPr>
                <w:sz w:val="18"/>
              </w:rPr>
              <w:t xml:space="preserve"> </w:t>
            </w:r>
            <w:proofErr w:type="spellStart"/>
            <w:r>
              <w:rPr>
                <w:sz w:val="18"/>
              </w:rPr>
              <w:t>koj</w:t>
            </w:r>
            <w:r w:rsidR="009C35BA">
              <w:rPr>
                <w:sz w:val="18"/>
              </w:rPr>
              <w:t>eg</w:t>
            </w:r>
            <w:proofErr w:type="spellEnd"/>
            <w:r>
              <w:rPr>
                <w:spacing w:val="-18"/>
                <w:sz w:val="18"/>
              </w:rPr>
              <w:t xml:space="preserve"> </w:t>
            </w:r>
            <w:proofErr w:type="spellStart"/>
            <w:r>
              <w:rPr>
                <w:sz w:val="18"/>
              </w:rPr>
              <w:t>trguje</w:t>
            </w:r>
            <w:proofErr w:type="spellEnd"/>
            <w:r>
              <w:rPr>
                <w:sz w:val="18"/>
              </w:rPr>
              <w:t xml:space="preserve"> s </w:t>
            </w:r>
            <w:proofErr w:type="spellStart"/>
            <w:r w:rsidR="00DC06E9">
              <w:rPr>
                <w:sz w:val="18"/>
              </w:rPr>
              <w:t>Društvom</w:t>
            </w:r>
            <w:proofErr w:type="spellEnd"/>
            <w:r w:rsidR="00DC06E9">
              <w:rPr>
                <w:sz w:val="18"/>
              </w:rPr>
              <w:t xml:space="preserve"> </w:t>
            </w:r>
            <w:proofErr w:type="spellStart"/>
            <w:r>
              <w:rPr>
                <w:sz w:val="18"/>
              </w:rPr>
              <w:t>ili</w:t>
            </w:r>
            <w:proofErr w:type="spellEnd"/>
            <w:r>
              <w:rPr>
                <w:sz w:val="18"/>
              </w:rPr>
              <w:t xml:space="preserve"> </w:t>
            </w:r>
            <w:proofErr w:type="spellStart"/>
            <w:r>
              <w:rPr>
                <w:sz w:val="18"/>
              </w:rPr>
              <w:t>pristupa</w:t>
            </w:r>
            <w:proofErr w:type="spellEnd"/>
            <w:r>
              <w:rPr>
                <w:sz w:val="18"/>
              </w:rPr>
              <w:t xml:space="preserve"> </w:t>
            </w:r>
            <w:proofErr w:type="spellStart"/>
            <w:r>
              <w:rPr>
                <w:sz w:val="18"/>
              </w:rPr>
              <w:t>trgovinskoj</w:t>
            </w:r>
            <w:proofErr w:type="spellEnd"/>
            <w:r>
              <w:rPr>
                <w:sz w:val="18"/>
              </w:rPr>
              <w:t xml:space="preserve"> </w:t>
            </w:r>
            <w:proofErr w:type="spellStart"/>
            <w:r>
              <w:rPr>
                <w:sz w:val="18"/>
              </w:rPr>
              <w:t>platformi</w:t>
            </w:r>
            <w:proofErr w:type="spellEnd"/>
            <w:r>
              <w:rPr>
                <w:sz w:val="18"/>
              </w:rPr>
              <w:t xml:space="preserve">, </w:t>
            </w:r>
            <w:proofErr w:type="spellStart"/>
            <w:r>
              <w:rPr>
                <w:sz w:val="18"/>
              </w:rPr>
              <w:t>nije</w:t>
            </w:r>
            <w:proofErr w:type="spellEnd"/>
            <w:r>
              <w:rPr>
                <w:sz w:val="18"/>
              </w:rPr>
              <w:t xml:space="preserve"> </w:t>
            </w:r>
            <w:proofErr w:type="spellStart"/>
            <w:r>
              <w:rPr>
                <w:sz w:val="18"/>
              </w:rPr>
              <w:t>ostavljen</w:t>
            </w:r>
            <w:proofErr w:type="spellEnd"/>
            <w:r>
              <w:rPr>
                <w:sz w:val="18"/>
              </w:rPr>
              <w:t xml:space="preserve"> bez</w:t>
            </w:r>
            <w:r>
              <w:rPr>
                <w:spacing w:val="-3"/>
                <w:sz w:val="18"/>
              </w:rPr>
              <w:t xml:space="preserve"> </w:t>
            </w:r>
            <w:proofErr w:type="spellStart"/>
            <w:r>
              <w:rPr>
                <w:sz w:val="18"/>
              </w:rPr>
              <w:t>nadzora</w:t>
            </w:r>
            <w:proofErr w:type="spellEnd"/>
            <w:r>
              <w:rPr>
                <w:spacing w:val="-3"/>
                <w:sz w:val="18"/>
              </w:rPr>
              <w:t xml:space="preserve"> </w:t>
            </w:r>
            <w:proofErr w:type="spellStart"/>
            <w:r>
              <w:rPr>
                <w:sz w:val="18"/>
              </w:rPr>
              <w:t>ili</w:t>
            </w:r>
            <w:proofErr w:type="spellEnd"/>
            <w:r>
              <w:rPr>
                <w:spacing w:val="-3"/>
                <w:sz w:val="18"/>
              </w:rPr>
              <w:t xml:space="preserve"> </w:t>
            </w:r>
            <w:r>
              <w:rPr>
                <w:sz w:val="18"/>
              </w:rPr>
              <w:t>da</w:t>
            </w:r>
            <w:r>
              <w:rPr>
                <w:spacing w:val="-4"/>
                <w:sz w:val="18"/>
              </w:rPr>
              <w:t xml:space="preserve"> </w:t>
            </w:r>
            <w:r>
              <w:rPr>
                <w:sz w:val="18"/>
              </w:rPr>
              <w:t>se</w:t>
            </w:r>
            <w:r>
              <w:rPr>
                <w:spacing w:val="-4"/>
                <w:sz w:val="18"/>
              </w:rPr>
              <w:t xml:space="preserve"> </w:t>
            </w:r>
            <w:r>
              <w:rPr>
                <w:sz w:val="18"/>
              </w:rPr>
              <w:t>ne</w:t>
            </w:r>
            <w:r>
              <w:rPr>
                <w:spacing w:val="-3"/>
                <w:sz w:val="18"/>
              </w:rPr>
              <w:t xml:space="preserve"> </w:t>
            </w:r>
            <w:proofErr w:type="spellStart"/>
            <w:r>
              <w:rPr>
                <w:sz w:val="18"/>
              </w:rPr>
              <w:t>koriste</w:t>
            </w:r>
            <w:proofErr w:type="spellEnd"/>
            <w:r>
              <w:rPr>
                <w:spacing w:val="-5"/>
                <w:sz w:val="18"/>
              </w:rPr>
              <w:t xml:space="preserve"> </w:t>
            </w:r>
            <w:proofErr w:type="spellStart"/>
            <w:r>
              <w:rPr>
                <w:sz w:val="18"/>
              </w:rPr>
              <w:t>od</w:t>
            </w:r>
            <w:proofErr w:type="spellEnd"/>
            <w:r>
              <w:rPr>
                <w:spacing w:val="-3"/>
                <w:sz w:val="18"/>
              </w:rPr>
              <w:t xml:space="preserve"> </w:t>
            </w:r>
            <w:proofErr w:type="spellStart"/>
            <w:r>
              <w:rPr>
                <w:sz w:val="18"/>
              </w:rPr>
              <w:t>strane</w:t>
            </w:r>
            <w:proofErr w:type="spellEnd"/>
            <w:r>
              <w:rPr>
                <w:spacing w:val="-4"/>
                <w:sz w:val="18"/>
              </w:rPr>
              <w:t xml:space="preserve"> </w:t>
            </w:r>
            <w:proofErr w:type="spellStart"/>
            <w:r>
              <w:rPr>
                <w:sz w:val="18"/>
              </w:rPr>
              <w:t>neke</w:t>
            </w:r>
            <w:proofErr w:type="spellEnd"/>
            <w:r>
              <w:rPr>
                <w:spacing w:val="-3"/>
                <w:sz w:val="18"/>
              </w:rPr>
              <w:t xml:space="preserve"> </w:t>
            </w:r>
            <w:proofErr w:type="spellStart"/>
            <w:r>
              <w:rPr>
                <w:sz w:val="18"/>
              </w:rPr>
              <w:t>treće</w:t>
            </w:r>
            <w:proofErr w:type="spellEnd"/>
            <w:r>
              <w:rPr>
                <w:spacing w:val="-4"/>
                <w:sz w:val="18"/>
              </w:rPr>
              <w:t xml:space="preserve"> </w:t>
            </w:r>
            <w:proofErr w:type="spellStart"/>
            <w:r>
              <w:rPr>
                <w:sz w:val="18"/>
              </w:rPr>
              <w:t>osobe</w:t>
            </w:r>
            <w:proofErr w:type="spellEnd"/>
            <w:r>
              <w:rPr>
                <w:sz w:val="18"/>
              </w:rPr>
              <w:t>.</w:t>
            </w:r>
          </w:p>
          <w:p w14:paraId="349610EE" w14:textId="77777777" w:rsidR="00DC06E9" w:rsidRDefault="00DC06E9" w:rsidP="002E79F3">
            <w:pPr>
              <w:pStyle w:val="ListParagraph"/>
              <w:widowControl w:val="0"/>
              <w:numPr>
                <w:ilvl w:val="1"/>
                <w:numId w:val="24"/>
              </w:numPr>
              <w:tabs>
                <w:tab w:val="left" w:pos="1267"/>
              </w:tabs>
              <w:autoSpaceDE w:val="0"/>
              <w:autoSpaceDN w:val="0"/>
              <w:spacing w:after="0" w:line="240" w:lineRule="auto"/>
              <w:ind w:right="113"/>
              <w:contextualSpacing w:val="0"/>
              <w:rPr>
                <w:sz w:val="18"/>
              </w:rPr>
            </w:pPr>
          </w:p>
          <w:p w14:paraId="67E3E8ED" w14:textId="5490B8CE" w:rsidR="00895008" w:rsidRDefault="00895008" w:rsidP="002E79F3">
            <w:pPr>
              <w:pStyle w:val="ListParagraph"/>
              <w:widowControl w:val="0"/>
              <w:numPr>
                <w:ilvl w:val="1"/>
                <w:numId w:val="24"/>
              </w:numPr>
              <w:tabs>
                <w:tab w:val="left" w:pos="1267"/>
              </w:tabs>
              <w:autoSpaceDE w:val="0"/>
              <w:autoSpaceDN w:val="0"/>
              <w:spacing w:after="0" w:line="240" w:lineRule="auto"/>
              <w:ind w:right="113"/>
              <w:contextualSpacing w:val="0"/>
              <w:jc w:val="both"/>
              <w:rPr>
                <w:sz w:val="18"/>
              </w:rPr>
            </w:pPr>
            <w:proofErr w:type="spellStart"/>
            <w:r>
              <w:rPr>
                <w:sz w:val="18"/>
              </w:rPr>
              <w:t>Klijent</w:t>
            </w:r>
            <w:proofErr w:type="spellEnd"/>
            <w:r>
              <w:rPr>
                <w:sz w:val="18"/>
              </w:rPr>
              <w:t xml:space="preserve"> je </w:t>
            </w:r>
            <w:proofErr w:type="spellStart"/>
            <w:r>
              <w:rPr>
                <w:sz w:val="18"/>
              </w:rPr>
              <w:t>dužan</w:t>
            </w:r>
            <w:proofErr w:type="spellEnd"/>
            <w:r>
              <w:rPr>
                <w:sz w:val="18"/>
              </w:rPr>
              <w:t xml:space="preserve"> da </w:t>
            </w:r>
            <w:proofErr w:type="spellStart"/>
            <w:r>
              <w:rPr>
                <w:sz w:val="18"/>
              </w:rPr>
              <w:t>Društvu</w:t>
            </w:r>
            <w:proofErr w:type="spellEnd"/>
            <w:r>
              <w:rPr>
                <w:sz w:val="18"/>
              </w:rPr>
              <w:t xml:space="preserve"> </w:t>
            </w:r>
            <w:proofErr w:type="spellStart"/>
            <w:r>
              <w:rPr>
                <w:sz w:val="18"/>
              </w:rPr>
              <w:t>plati</w:t>
            </w:r>
            <w:proofErr w:type="spellEnd"/>
            <w:r>
              <w:rPr>
                <w:sz w:val="18"/>
              </w:rPr>
              <w:t xml:space="preserve"> </w:t>
            </w:r>
            <w:proofErr w:type="spellStart"/>
            <w:r>
              <w:rPr>
                <w:sz w:val="18"/>
              </w:rPr>
              <w:t>ugovorenu</w:t>
            </w:r>
            <w:proofErr w:type="spellEnd"/>
            <w:r>
              <w:rPr>
                <w:spacing w:val="-15"/>
                <w:sz w:val="18"/>
              </w:rPr>
              <w:t xml:space="preserve"> </w:t>
            </w:r>
            <w:proofErr w:type="spellStart"/>
            <w:r>
              <w:rPr>
                <w:sz w:val="18"/>
              </w:rPr>
              <w:t>naknadu</w:t>
            </w:r>
            <w:proofErr w:type="spellEnd"/>
            <w:r>
              <w:rPr>
                <w:sz w:val="18"/>
              </w:rPr>
              <w:t xml:space="preserve">, u </w:t>
            </w:r>
            <w:proofErr w:type="spellStart"/>
            <w:r w:rsidR="009C35BA">
              <w:rPr>
                <w:sz w:val="18"/>
              </w:rPr>
              <w:t>skladu</w:t>
            </w:r>
            <w:proofErr w:type="spellEnd"/>
            <w:r w:rsidR="009C35BA">
              <w:rPr>
                <w:sz w:val="18"/>
              </w:rPr>
              <w:t xml:space="preserve"> </w:t>
            </w:r>
            <w:proofErr w:type="spellStart"/>
            <w:r w:rsidR="009C35BA">
              <w:rPr>
                <w:sz w:val="18"/>
              </w:rPr>
              <w:t>sa</w:t>
            </w:r>
            <w:proofErr w:type="spellEnd"/>
            <w:r w:rsidR="009C35BA">
              <w:rPr>
                <w:sz w:val="18"/>
              </w:rPr>
              <w:t xml:space="preserve"> </w:t>
            </w:r>
            <w:proofErr w:type="spellStart"/>
            <w:r w:rsidR="009C35BA">
              <w:rPr>
                <w:sz w:val="18"/>
              </w:rPr>
              <w:t>Tarifnikom</w:t>
            </w:r>
            <w:proofErr w:type="spellEnd"/>
            <w:r w:rsidR="009C35BA">
              <w:rPr>
                <w:sz w:val="18"/>
              </w:rPr>
              <w:t xml:space="preserve"> </w:t>
            </w:r>
            <w:proofErr w:type="spellStart"/>
            <w:r w:rsidR="009C35BA">
              <w:rPr>
                <w:sz w:val="18"/>
              </w:rPr>
              <w:t>Društva</w:t>
            </w:r>
            <w:proofErr w:type="spellEnd"/>
            <w:r w:rsidR="009C35BA">
              <w:rPr>
                <w:sz w:val="18"/>
              </w:rPr>
              <w:t xml:space="preserve"> (</w:t>
            </w:r>
            <w:proofErr w:type="spellStart"/>
            <w:r w:rsidR="009C35BA">
              <w:rPr>
                <w:sz w:val="18"/>
              </w:rPr>
              <w:t>Cjenovnikom</w:t>
            </w:r>
            <w:proofErr w:type="spellEnd"/>
            <w:r w:rsidR="009C35BA">
              <w:rPr>
                <w:sz w:val="18"/>
              </w:rPr>
              <w:t xml:space="preserve"> </w:t>
            </w:r>
            <w:proofErr w:type="spellStart"/>
            <w:r w:rsidR="009C35BA">
              <w:rPr>
                <w:sz w:val="18"/>
              </w:rPr>
              <w:t>usluga</w:t>
            </w:r>
            <w:proofErr w:type="spellEnd"/>
            <w:r w:rsidR="009C35BA">
              <w:rPr>
                <w:sz w:val="18"/>
              </w:rPr>
              <w:t>)</w:t>
            </w:r>
            <w:r>
              <w:rPr>
                <w:sz w:val="18"/>
              </w:rPr>
              <w:t xml:space="preserve">, </w:t>
            </w:r>
            <w:proofErr w:type="spellStart"/>
            <w:r>
              <w:rPr>
                <w:sz w:val="18"/>
              </w:rPr>
              <w:t>kao</w:t>
            </w:r>
            <w:proofErr w:type="spellEnd"/>
            <w:r>
              <w:rPr>
                <w:sz w:val="18"/>
              </w:rPr>
              <w:t xml:space="preserve"> </w:t>
            </w:r>
            <w:proofErr w:type="spellStart"/>
            <w:r>
              <w:rPr>
                <w:sz w:val="18"/>
              </w:rPr>
              <w:t>i</w:t>
            </w:r>
            <w:proofErr w:type="spellEnd"/>
            <w:r>
              <w:rPr>
                <w:sz w:val="18"/>
              </w:rPr>
              <w:t xml:space="preserve"> </w:t>
            </w:r>
            <w:proofErr w:type="spellStart"/>
            <w:r>
              <w:rPr>
                <w:sz w:val="18"/>
              </w:rPr>
              <w:t>sve</w:t>
            </w:r>
            <w:proofErr w:type="spellEnd"/>
            <w:r>
              <w:rPr>
                <w:sz w:val="18"/>
              </w:rPr>
              <w:t xml:space="preserve"> </w:t>
            </w:r>
            <w:proofErr w:type="spellStart"/>
            <w:r>
              <w:rPr>
                <w:sz w:val="18"/>
              </w:rPr>
              <w:t>druge</w:t>
            </w:r>
            <w:proofErr w:type="spellEnd"/>
            <w:r>
              <w:rPr>
                <w:sz w:val="18"/>
              </w:rPr>
              <w:t xml:space="preserve"> </w:t>
            </w:r>
            <w:proofErr w:type="spellStart"/>
            <w:r>
              <w:rPr>
                <w:sz w:val="18"/>
              </w:rPr>
              <w:t>troškove</w:t>
            </w:r>
            <w:proofErr w:type="spellEnd"/>
            <w:r>
              <w:rPr>
                <w:sz w:val="18"/>
              </w:rPr>
              <w:t xml:space="preserve"> (</w:t>
            </w:r>
            <w:proofErr w:type="spellStart"/>
            <w:r>
              <w:rPr>
                <w:sz w:val="18"/>
              </w:rPr>
              <w:t>kliring</w:t>
            </w:r>
            <w:proofErr w:type="spellEnd"/>
            <w:r>
              <w:rPr>
                <w:sz w:val="18"/>
              </w:rPr>
              <w:t xml:space="preserve"> </w:t>
            </w:r>
            <w:proofErr w:type="spellStart"/>
            <w:r>
              <w:rPr>
                <w:sz w:val="18"/>
              </w:rPr>
              <w:t>i</w:t>
            </w:r>
            <w:proofErr w:type="spellEnd"/>
            <w:r>
              <w:rPr>
                <w:sz w:val="18"/>
              </w:rPr>
              <w:t xml:space="preserve"> </w:t>
            </w:r>
            <w:proofErr w:type="spellStart"/>
            <w:r>
              <w:rPr>
                <w:sz w:val="18"/>
              </w:rPr>
              <w:t>saldiranje</w:t>
            </w:r>
            <w:proofErr w:type="spellEnd"/>
            <w:r>
              <w:rPr>
                <w:sz w:val="18"/>
              </w:rPr>
              <w:t xml:space="preserve">, </w:t>
            </w:r>
            <w:proofErr w:type="spellStart"/>
            <w:r>
              <w:rPr>
                <w:sz w:val="18"/>
              </w:rPr>
              <w:t>kamate</w:t>
            </w:r>
            <w:proofErr w:type="spellEnd"/>
            <w:r>
              <w:rPr>
                <w:spacing w:val="-4"/>
                <w:sz w:val="18"/>
              </w:rPr>
              <w:t xml:space="preserve"> </w:t>
            </w:r>
            <w:proofErr w:type="spellStart"/>
            <w:r>
              <w:rPr>
                <w:sz w:val="18"/>
              </w:rPr>
              <w:t>itd</w:t>
            </w:r>
            <w:proofErr w:type="spellEnd"/>
            <w:r>
              <w:rPr>
                <w:sz w:val="18"/>
              </w:rPr>
              <w:t>).</w:t>
            </w:r>
          </w:p>
          <w:p w14:paraId="24017B4C" w14:textId="77777777" w:rsidR="00895008" w:rsidRDefault="00895008" w:rsidP="002E79F3">
            <w:pPr>
              <w:pStyle w:val="ListParagraph"/>
              <w:widowControl w:val="0"/>
              <w:numPr>
                <w:ilvl w:val="1"/>
                <w:numId w:val="24"/>
              </w:numPr>
              <w:tabs>
                <w:tab w:val="left" w:pos="1175"/>
              </w:tabs>
              <w:autoSpaceDE w:val="0"/>
              <w:autoSpaceDN w:val="0"/>
              <w:spacing w:after="0" w:line="240" w:lineRule="auto"/>
              <w:ind w:right="33"/>
              <w:contextualSpacing w:val="0"/>
              <w:jc w:val="both"/>
              <w:rPr>
                <w:sz w:val="18"/>
              </w:rPr>
            </w:pPr>
          </w:p>
          <w:p w14:paraId="3235CA7F" w14:textId="77777777" w:rsidR="00895008" w:rsidRPr="00D95950" w:rsidRDefault="00895008" w:rsidP="00485E59">
            <w:pPr>
              <w:pStyle w:val="BodyText"/>
              <w:spacing w:after="0"/>
              <w:rPr>
                <w:rFonts w:cstheme="minorHAnsi"/>
                <w:color w:val="auto"/>
                <w:sz w:val="18"/>
                <w:szCs w:val="18"/>
              </w:rPr>
            </w:pPr>
          </w:p>
          <w:p w14:paraId="131E337F" w14:textId="77006E18" w:rsidR="003B6F14" w:rsidRPr="00ED143C" w:rsidRDefault="001A6972" w:rsidP="00485E59">
            <w:pPr>
              <w:pStyle w:val="BodyText"/>
              <w:spacing w:after="0"/>
              <w:rPr>
                <w:rFonts w:cstheme="minorHAnsi"/>
                <w:b/>
                <w:bCs/>
                <w:color w:val="auto"/>
                <w:sz w:val="18"/>
                <w:szCs w:val="18"/>
              </w:rPr>
            </w:pPr>
            <w:r w:rsidRPr="00217F93">
              <w:rPr>
                <w:rFonts w:cstheme="minorHAnsi"/>
                <w:b/>
                <w:bCs/>
                <w:color w:val="auto"/>
                <w:sz w:val="18"/>
                <w:szCs w:val="18"/>
              </w:rPr>
              <w:t>VII</w:t>
            </w:r>
            <w:r w:rsidR="00217F93" w:rsidRPr="00217F93">
              <w:rPr>
                <w:rFonts w:cstheme="minorHAnsi"/>
                <w:b/>
                <w:bCs/>
                <w:color w:val="auto"/>
                <w:sz w:val="18"/>
                <w:szCs w:val="18"/>
              </w:rPr>
              <w:t>I</w:t>
            </w:r>
            <w:r w:rsidRPr="00217F93">
              <w:rPr>
                <w:rFonts w:cstheme="minorHAnsi"/>
                <w:b/>
                <w:bCs/>
                <w:color w:val="auto"/>
                <w:sz w:val="18"/>
                <w:szCs w:val="18"/>
              </w:rPr>
              <w:t xml:space="preserve"> NAČIN INFORMISANJA KLIJENATA O FINANSIJSKIM INSTRUMENTIMA</w:t>
            </w:r>
          </w:p>
          <w:p w14:paraId="075DAC7A" w14:textId="6A06F5CE" w:rsidR="001A6972" w:rsidRPr="00D95950" w:rsidRDefault="001A6972" w:rsidP="001A6972">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r w:rsidR="009C35BA">
              <w:rPr>
                <w:rFonts w:cstheme="minorHAnsi"/>
                <w:color w:val="auto"/>
                <w:sz w:val="18"/>
                <w:szCs w:val="18"/>
              </w:rPr>
              <w:t>4</w:t>
            </w:r>
            <w:r w:rsidRPr="00D95950">
              <w:rPr>
                <w:rFonts w:cstheme="minorHAnsi"/>
                <w:color w:val="auto"/>
                <w:sz w:val="18"/>
                <w:szCs w:val="18"/>
              </w:rPr>
              <w:t>.</w:t>
            </w:r>
          </w:p>
          <w:p w14:paraId="07980E07" w14:textId="3A3C9AEE" w:rsidR="007E7A22" w:rsidRPr="00D6038E" w:rsidRDefault="00174D3D" w:rsidP="00DD7FF3">
            <w:pPr>
              <w:pStyle w:val="NoSpacing"/>
              <w:jc w:val="both"/>
              <w:rPr>
                <w:rFonts w:ascii="Calibri" w:eastAsia="Times New Roman" w:hAnsi="Calibri" w:cs="Times New Roman"/>
                <w:sz w:val="18"/>
                <w:lang w:val="en-US"/>
              </w:rPr>
            </w:pPr>
            <w:proofErr w:type="spellStart"/>
            <w:r w:rsidRPr="00D6038E">
              <w:rPr>
                <w:rFonts w:ascii="Calibri" w:eastAsia="Times New Roman" w:hAnsi="Calibri" w:cs="Times New Roman"/>
                <w:sz w:val="18"/>
                <w:lang w:val="en-US"/>
              </w:rPr>
              <w:t>Društvo</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klijentima</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pruža</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informacije</w:t>
            </w:r>
            <w:proofErr w:type="spellEnd"/>
            <w:r w:rsidRPr="00D6038E">
              <w:rPr>
                <w:rFonts w:ascii="Calibri" w:eastAsia="Times New Roman" w:hAnsi="Calibri" w:cs="Times New Roman"/>
                <w:sz w:val="18"/>
                <w:lang w:val="en-US"/>
              </w:rPr>
              <w:t xml:space="preserve"> o finansijskim instrumentima</w:t>
            </w:r>
            <w:r w:rsidR="007E7A22" w:rsidRPr="00D6038E">
              <w:rPr>
                <w:rFonts w:ascii="Calibri" w:eastAsia="Times New Roman" w:hAnsi="Calibri" w:cs="Times New Roman"/>
                <w:sz w:val="18"/>
                <w:lang w:val="en-US"/>
              </w:rPr>
              <w:t xml:space="preserve">, </w:t>
            </w:r>
            <w:proofErr w:type="spellStart"/>
            <w:r w:rsidR="007E7A22" w:rsidRPr="00D6038E">
              <w:rPr>
                <w:rFonts w:ascii="Calibri" w:eastAsia="Times New Roman" w:hAnsi="Calibri" w:cs="Times New Roman"/>
                <w:sz w:val="18"/>
                <w:lang w:val="en-US"/>
              </w:rPr>
              <w:t>ugovorima</w:t>
            </w:r>
            <w:proofErr w:type="spellEnd"/>
            <w:r w:rsidR="007E7A22" w:rsidRPr="00D6038E">
              <w:rPr>
                <w:rFonts w:ascii="Calibri" w:eastAsia="Times New Roman" w:hAnsi="Calibri" w:cs="Times New Roman"/>
                <w:sz w:val="18"/>
                <w:lang w:val="en-US"/>
              </w:rPr>
              <w:t xml:space="preserve"> o </w:t>
            </w:r>
            <w:proofErr w:type="spellStart"/>
            <w:r w:rsidR="007E7A22" w:rsidRPr="00D6038E">
              <w:rPr>
                <w:rFonts w:ascii="Calibri" w:eastAsia="Times New Roman" w:hAnsi="Calibri" w:cs="Times New Roman"/>
                <w:sz w:val="18"/>
                <w:lang w:val="en-US"/>
              </w:rPr>
              <w:t>razlikama</w:t>
            </w:r>
            <w:proofErr w:type="spellEnd"/>
            <w:r w:rsidR="007E7A22" w:rsidRPr="00D6038E">
              <w:rPr>
                <w:rFonts w:ascii="Calibri" w:eastAsia="Times New Roman" w:hAnsi="Calibri" w:cs="Times New Roman"/>
                <w:sz w:val="18"/>
                <w:lang w:val="en-US"/>
              </w:rPr>
              <w:t>,</w:t>
            </w:r>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elektronskim</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putem</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putem</w:t>
            </w:r>
            <w:proofErr w:type="spellEnd"/>
            <w:r w:rsidRPr="00D6038E">
              <w:rPr>
                <w:rFonts w:ascii="Calibri" w:eastAsia="Times New Roman" w:hAnsi="Calibri" w:cs="Times New Roman"/>
                <w:sz w:val="18"/>
                <w:lang w:val="en-US"/>
              </w:rPr>
              <w:t xml:space="preserve"> </w:t>
            </w:r>
            <w:proofErr w:type="spellStart"/>
            <w:r w:rsidR="007E7A22" w:rsidRPr="00D6038E">
              <w:rPr>
                <w:rFonts w:ascii="Calibri" w:eastAsia="Times New Roman" w:hAnsi="Calibri" w:cs="Times New Roman"/>
                <w:sz w:val="18"/>
                <w:lang w:val="en-US"/>
              </w:rPr>
              <w:t>aplikacije</w:t>
            </w:r>
            <w:proofErr w:type="spellEnd"/>
            <w:r w:rsidRPr="00D6038E">
              <w:rPr>
                <w:rFonts w:ascii="Calibri" w:eastAsia="Times New Roman" w:hAnsi="Calibri" w:cs="Times New Roman"/>
                <w:sz w:val="18"/>
                <w:lang w:val="en-US"/>
              </w:rPr>
              <w:t>,</w:t>
            </w:r>
            <w:r w:rsidR="007E7A22" w:rsidRPr="00D6038E">
              <w:rPr>
                <w:rFonts w:ascii="Calibri" w:eastAsia="Times New Roman" w:hAnsi="Calibri" w:cs="Times New Roman"/>
                <w:sz w:val="18"/>
                <w:lang w:val="en-US"/>
              </w:rPr>
              <w:t xml:space="preserve"> </w:t>
            </w:r>
            <w:proofErr w:type="spellStart"/>
            <w:r w:rsidR="007E7A22" w:rsidRPr="00D6038E">
              <w:rPr>
                <w:rFonts w:ascii="Calibri" w:eastAsia="Times New Roman" w:hAnsi="Calibri" w:cs="Times New Roman"/>
                <w:sz w:val="18"/>
                <w:lang w:val="en-US"/>
              </w:rPr>
              <w:t>sistema</w:t>
            </w:r>
            <w:proofErr w:type="spellEnd"/>
            <w:r w:rsidR="007E7A22" w:rsidRPr="00D6038E">
              <w:rPr>
                <w:rFonts w:ascii="Calibri" w:eastAsia="Times New Roman" w:hAnsi="Calibri" w:cs="Times New Roman"/>
                <w:sz w:val="18"/>
                <w:lang w:val="en-US"/>
              </w:rPr>
              <w:t>,</w:t>
            </w:r>
            <w:r w:rsidRPr="00D6038E">
              <w:rPr>
                <w:rFonts w:ascii="Calibri" w:eastAsia="Times New Roman" w:hAnsi="Calibri" w:cs="Times New Roman"/>
                <w:sz w:val="18"/>
                <w:lang w:val="en-US"/>
              </w:rPr>
              <w:t xml:space="preserve"> e-mail-</w:t>
            </w:r>
            <w:r w:rsidR="007E7A22" w:rsidRPr="00D6038E">
              <w:rPr>
                <w:rFonts w:ascii="Calibri" w:eastAsia="Times New Roman" w:hAnsi="Calibri" w:cs="Times New Roman"/>
                <w:sz w:val="18"/>
                <w:lang w:val="en-US"/>
              </w:rPr>
              <w:t>o</w:t>
            </w:r>
            <w:r w:rsidRPr="00D6038E">
              <w:rPr>
                <w:rFonts w:ascii="Calibri" w:eastAsia="Times New Roman" w:hAnsi="Calibri" w:cs="Times New Roman"/>
                <w:sz w:val="18"/>
                <w:lang w:val="en-US"/>
              </w:rPr>
              <w:t>m,</w:t>
            </w:r>
            <w:r w:rsidR="007E7A22" w:rsidRPr="00D6038E">
              <w:rPr>
                <w:rFonts w:ascii="Calibri" w:eastAsia="Times New Roman" w:hAnsi="Calibri" w:cs="Times New Roman"/>
                <w:sz w:val="18"/>
                <w:lang w:val="en-US"/>
              </w:rPr>
              <w:t xml:space="preserve"> </w:t>
            </w:r>
            <w:proofErr w:type="spellStart"/>
            <w:r w:rsidR="007E7A22" w:rsidRPr="00D6038E">
              <w:rPr>
                <w:rFonts w:ascii="Calibri" w:eastAsia="Times New Roman" w:hAnsi="Calibri" w:cs="Times New Roman"/>
                <w:sz w:val="18"/>
                <w:lang w:val="en-US"/>
              </w:rPr>
              <w:t>telefonom</w:t>
            </w:r>
            <w:proofErr w:type="spellEnd"/>
            <w:r w:rsidR="007E7A22" w:rsidRPr="00D6038E">
              <w:rPr>
                <w:rFonts w:ascii="Calibri" w:eastAsia="Times New Roman" w:hAnsi="Calibri" w:cs="Times New Roman"/>
                <w:sz w:val="18"/>
                <w:lang w:val="en-US"/>
              </w:rPr>
              <w:t xml:space="preserve">, </w:t>
            </w:r>
            <w:proofErr w:type="spellStart"/>
            <w:r w:rsidR="007E7A22" w:rsidRPr="00D6038E">
              <w:rPr>
                <w:rFonts w:ascii="Calibri" w:eastAsia="Times New Roman" w:hAnsi="Calibri" w:cs="Times New Roman"/>
                <w:sz w:val="18"/>
                <w:lang w:val="en-US"/>
              </w:rPr>
              <w:t>i</w:t>
            </w:r>
            <w:proofErr w:type="spellEnd"/>
            <w:r w:rsidR="007E7A22" w:rsidRPr="00D6038E">
              <w:rPr>
                <w:rFonts w:ascii="Calibri" w:eastAsia="Times New Roman" w:hAnsi="Calibri" w:cs="Times New Roman"/>
                <w:sz w:val="18"/>
                <w:lang w:val="en-US"/>
              </w:rPr>
              <w:t xml:space="preserve"> </w:t>
            </w:r>
            <w:proofErr w:type="spellStart"/>
            <w:r w:rsidR="007E7A22" w:rsidRPr="00D6038E">
              <w:rPr>
                <w:rFonts w:ascii="Calibri" w:eastAsia="Times New Roman" w:hAnsi="Calibri" w:cs="Times New Roman"/>
                <w:sz w:val="18"/>
                <w:lang w:val="en-US"/>
              </w:rPr>
              <w:t>slično</w:t>
            </w:r>
            <w:proofErr w:type="spellEnd"/>
            <w:r w:rsidR="007E7A22" w:rsidRPr="00D6038E">
              <w:rPr>
                <w:rFonts w:ascii="Calibri" w:eastAsia="Times New Roman" w:hAnsi="Calibri" w:cs="Times New Roman"/>
                <w:sz w:val="18"/>
                <w:lang w:val="en-US"/>
              </w:rPr>
              <w:t>)</w:t>
            </w:r>
            <w:r w:rsidR="00ED143C">
              <w:rPr>
                <w:rFonts w:ascii="Calibri" w:eastAsia="Times New Roman" w:hAnsi="Calibri" w:cs="Times New Roman"/>
                <w:sz w:val="18"/>
                <w:lang w:val="en-US"/>
              </w:rPr>
              <w:t>.</w:t>
            </w:r>
            <w:r w:rsidRPr="00D6038E">
              <w:rPr>
                <w:rFonts w:ascii="Calibri" w:eastAsia="Times New Roman" w:hAnsi="Calibri" w:cs="Times New Roman"/>
                <w:sz w:val="18"/>
                <w:lang w:val="en-US"/>
              </w:rPr>
              <w:t xml:space="preserve"> Komunikacija između Društva i klijenta se odvija na najpogodniji način za klijenta u skladu sa relevantnim propisima. </w:t>
            </w:r>
          </w:p>
          <w:p w14:paraId="24BB2A30" w14:textId="77777777" w:rsidR="007E7A22" w:rsidRPr="00D6038E" w:rsidRDefault="007E7A22" w:rsidP="00DD7FF3">
            <w:pPr>
              <w:pStyle w:val="NoSpacing"/>
              <w:jc w:val="both"/>
              <w:rPr>
                <w:rFonts w:ascii="Calibri" w:eastAsia="Times New Roman" w:hAnsi="Calibri" w:cs="Times New Roman"/>
                <w:sz w:val="18"/>
                <w:lang w:val="en-US"/>
              </w:rPr>
            </w:pPr>
          </w:p>
          <w:p w14:paraId="2F2CC77A" w14:textId="1720D27A" w:rsidR="00174D3D" w:rsidRPr="00D6038E" w:rsidRDefault="007E7A22"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Kada k</w:t>
            </w:r>
            <w:r w:rsidR="00174D3D" w:rsidRPr="00D6038E">
              <w:rPr>
                <w:rFonts w:ascii="Calibri" w:eastAsia="Times New Roman" w:hAnsi="Calibri" w:cs="Times New Roman"/>
                <w:sz w:val="18"/>
                <w:lang w:val="en-US"/>
              </w:rPr>
              <w:t>lijent</w:t>
            </w:r>
            <w:r w:rsidRPr="00D6038E">
              <w:rPr>
                <w:rFonts w:ascii="Calibri" w:eastAsia="Times New Roman" w:hAnsi="Calibri" w:cs="Times New Roman"/>
                <w:sz w:val="18"/>
                <w:lang w:val="en-US"/>
              </w:rPr>
              <w:t xml:space="preserve"> </w:t>
            </w:r>
            <w:r w:rsidR="00174D3D" w:rsidRPr="00D6038E">
              <w:rPr>
                <w:rFonts w:ascii="Calibri" w:eastAsia="Times New Roman" w:hAnsi="Calibri" w:cs="Times New Roman"/>
                <w:sz w:val="18"/>
                <w:lang w:val="en-US"/>
              </w:rPr>
              <w:t>komunicira s Društvom telefonski</w:t>
            </w:r>
            <w:r w:rsidR="008466DF" w:rsidRPr="00D6038E">
              <w:rPr>
                <w:rFonts w:ascii="Calibri" w:eastAsia="Times New Roman" w:hAnsi="Calibri" w:cs="Times New Roman"/>
                <w:sz w:val="18"/>
                <w:lang w:val="en-US"/>
              </w:rPr>
              <w:t>,</w:t>
            </w:r>
            <w:r w:rsidR="00174D3D" w:rsidRPr="00D6038E">
              <w:rPr>
                <w:rFonts w:ascii="Calibri" w:eastAsia="Times New Roman" w:hAnsi="Calibri" w:cs="Times New Roman"/>
                <w:sz w:val="18"/>
                <w:lang w:val="en-US"/>
              </w:rPr>
              <w:t xml:space="preserve"> razgovori</w:t>
            </w:r>
            <w:r w:rsidR="008466DF" w:rsidRPr="00D6038E">
              <w:rPr>
                <w:rFonts w:ascii="Calibri" w:eastAsia="Times New Roman" w:hAnsi="Calibri" w:cs="Times New Roman"/>
                <w:sz w:val="18"/>
                <w:lang w:val="en-US"/>
              </w:rPr>
              <w:t xml:space="preserve"> se</w:t>
            </w:r>
            <w:r w:rsidR="00174D3D" w:rsidRPr="00D6038E">
              <w:rPr>
                <w:rFonts w:ascii="Calibri" w:eastAsia="Times New Roman" w:hAnsi="Calibri" w:cs="Times New Roman"/>
                <w:sz w:val="18"/>
                <w:lang w:val="en-US"/>
              </w:rPr>
              <w:t xml:space="preserve"> snimaju, a zapisi se čuvaju prema propisanim pravilima</w:t>
            </w:r>
            <w:r w:rsidR="008466DF" w:rsidRPr="00D6038E">
              <w:rPr>
                <w:rFonts w:ascii="Calibri" w:eastAsia="Times New Roman" w:hAnsi="Calibri" w:cs="Times New Roman"/>
                <w:sz w:val="18"/>
                <w:lang w:val="en-US"/>
              </w:rPr>
              <w:t>.</w:t>
            </w:r>
            <w:r w:rsidR="00174D3D" w:rsidRPr="00D6038E">
              <w:rPr>
                <w:rFonts w:ascii="Calibri" w:eastAsia="Times New Roman" w:hAnsi="Calibri" w:cs="Times New Roman"/>
                <w:sz w:val="18"/>
                <w:lang w:val="en-US"/>
              </w:rPr>
              <w:t xml:space="preserve"> </w:t>
            </w:r>
          </w:p>
          <w:p w14:paraId="613751B5" w14:textId="77777777" w:rsidR="008466DF" w:rsidRPr="00D6038E" w:rsidRDefault="008466DF" w:rsidP="00DD7FF3">
            <w:pPr>
              <w:pStyle w:val="NoSpacing"/>
              <w:jc w:val="both"/>
              <w:rPr>
                <w:rFonts w:ascii="Calibri" w:eastAsia="Times New Roman" w:hAnsi="Calibri" w:cs="Times New Roman"/>
                <w:sz w:val="18"/>
                <w:lang w:val="en-US"/>
              </w:rPr>
            </w:pPr>
          </w:p>
          <w:p w14:paraId="57027AE7" w14:textId="1CDE36D0" w:rsidR="007E7A22" w:rsidRPr="00D6038E"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Društvo pruža informacije klijentima</w:t>
            </w:r>
            <w:r w:rsidR="007E7A22" w:rsidRPr="00D6038E">
              <w:rPr>
                <w:rFonts w:ascii="Calibri" w:eastAsia="Times New Roman" w:hAnsi="Calibri" w:cs="Times New Roman"/>
                <w:sz w:val="18"/>
                <w:lang w:val="en-US"/>
              </w:rPr>
              <w:t xml:space="preserve"> o finansijskim instrumentima, ugovorima o razlikama</w:t>
            </w:r>
            <w:r w:rsidRPr="00D6038E">
              <w:rPr>
                <w:rFonts w:ascii="Calibri" w:eastAsia="Times New Roman" w:hAnsi="Calibri" w:cs="Times New Roman"/>
                <w:sz w:val="18"/>
                <w:lang w:val="en-US"/>
              </w:rPr>
              <w:t xml:space="preserve">, </w:t>
            </w:r>
            <w:r w:rsidR="007E7A22" w:rsidRPr="00D6038E">
              <w:rPr>
                <w:rFonts w:ascii="Calibri" w:eastAsia="Times New Roman" w:hAnsi="Calibri" w:cs="Times New Roman"/>
                <w:sz w:val="18"/>
                <w:lang w:val="en-US"/>
              </w:rPr>
              <w:t>u sljedećim slučajevima:</w:t>
            </w:r>
          </w:p>
          <w:p w14:paraId="0DF43FDD" w14:textId="77777777" w:rsidR="007E7A22" w:rsidRPr="00D6038E" w:rsidRDefault="007E7A22" w:rsidP="00DD7FF3">
            <w:pPr>
              <w:pStyle w:val="NoSpacing"/>
              <w:jc w:val="both"/>
              <w:rPr>
                <w:rFonts w:ascii="Calibri" w:eastAsia="Times New Roman" w:hAnsi="Calibri" w:cs="Times New Roman"/>
                <w:sz w:val="18"/>
                <w:lang w:val="en-US"/>
              </w:rPr>
            </w:pPr>
          </w:p>
          <w:p w14:paraId="0CA26089" w14:textId="77777777" w:rsidR="007E7A22" w:rsidRPr="00D6038E"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1. klijent je dostavio Društvu važeću elektronsku adresu</w:t>
            </w:r>
            <w:r w:rsidR="007E7A22" w:rsidRPr="00D6038E">
              <w:rPr>
                <w:rFonts w:ascii="Calibri" w:eastAsia="Times New Roman" w:hAnsi="Calibri" w:cs="Times New Roman"/>
                <w:sz w:val="18"/>
                <w:lang w:val="en-US"/>
              </w:rPr>
              <w:t>;</w:t>
            </w:r>
          </w:p>
          <w:p w14:paraId="55310658" w14:textId="2EDD5441" w:rsidR="007E7E01"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 xml:space="preserve">2. </w:t>
            </w:r>
            <w:proofErr w:type="spellStart"/>
            <w:r w:rsidRPr="00D6038E">
              <w:rPr>
                <w:rFonts w:ascii="Calibri" w:eastAsia="Times New Roman" w:hAnsi="Calibri" w:cs="Times New Roman"/>
                <w:sz w:val="18"/>
                <w:lang w:val="en-US"/>
              </w:rPr>
              <w:t>klijent</w:t>
            </w:r>
            <w:proofErr w:type="spellEnd"/>
            <w:r w:rsidRPr="00D6038E">
              <w:rPr>
                <w:rFonts w:ascii="Calibri" w:eastAsia="Times New Roman" w:hAnsi="Calibri" w:cs="Times New Roman"/>
                <w:sz w:val="18"/>
                <w:lang w:val="en-US"/>
              </w:rPr>
              <w:t xml:space="preserve"> je </w:t>
            </w:r>
            <w:proofErr w:type="spellStart"/>
            <w:r w:rsidRPr="00D6038E">
              <w:rPr>
                <w:rFonts w:ascii="Calibri" w:eastAsia="Times New Roman" w:hAnsi="Calibri" w:cs="Times New Roman"/>
                <w:sz w:val="18"/>
                <w:lang w:val="en-US"/>
              </w:rPr>
              <w:t>odabrao</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takav</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način</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dostave</w:t>
            </w:r>
            <w:proofErr w:type="spellEnd"/>
            <w:r w:rsidRPr="00D6038E">
              <w:rPr>
                <w:rFonts w:ascii="Calibri" w:eastAsia="Times New Roman" w:hAnsi="Calibri" w:cs="Times New Roman"/>
                <w:sz w:val="18"/>
                <w:lang w:val="en-US"/>
              </w:rPr>
              <w:t xml:space="preserve"> </w:t>
            </w:r>
            <w:proofErr w:type="spellStart"/>
            <w:r w:rsidRPr="00D6038E">
              <w:rPr>
                <w:rFonts w:ascii="Calibri" w:eastAsia="Times New Roman" w:hAnsi="Calibri" w:cs="Times New Roman"/>
                <w:sz w:val="18"/>
                <w:lang w:val="en-US"/>
              </w:rPr>
              <w:t>informacija</w:t>
            </w:r>
            <w:proofErr w:type="spellEnd"/>
            <w:r w:rsidR="007E7E01">
              <w:rPr>
                <w:rFonts w:ascii="Calibri" w:eastAsia="Times New Roman" w:hAnsi="Calibri" w:cs="Times New Roman"/>
                <w:sz w:val="18"/>
                <w:lang w:val="en-US"/>
              </w:rPr>
              <w:t>;</w:t>
            </w:r>
          </w:p>
          <w:p w14:paraId="732727EE" w14:textId="5FF500EA" w:rsidR="007E7A22" w:rsidRPr="00D6038E"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 xml:space="preserve">3. klijent je elektronskim putem obaviješten o adresi internet stranice </w:t>
            </w:r>
            <w:r w:rsidR="008466DF" w:rsidRPr="00D6038E">
              <w:rPr>
                <w:rFonts w:ascii="Calibri" w:eastAsia="Times New Roman" w:hAnsi="Calibri" w:cs="Times New Roman"/>
                <w:sz w:val="18"/>
                <w:lang w:val="en-US"/>
              </w:rPr>
              <w:t xml:space="preserve">Društva </w:t>
            </w:r>
            <w:r w:rsidRPr="00D6038E">
              <w:rPr>
                <w:rFonts w:ascii="Calibri" w:eastAsia="Times New Roman" w:hAnsi="Calibri" w:cs="Times New Roman"/>
                <w:sz w:val="18"/>
                <w:lang w:val="en-US"/>
              </w:rPr>
              <w:t>i mjestu gdje može da pristupi relevantnim podacima</w:t>
            </w:r>
            <w:r w:rsidR="007E7A22" w:rsidRPr="00D6038E">
              <w:rPr>
                <w:rFonts w:ascii="Calibri" w:eastAsia="Times New Roman" w:hAnsi="Calibri" w:cs="Times New Roman"/>
                <w:sz w:val="18"/>
                <w:lang w:val="en-US"/>
              </w:rPr>
              <w:t>;</w:t>
            </w:r>
            <w:r w:rsidRPr="00D6038E">
              <w:rPr>
                <w:rFonts w:ascii="Calibri" w:eastAsia="Times New Roman" w:hAnsi="Calibri" w:cs="Times New Roman"/>
                <w:sz w:val="18"/>
                <w:lang w:val="en-US"/>
              </w:rPr>
              <w:t xml:space="preserve"> </w:t>
            </w:r>
          </w:p>
          <w:p w14:paraId="5D6A9CF2" w14:textId="43AE8FD9" w:rsidR="008466DF" w:rsidRPr="00D6038E"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4.Društvo redovno obnavlja informacije</w:t>
            </w:r>
            <w:r w:rsidR="008466DF" w:rsidRPr="00D6038E">
              <w:rPr>
                <w:rFonts w:ascii="Calibri" w:eastAsia="Times New Roman" w:hAnsi="Calibri" w:cs="Times New Roman"/>
                <w:sz w:val="18"/>
                <w:lang w:val="en-US"/>
              </w:rPr>
              <w:t>, i</w:t>
            </w:r>
          </w:p>
          <w:p w14:paraId="6A84CD2C" w14:textId="44616AE6" w:rsidR="008466DF" w:rsidRPr="00D6038E"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 xml:space="preserve">5. informacije </w:t>
            </w:r>
            <w:r w:rsidR="008466DF" w:rsidRPr="00D6038E">
              <w:rPr>
                <w:rFonts w:ascii="Calibri" w:eastAsia="Times New Roman" w:hAnsi="Calibri" w:cs="Times New Roman"/>
                <w:sz w:val="18"/>
                <w:lang w:val="en-US"/>
              </w:rPr>
              <w:t xml:space="preserve">Društva </w:t>
            </w:r>
            <w:r w:rsidRPr="00D6038E">
              <w:rPr>
                <w:rFonts w:ascii="Calibri" w:eastAsia="Times New Roman" w:hAnsi="Calibri" w:cs="Times New Roman"/>
                <w:sz w:val="18"/>
                <w:lang w:val="en-US"/>
              </w:rPr>
              <w:t xml:space="preserve">su neprekidno dostupne. </w:t>
            </w:r>
          </w:p>
          <w:p w14:paraId="785AC763" w14:textId="77777777" w:rsidR="008466DF" w:rsidRPr="00D6038E" w:rsidRDefault="008466DF" w:rsidP="00DD7FF3">
            <w:pPr>
              <w:pStyle w:val="NoSpacing"/>
              <w:jc w:val="both"/>
              <w:rPr>
                <w:rFonts w:ascii="Calibri" w:eastAsia="Times New Roman" w:hAnsi="Calibri" w:cs="Times New Roman"/>
                <w:sz w:val="18"/>
                <w:lang w:val="en-US"/>
              </w:rPr>
            </w:pPr>
          </w:p>
          <w:p w14:paraId="69A89BAD" w14:textId="067E7200" w:rsidR="00174D3D" w:rsidRPr="00D6038E" w:rsidRDefault="00174D3D" w:rsidP="00DD7FF3">
            <w:pPr>
              <w:pStyle w:val="NoSpacing"/>
              <w:jc w:val="both"/>
              <w:rPr>
                <w:rFonts w:ascii="Calibri" w:eastAsia="Times New Roman" w:hAnsi="Calibri" w:cs="Times New Roman"/>
                <w:sz w:val="18"/>
                <w:lang w:val="en-US"/>
              </w:rPr>
            </w:pPr>
            <w:r w:rsidRPr="00D6038E">
              <w:rPr>
                <w:rFonts w:ascii="Calibri" w:eastAsia="Times New Roman" w:hAnsi="Calibri" w:cs="Times New Roman"/>
                <w:sz w:val="18"/>
                <w:lang w:val="en-US"/>
              </w:rPr>
              <w:t>Informacije o finansijskim instrumentima sadrže opšti prikaz prirode i rizika karakterističnih za finansijske instrumente</w:t>
            </w:r>
            <w:r w:rsidR="008466DF" w:rsidRPr="00D6038E">
              <w:rPr>
                <w:rFonts w:ascii="Calibri" w:eastAsia="Times New Roman" w:hAnsi="Calibri" w:cs="Times New Roman"/>
                <w:sz w:val="18"/>
                <w:lang w:val="en-US"/>
              </w:rPr>
              <w:t>, ugovore o razlikama</w:t>
            </w:r>
            <w:r w:rsidRPr="00D6038E">
              <w:rPr>
                <w:rFonts w:ascii="Calibri" w:eastAsia="Times New Roman" w:hAnsi="Calibri" w:cs="Times New Roman"/>
                <w:sz w:val="18"/>
                <w:lang w:val="en-US"/>
              </w:rPr>
              <w:t>.</w:t>
            </w:r>
          </w:p>
          <w:p w14:paraId="2A530AFB" w14:textId="788F623A" w:rsidR="003B6F14" w:rsidRPr="00D6038E" w:rsidRDefault="003B6F14" w:rsidP="00485E59">
            <w:pPr>
              <w:pStyle w:val="BodyText"/>
              <w:spacing w:after="0"/>
              <w:rPr>
                <w:rFonts w:ascii="Calibri" w:eastAsia="Times New Roman" w:hAnsi="Calibri" w:cs="Times New Roman"/>
                <w:sz w:val="18"/>
              </w:rPr>
            </w:pPr>
          </w:p>
          <w:p w14:paraId="2FB85158" w14:textId="5684E50E" w:rsidR="0021623D" w:rsidRPr="00D6038E" w:rsidRDefault="0021623D" w:rsidP="008466DF">
            <w:pPr>
              <w:pStyle w:val="BodyText"/>
              <w:spacing w:after="0"/>
              <w:jc w:val="both"/>
              <w:rPr>
                <w:rFonts w:ascii="Calibri" w:eastAsia="Times New Roman" w:hAnsi="Calibri" w:cs="Times New Roman"/>
                <w:sz w:val="18"/>
              </w:rPr>
            </w:pPr>
            <w:proofErr w:type="spellStart"/>
            <w:r w:rsidRPr="00D6038E">
              <w:rPr>
                <w:rFonts w:ascii="Calibri" w:eastAsia="Times New Roman" w:hAnsi="Calibri" w:cs="Times New Roman"/>
                <w:sz w:val="18"/>
              </w:rPr>
              <w:t>Sve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informacije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uključujući</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i</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promotivne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materijale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koje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Društvo</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upućuje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klijentima</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ili</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potencijalnim</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klijentima</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lastRenderedPageBreak/>
              <w:t>moraju</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biti</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istinite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jasne</w:t>
            </w:r>
            <w:proofErr w:type="spellEnd"/>
            <w:r w:rsidRPr="00D6038E">
              <w:rPr>
                <w:rFonts w:ascii="Calibri" w:eastAsia="Times New Roman" w:hAnsi="Calibri" w:cs="Times New Roman"/>
                <w:sz w:val="18"/>
              </w:rPr>
              <w:t xml:space="preserve"> </w:t>
            </w:r>
            <w:proofErr w:type="spellStart"/>
            <w:r w:rsidRPr="00D6038E">
              <w:rPr>
                <w:rFonts w:ascii="Calibri" w:eastAsia="Times New Roman" w:hAnsi="Calibri" w:cs="Times New Roman"/>
                <w:sz w:val="18"/>
              </w:rPr>
              <w:t>i</w:t>
            </w:r>
            <w:proofErr w:type="spellEnd"/>
            <w:r w:rsidRPr="00D6038E">
              <w:rPr>
                <w:rFonts w:ascii="Calibri" w:eastAsia="Times New Roman" w:hAnsi="Calibri" w:cs="Times New Roman"/>
                <w:sz w:val="18"/>
              </w:rPr>
              <w:t xml:space="preserve"> ne </w:t>
            </w:r>
            <w:proofErr w:type="spellStart"/>
            <w:r w:rsidRPr="00D6038E">
              <w:rPr>
                <w:rFonts w:ascii="Calibri" w:eastAsia="Times New Roman" w:hAnsi="Calibri" w:cs="Times New Roman"/>
                <w:sz w:val="18"/>
              </w:rPr>
              <w:t>smiju</w:t>
            </w:r>
            <w:proofErr w:type="spellEnd"/>
            <w:r w:rsidRPr="00D6038E">
              <w:rPr>
                <w:rFonts w:ascii="Calibri" w:eastAsia="Times New Roman" w:hAnsi="Calibri" w:cs="Times New Roman"/>
                <w:sz w:val="18"/>
              </w:rPr>
              <w:t xml:space="preserve"> da dovode u zabludu,</w:t>
            </w:r>
            <w:r w:rsidR="008466DF" w:rsidRPr="00D6038E">
              <w:rPr>
                <w:rFonts w:ascii="Calibri" w:eastAsia="Times New Roman" w:hAnsi="Calibri" w:cs="Times New Roman"/>
                <w:sz w:val="18"/>
              </w:rPr>
              <w:t xml:space="preserve"> </w:t>
            </w:r>
            <w:r w:rsidRPr="00D6038E">
              <w:rPr>
                <w:rFonts w:ascii="Calibri" w:eastAsia="Times New Roman" w:hAnsi="Calibri" w:cs="Times New Roman"/>
                <w:sz w:val="18"/>
              </w:rPr>
              <w:t>a isto je dozvoljeno samo ukoliko sadrže elemente i ispunjavaju uslove propisane Zakonom i relevantnim propisima.</w:t>
            </w:r>
          </w:p>
          <w:p w14:paraId="4A79BD63" w14:textId="77777777" w:rsidR="00CE1ED5" w:rsidRPr="00D6038E" w:rsidRDefault="00CE1ED5" w:rsidP="00485E59">
            <w:pPr>
              <w:pStyle w:val="BodyText"/>
              <w:spacing w:after="0"/>
              <w:rPr>
                <w:rFonts w:ascii="Calibri" w:eastAsia="Times New Roman" w:hAnsi="Calibri" w:cs="Times New Roman"/>
                <w:sz w:val="18"/>
              </w:rPr>
            </w:pPr>
          </w:p>
          <w:p w14:paraId="7A2FD30D" w14:textId="602AB63F" w:rsidR="001A6972" w:rsidRPr="00DD7FF3" w:rsidRDefault="001A6972" w:rsidP="001A6972">
            <w:pPr>
              <w:pStyle w:val="BodyText"/>
              <w:spacing w:after="0"/>
              <w:rPr>
                <w:rFonts w:cstheme="minorHAnsi"/>
                <w:b/>
                <w:bCs/>
                <w:color w:val="auto"/>
                <w:sz w:val="18"/>
                <w:szCs w:val="18"/>
              </w:rPr>
            </w:pPr>
            <w:r w:rsidRPr="00DD7FF3">
              <w:rPr>
                <w:rFonts w:cstheme="minorHAnsi"/>
                <w:b/>
                <w:bCs/>
                <w:color w:val="auto"/>
                <w:sz w:val="18"/>
                <w:szCs w:val="18"/>
              </w:rPr>
              <w:t>I</w:t>
            </w:r>
            <w:r w:rsidR="00DD7FF3" w:rsidRPr="00DD7FF3">
              <w:rPr>
                <w:rFonts w:cstheme="minorHAnsi"/>
                <w:b/>
                <w:bCs/>
                <w:color w:val="auto"/>
                <w:sz w:val="18"/>
                <w:szCs w:val="18"/>
              </w:rPr>
              <w:t>X</w:t>
            </w:r>
            <w:r w:rsidRPr="00DD7FF3">
              <w:rPr>
                <w:rFonts w:cstheme="minorHAnsi"/>
                <w:b/>
                <w:bCs/>
                <w:color w:val="auto"/>
                <w:sz w:val="18"/>
                <w:szCs w:val="18"/>
              </w:rPr>
              <w:t xml:space="preserve"> VRSTE I ELEMENTI NALOGA KLIJENATA </w:t>
            </w:r>
            <w:r w:rsidR="00AC7587" w:rsidRPr="00DD7FF3">
              <w:rPr>
                <w:rFonts w:cstheme="minorHAnsi"/>
                <w:b/>
                <w:bCs/>
                <w:color w:val="auto"/>
                <w:sz w:val="18"/>
                <w:szCs w:val="18"/>
              </w:rPr>
              <w:t>SHODNO USLUGAMA KOJE DRUŠTVO PRUŽA KLIJENTIMA</w:t>
            </w:r>
          </w:p>
          <w:p w14:paraId="17C0A564" w14:textId="77777777" w:rsidR="001A6972" w:rsidRPr="00DD7FF3" w:rsidRDefault="001A6972" w:rsidP="001A6972">
            <w:pPr>
              <w:pStyle w:val="BodyText"/>
              <w:spacing w:after="0"/>
              <w:rPr>
                <w:rFonts w:cstheme="minorHAnsi"/>
                <w:b/>
                <w:bCs/>
                <w:color w:val="auto"/>
                <w:sz w:val="18"/>
                <w:szCs w:val="18"/>
              </w:rPr>
            </w:pPr>
          </w:p>
          <w:p w14:paraId="5495B6FB" w14:textId="6A28E0EB" w:rsidR="001A6972" w:rsidRPr="00D95950" w:rsidRDefault="001A6972" w:rsidP="001A6972">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r w:rsidR="00CE1ED5">
              <w:rPr>
                <w:rFonts w:cstheme="minorHAnsi"/>
                <w:color w:val="auto"/>
                <w:sz w:val="18"/>
                <w:szCs w:val="18"/>
              </w:rPr>
              <w:t>5</w:t>
            </w:r>
            <w:r w:rsidRPr="00D95950">
              <w:rPr>
                <w:rFonts w:cstheme="minorHAnsi"/>
                <w:color w:val="auto"/>
                <w:sz w:val="18"/>
                <w:szCs w:val="18"/>
              </w:rPr>
              <w:t>.</w:t>
            </w:r>
          </w:p>
          <w:p w14:paraId="6AEB9A56" w14:textId="4CA5D534" w:rsidR="00F91F44" w:rsidRDefault="00F91F44" w:rsidP="00F91F44">
            <w:pPr>
              <w:widowControl w:val="0"/>
              <w:tabs>
                <w:tab w:val="left" w:pos="1358"/>
              </w:tabs>
              <w:autoSpaceDE w:val="0"/>
              <w:autoSpaceDN w:val="0"/>
              <w:spacing w:before="1" w:after="0" w:line="256" w:lineRule="auto"/>
              <w:ind w:right="478"/>
              <w:jc w:val="both"/>
              <w:rPr>
                <w:rFonts w:cstheme="minorHAnsi"/>
                <w:sz w:val="18"/>
                <w:szCs w:val="18"/>
              </w:rPr>
            </w:pP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nudi</w:t>
            </w:r>
            <w:proofErr w:type="spellEnd"/>
            <w:r>
              <w:rPr>
                <w:rFonts w:cstheme="minorHAnsi"/>
                <w:sz w:val="18"/>
                <w:szCs w:val="18"/>
              </w:rPr>
              <w:t xml:space="preserve"> </w:t>
            </w:r>
            <w:proofErr w:type="spellStart"/>
            <w:r>
              <w:rPr>
                <w:rFonts w:cstheme="minorHAnsi"/>
                <w:sz w:val="18"/>
                <w:szCs w:val="18"/>
              </w:rPr>
              <w:t>svojim</w:t>
            </w:r>
            <w:proofErr w:type="spellEnd"/>
            <w:r>
              <w:rPr>
                <w:rFonts w:cstheme="minorHAnsi"/>
                <w:sz w:val="18"/>
                <w:szCs w:val="18"/>
              </w:rPr>
              <w:t xml:space="preserve"> </w:t>
            </w:r>
            <w:proofErr w:type="spellStart"/>
            <w:r>
              <w:rPr>
                <w:rFonts w:cstheme="minorHAnsi"/>
                <w:sz w:val="18"/>
                <w:szCs w:val="18"/>
              </w:rPr>
              <w:t>klijentima</w:t>
            </w:r>
            <w:proofErr w:type="spellEnd"/>
            <w:r>
              <w:rPr>
                <w:rFonts w:cstheme="minorHAnsi"/>
                <w:sz w:val="18"/>
                <w:szCs w:val="18"/>
              </w:rPr>
              <w:t xml:space="preserve"> </w:t>
            </w:r>
            <w:proofErr w:type="spellStart"/>
            <w:r>
              <w:rPr>
                <w:rFonts w:cstheme="minorHAnsi"/>
                <w:sz w:val="18"/>
                <w:szCs w:val="18"/>
              </w:rPr>
              <w:t>sljedeće</w:t>
            </w:r>
            <w:proofErr w:type="spellEnd"/>
            <w:r w:rsidR="00D93990">
              <w:rPr>
                <w:rFonts w:cstheme="minorHAnsi"/>
                <w:sz w:val="18"/>
                <w:szCs w:val="18"/>
              </w:rPr>
              <w:t xml:space="preserve"> </w:t>
            </w:r>
            <w:proofErr w:type="spellStart"/>
            <w:r w:rsidR="00D93990">
              <w:rPr>
                <w:rFonts w:cstheme="minorHAnsi"/>
                <w:sz w:val="18"/>
                <w:szCs w:val="18"/>
              </w:rPr>
              <w:t>naloge</w:t>
            </w:r>
            <w:proofErr w:type="spellEnd"/>
            <w:r>
              <w:rPr>
                <w:rFonts w:cstheme="minorHAnsi"/>
                <w:sz w:val="18"/>
                <w:szCs w:val="18"/>
              </w:rPr>
              <w:t>:</w:t>
            </w:r>
          </w:p>
          <w:p w14:paraId="780CB06C" w14:textId="10F0FC84" w:rsidR="00F91F44" w:rsidRDefault="00F91F44" w:rsidP="00F91F44">
            <w:pPr>
              <w:widowControl w:val="0"/>
              <w:tabs>
                <w:tab w:val="left" w:pos="1358"/>
              </w:tabs>
              <w:autoSpaceDE w:val="0"/>
              <w:autoSpaceDN w:val="0"/>
              <w:spacing w:before="1" w:after="0" w:line="256" w:lineRule="auto"/>
              <w:ind w:right="478"/>
              <w:jc w:val="both"/>
              <w:rPr>
                <w:rFonts w:cstheme="minorHAnsi"/>
                <w:sz w:val="18"/>
                <w:szCs w:val="18"/>
              </w:rPr>
            </w:pPr>
          </w:p>
          <w:p w14:paraId="08141884" w14:textId="766EB4BF" w:rsidR="00D93990" w:rsidRDefault="00ED143C" w:rsidP="002E79F3">
            <w:pPr>
              <w:pStyle w:val="ListParagraph"/>
              <w:widowControl w:val="0"/>
              <w:numPr>
                <w:ilvl w:val="0"/>
                <w:numId w:val="24"/>
              </w:numPr>
              <w:tabs>
                <w:tab w:val="left" w:pos="1358"/>
              </w:tabs>
              <w:autoSpaceDE w:val="0"/>
              <w:autoSpaceDN w:val="0"/>
              <w:spacing w:before="1" w:after="0" w:line="256" w:lineRule="auto"/>
              <w:ind w:right="478"/>
              <w:jc w:val="both"/>
              <w:rPr>
                <w:rFonts w:cstheme="minorHAnsi"/>
                <w:sz w:val="18"/>
                <w:szCs w:val="18"/>
              </w:rPr>
            </w:pPr>
            <w:r>
              <w:rPr>
                <w:rFonts w:asciiTheme="minorHAnsi" w:eastAsiaTheme="minorHAnsi" w:hAnsiTheme="minorHAnsi" w:cstheme="minorHAnsi"/>
                <w:sz w:val="18"/>
                <w:szCs w:val="18"/>
              </w:rPr>
              <w:t>-</w:t>
            </w:r>
            <w:proofErr w:type="spellStart"/>
            <w:r w:rsidR="00D93990" w:rsidRPr="00A5168C">
              <w:rPr>
                <w:rFonts w:asciiTheme="minorHAnsi" w:eastAsiaTheme="minorHAnsi" w:hAnsiTheme="minorHAnsi" w:cstheme="minorHAnsi"/>
                <w:sz w:val="18"/>
                <w:szCs w:val="18"/>
              </w:rPr>
              <w:t>Tržišni</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nalog</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kojim</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klijent</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izvršava</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trgovinu</w:t>
            </w:r>
            <w:proofErr w:type="spellEnd"/>
            <w:r w:rsidR="00D93990" w:rsidRPr="00A5168C">
              <w:rPr>
                <w:rFonts w:asciiTheme="minorHAnsi" w:eastAsiaTheme="minorHAnsi" w:hAnsiTheme="minorHAnsi" w:cstheme="minorHAnsi"/>
                <w:sz w:val="18"/>
                <w:szCs w:val="18"/>
              </w:rPr>
              <w:t xml:space="preserve"> u </w:t>
            </w:r>
            <w:proofErr w:type="spellStart"/>
            <w:r w:rsidR="00D93990" w:rsidRPr="00A5168C">
              <w:rPr>
                <w:rFonts w:asciiTheme="minorHAnsi" w:eastAsiaTheme="minorHAnsi" w:hAnsiTheme="minorHAnsi" w:cstheme="minorHAnsi"/>
                <w:sz w:val="18"/>
                <w:szCs w:val="18"/>
              </w:rPr>
              <w:t>određenom</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obimu</w:t>
            </w:r>
            <w:proofErr w:type="spellEnd"/>
            <w:r w:rsidR="00D93990" w:rsidRPr="00A5168C">
              <w:rPr>
                <w:rFonts w:asciiTheme="minorHAnsi" w:eastAsiaTheme="minorHAnsi" w:hAnsiTheme="minorHAnsi" w:cstheme="minorHAnsi"/>
                <w:sz w:val="18"/>
                <w:szCs w:val="18"/>
              </w:rPr>
              <w:t xml:space="preserve">, u </w:t>
            </w:r>
            <w:proofErr w:type="spellStart"/>
            <w:r w:rsidR="00D93990" w:rsidRPr="00A5168C">
              <w:rPr>
                <w:rFonts w:asciiTheme="minorHAnsi" w:eastAsiaTheme="minorHAnsi" w:hAnsiTheme="minorHAnsi" w:cstheme="minorHAnsi"/>
                <w:sz w:val="18"/>
                <w:szCs w:val="18"/>
              </w:rPr>
              <w:t>što</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kraćem</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roku</w:t>
            </w:r>
            <w:proofErr w:type="spellEnd"/>
            <w:r w:rsidR="00D93990" w:rsidRPr="00A5168C">
              <w:rPr>
                <w:rFonts w:asciiTheme="minorHAnsi" w:eastAsiaTheme="minorHAnsi" w:hAnsiTheme="minorHAnsi" w:cstheme="minorHAnsi"/>
                <w:sz w:val="18"/>
                <w:szCs w:val="18"/>
              </w:rPr>
              <w:t xml:space="preserve">, po </w:t>
            </w:r>
            <w:proofErr w:type="spellStart"/>
            <w:r w:rsidR="00D93990" w:rsidRPr="00A5168C">
              <w:rPr>
                <w:rFonts w:asciiTheme="minorHAnsi" w:eastAsiaTheme="minorHAnsi" w:hAnsiTheme="minorHAnsi" w:cstheme="minorHAnsi"/>
                <w:sz w:val="18"/>
                <w:szCs w:val="18"/>
              </w:rPr>
              <w:t>tržišnoj</w:t>
            </w:r>
            <w:proofErr w:type="spellEnd"/>
            <w:r w:rsidR="00D93990" w:rsidRPr="00A5168C">
              <w:rPr>
                <w:rFonts w:asciiTheme="minorHAnsi" w:eastAsiaTheme="minorHAnsi" w:hAnsiTheme="minorHAnsi" w:cstheme="minorHAnsi"/>
                <w:sz w:val="18"/>
                <w:szCs w:val="18"/>
              </w:rPr>
              <w:t xml:space="preserve"> </w:t>
            </w:r>
            <w:proofErr w:type="spellStart"/>
            <w:r w:rsidR="00D93990" w:rsidRPr="00A5168C">
              <w:rPr>
                <w:rFonts w:asciiTheme="minorHAnsi" w:eastAsiaTheme="minorHAnsi" w:hAnsiTheme="minorHAnsi" w:cstheme="minorHAnsi"/>
                <w:sz w:val="18"/>
                <w:szCs w:val="18"/>
              </w:rPr>
              <w:t>cijeni</w:t>
            </w:r>
            <w:proofErr w:type="spellEnd"/>
            <w:r w:rsidR="00D93990">
              <w:rPr>
                <w:rFonts w:cstheme="minorHAnsi"/>
                <w:sz w:val="18"/>
                <w:szCs w:val="18"/>
              </w:rPr>
              <w:t>;</w:t>
            </w:r>
          </w:p>
          <w:p w14:paraId="51EE167C" w14:textId="1019016B" w:rsidR="00D93990" w:rsidRDefault="00ED143C" w:rsidP="002E79F3">
            <w:pPr>
              <w:pStyle w:val="BodyText"/>
              <w:numPr>
                <w:ilvl w:val="0"/>
                <w:numId w:val="24"/>
              </w:numPr>
              <w:overflowPunct w:val="0"/>
              <w:spacing w:line="240" w:lineRule="auto"/>
              <w:jc w:val="both"/>
              <w:rPr>
                <w:rFonts w:cstheme="minorHAnsi"/>
                <w:sz w:val="18"/>
                <w:szCs w:val="18"/>
              </w:rPr>
            </w:pPr>
            <w:r>
              <w:rPr>
                <w:rFonts w:cstheme="minorHAnsi"/>
                <w:sz w:val="18"/>
                <w:szCs w:val="18"/>
              </w:rPr>
              <w:t>-</w:t>
            </w:r>
            <w:proofErr w:type="spellStart"/>
            <w:r w:rsidR="00D93990">
              <w:rPr>
                <w:rFonts w:cstheme="minorHAnsi"/>
                <w:sz w:val="18"/>
                <w:szCs w:val="18"/>
              </w:rPr>
              <w:t>Nalog</w:t>
            </w:r>
            <w:proofErr w:type="spellEnd"/>
            <w:r w:rsidR="00D93990">
              <w:rPr>
                <w:rFonts w:cstheme="minorHAnsi"/>
                <w:sz w:val="18"/>
                <w:szCs w:val="18"/>
              </w:rPr>
              <w:t xml:space="preserve"> u </w:t>
            </w:r>
            <w:proofErr w:type="spellStart"/>
            <w:r w:rsidR="00D93990">
              <w:rPr>
                <w:rFonts w:cstheme="minorHAnsi"/>
                <w:sz w:val="18"/>
                <w:szCs w:val="18"/>
              </w:rPr>
              <w:t>obradi</w:t>
            </w:r>
            <w:proofErr w:type="spellEnd"/>
            <w:r w:rsidR="00D93990">
              <w:rPr>
                <w:rFonts w:cstheme="minorHAnsi"/>
                <w:sz w:val="18"/>
                <w:szCs w:val="18"/>
              </w:rPr>
              <w:t xml:space="preserve">, </w:t>
            </w:r>
            <w:proofErr w:type="spellStart"/>
            <w:r w:rsidR="00D93990">
              <w:rPr>
                <w:rFonts w:cstheme="minorHAnsi"/>
                <w:sz w:val="18"/>
                <w:szCs w:val="18"/>
              </w:rPr>
              <w:t>kojim</w:t>
            </w:r>
            <w:proofErr w:type="spellEnd"/>
            <w:r w:rsidR="00D93990">
              <w:rPr>
                <w:rFonts w:cstheme="minorHAnsi"/>
                <w:sz w:val="18"/>
                <w:szCs w:val="18"/>
              </w:rPr>
              <w:t xml:space="preserve"> </w:t>
            </w:r>
            <w:proofErr w:type="spellStart"/>
            <w:r w:rsidR="00D93990">
              <w:rPr>
                <w:rFonts w:cstheme="minorHAnsi"/>
                <w:sz w:val="18"/>
                <w:szCs w:val="18"/>
              </w:rPr>
              <w:t>klijent</w:t>
            </w:r>
            <w:proofErr w:type="spellEnd"/>
            <w:r w:rsidR="00D93990">
              <w:rPr>
                <w:rFonts w:cstheme="minorHAnsi"/>
                <w:sz w:val="18"/>
                <w:szCs w:val="18"/>
              </w:rPr>
              <w:t xml:space="preserve"> </w:t>
            </w:r>
            <w:proofErr w:type="spellStart"/>
            <w:r w:rsidR="00D93990">
              <w:rPr>
                <w:rFonts w:cstheme="minorHAnsi"/>
                <w:sz w:val="18"/>
                <w:szCs w:val="18"/>
              </w:rPr>
              <w:t>izvršava</w:t>
            </w:r>
            <w:proofErr w:type="spellEnd"/>
            <w:r w:rsidR="00D93990">
              <w:rPr>
                <w:rFonts w:cstheme="minorHAnsi"/>
                <w:sz w:val="18"/>
                <w:szCs w:val="18"/>
              </w:rPr>
              <w:t xml:space="preserve"> </w:t>
            </w:r>
            <w:proofErr w:type="spellStart"/>
            <w:r w:rsidR="00D93990">
              <w:rPr>
                <w:rFonts w:cstheme="minorHAnsi"/>
                <w:sz w:val="18"/>
                <w:szCs w:val="18"/>
              </w:rPr>
              <w:t>trgovinu</w:t>
            </w:r>
            <w:proofErr w:type="spellEnd"/>
            <w:r w:rsidR="00D93990">
              <w:rPr>
                <w:rFonts w:cstheme="minorHAnsi"/>
                <w:sz w:val="18"/>
                <w:szCs w:val="18"/>
              </w:rPr>
              <w:t xml:space="preserve"> po </w:t>
            </w:r>
            <w:proofErr w:type="spellStart"/>
            <w:r w:rsidR="00D93990">
              <w:rPr>
                <w:rFonts w:cstheme="minorHAnsi"/>
                <w:sz w:val="18"/>
                <w:szCs w:val="18"/>
              </w:rPr>
              <w:t>tržišnoj</w:t>
            </w:r>
            <w:proofErr w:type="spellEnd"/>
            <w:r w:rsidR="00D93990">
              <w:rPr>
                <w:rFonts w:cstheme="minorHAnsi"/>
                <w:sz w:val="18"/>
                <w:szCs w:val="18"/>
              </w:rPr>
              <w:t xml:space="preserve"> </w:t>
            </w:r>
            <w:proofErr w:type="spellStart"/>
            <w:r w:rsidR="00D93990">
              <w:rPr>
                <w:rFonts w:cstheme="minorHAnsi"/>
                <w:sz w:val="18"/>
                <w:szCs w:val="18"/>
              </w:rPr>
              <w:t>cijeni</w:t>
            </w:r>
            <w:proofErr w:type="spellEnd"/>
            <w:r w:rsidR="00D93990">
              <w:rPr>
                <w:rFonts w:cstheme="minorHAnsi"/>
                <w:sz w:val="18"/>
                <w:szCs w:val="18"/>
              </w:rPr>
              <w:t xml:space="preserve"> </w:t>
            </w:r>
            <w:proofErr w:type="spellStart"/>
            <w:r w:rsidR="00D93990">
              <w:rPr>
                <w:rFonts w:cstheme="minorHAnsi"/>
                <w:sz w:val="18"/>
                <w:szCs w:val="18"/>
              </w:rPr>
              <w:t>koja</w:t>
            </w:r>
            <w:proofErr w:type="spellEnd"/>
            <w:r w:rsidR="00D93990">
              <w:rPr>
                <w:rFonts w:cstheme="minorHAnsi"/>
                <w:sz w:val="18"/>
                <w:szCs w:val="18"/>
              </w:rPr>
              <w:t xml:space="preserve"> </w:t>
            </w:r>
            <w:proofErr w:type="spellStart"/>
            <w:r w:rsidR="00D93990">
              <w:rPr>
                <w:rFonts w:cstheme="minorHAnsi"/>
                <w:sz w:val="18"/>
                <w:szCs w:val="18"/>
              </w:rPr>
              <w:t>može</w:t>
            </w:r>
            <w:proofErr w:type="spellEnd"/>
            <w:r w:rsidR="00D93990">
              <w:rPr>
                <w:rFonts w:cstheme="minorHAnsi"/>
                <w:sz w:val="18"/>
                <w:szCs w:val="18"/>
              </w:rPr>
              <w:t xml:space="preserve"> </w:t>
            </w:r>
            <w:proofErr w:type="spellStart"/>
            <w:r w:rsidR="00D93990">
              <w:rPr>
                <w:rFonts w:cstheme="minorHAnsi"/>
                <w:sz w:val="18"/>
                <w:szCs w:val="18"/>
              </w:rPr>
              <w:t>biti</w:t>
            </w:r>
            <w:proofErr w:type="spellEnd"/>
            <w:r w:rsidR="00D93990">
              <w:rPr>
                <w:rFonts w:cstheme="minorHAnsi"/>
                <w:sz w:val="18"/>
                <w:szCs w:val="18"/>
              </w:rPr>
              <w:t xml:space="preserve"> </w:t>
            </w:r>
            <w:proofErr w:type="spellStart"/>
            <w:r w:rsidR="00D93990">
              <w:rPr>
                <w:rFonts w:cstheme="minorHAnsi"/>
                <w:sz w:val="18"/>
                <w:szCs w:val="18"/>
              </w:rPr>
              <w:t>različita</w:t>
            </w:r>
            <w:proofErr w:type="spellEnd"/>
            <w:r w:rsidR="00D93990">
              <w:rPr>
                <w:rFonts w:cstheme="minorHAnsi"/>
                <w:sz w:val="18"/>
                <w:szCs w:val="18"/>
              </w:rPr>
              <w:t xml:space="preserve"> </w:t>
            </w:r>
            <w:proofErr w:type="spellStart"/>
            <w:r w:rsidR="00D93990">
              <w:rPr>
                <w:rFonts w:cstheme="minorHAnsi"/>
                <w:sz w:val="18"/>
                <w:szCs w:val="18"/>
              </w:rPr>
              <w:t>od</w:t>
            </w:r>
            <w:proofErr w:type="spellEnd"/>
            <w:r w:rsidR="00D93990">
              <w:rPr>
                <w:rFonts w:cstheme="minorHAnsi"/>
                <w:sz w:val="18"/>
                <w:szCs w:val="18"/>
              </w:rPr>
              <w:t xml:space="preserve"> </w:t>
            </w:r>
            <w:proofErr w:type="spellStart"/>
            <w:r w:rsidR="00D93990">
              <w:rPr>
                <w:rFonts w:cstheme="minorHAnsi"/>
                <w:sz w:val="18"/>
                <w:szCs w:val="18"/>
              </w:rPr>
              <w:t>cijene</w:t>
            </w:r>
            <w:proofErr w:type="spellEnd"/>
            <w:r w:rsidR="00D93990">
              <w:rPr>
                <w:rFonts w:cstheme="minorHAnsi"/>
                <w:sz w:val="18"/>
                <w:szCs w:val="18"/>
              </w:rPr>
              <w:t xml:space="preserve"> </w:t>
            </w:r>
            <w:proofErr w:type="spellStart"/>
            <w:r w:rsidR="00D93990">
              <w:rPr>
                <w:rFonts w:cstheme="minorHAnsi"/>
                <w:sz w:val="18"/>
                <w:szCs w:val="18"/>
              </w:rPr>
              <w:t>naloga</w:t>
            </w:r>
            <w:proofErr w:type="spellEnd"/>
            <w:r w:rsidR="00DC6AA1">
              <w:rPr>
                <w:rFonts w:cstheme="minorHAnsi"/>
                <w:sz w:val="18"/>
                <w:szCs w:val="18"/>
              </w:rPr>
              <w:t>;</w:t>
            </w:r>
          </w:p>
          <w:p w14:paraId="5D688DEC" w14:textId="2A582D6E" w:rsidR="00DC6AA1" w:rsidRDefault="00ED143C" w:rsidP="002E79F3">
            <w:pPr>
              <w:pStyle w:val="BodyText"/>
              <w:numPr>
                <w:ilvl w:val="0"/>
                <w:numId w:val="24"/>
              </w:numPr>
              <w:overflowPunct w:val="0"/>
              <w:spacing w:line="240" w:lineRule="auto"/>
              <w:jc w:val="both"/>
              <w:rPr>
                <w:rFonts w:cstheme="minorHAnsi"/>
                <w:sz w:val="18"/>
                <w:szCs w:val="18"/>
              </w:rPr>
            </w:pPr>
            <w:r>
              <w:rPr>
                <w:rFonts w:cstheme="minorHAnsi"/>
                <w:sz w:val="18"/>
                <w:szCs w:val="18"/>
              </w:rPr>
              <w:t>-</w:t>
            </w:r>
            <w:r w:rsidR="00DC6AA1">
              <w:rPr>
                <w:rFonts w:cstheme="minorHAnsi"/>
                <w:sz w:val="18"/>
                <w:szCs w:val="18"/>
              </w:rPr>
              <w:t xml:space="preserve">Limit </w:t>
            </w:r>
            <w:proofErr w:type="spellStart"/>
            <w:r w:rsidR="00DC6AA1">
              <w:rPr>
                <w:rFonts w:cstheme="minorHAnsi"/>
                <w:sz w:val="18"/>
                <w:szCs w:val="18"/>
              </w:rPr>
              <w:t>nalog</w:t>
            </w:r>
            <w:proofErr w:type="spellEnd"/>
            <w:r w:rsidR="00DC6AA1">
              <w:rPr>
                <w:rFonts w:cstheme="minorHAnsi"/>
                <w:sz w:val="18"/>
                <w:szCs w:val="18"/>
              </w:rPr>
              <w:t xml:space="preserve">, </w:t>
            </w:r>
            <w:proofErr w:type="spellStart"/>
            <w:r w:rsidR="00DC6AA1">
              <w:rPr>
                <w:rFonts w:cstheme="minorHAnsi"/>
                <w:sz w:val="18"/>
                <w:szCs w:val="18"/>
              </w:rPr>
              <w:t>kojim</w:t>
            </w:r>
            <w:proofErr w:type="spellEnd"/>
            <w:r w:rsidR="00DC6AA1">
              <w:rPr>
                <w:rFonts w:cstheme="minorHAnsi"/>
                <w:sz w:val="18"/>
                <w:szCs w:val="18"/>
              </w:rPr>
              <w:t xml:space="preserve"> </w:t>
            </w:r>
            <w:proofErr w:type="spellStart"/>
            <w:r w:rsidR="00DC6AA1">
              <w:rPr>
                <w:rFonts w:cstheme="minorHAnsi"/>
                <w:sz w:val="18"/>
                <w:szCs w:val="18"/>
              </w:rPr>
              <w:t>klijent</w:t>
            </w:r>
            <w:proofErr w:type="spellEnd"/>
            <w:r w:rsidR="00DC6AA1">
              <w:rPr>
                <w:rFonts w:cstheme="minorHAnsi"/>
                <w:sz w:val="18"/>
                <w:szCs w:val="18"/>
              </w:rPr>
              <w:t xml:space="preserve"> </w:t>
            </w:r>
            <w:proofErr w:type="spellStart"/>
            <w:r w:rsidR="00DC6AA1">
              <w:rPr>
                <w:rFonts w:cstheme="minorHAnsi"/>
                <w:sz w:val="18"/>
                <w:szCs w:val="18"/>
              </w:rPr>
              <w:t>određuje</w:t>
            </w:r>
            <w:proofErr w:type="spellEnd"/>
            <w:r w:rsidR="00DC6AA1">
              <w:rPr>
                <w:rFonts w:cstheme="minorHAnsi"/>
                <w:sz w:val="18"/>
                <w:szCs w:val="18"/>
              </w:rPr>
              <w:t xml:space="preserve"> </w:t>
            </w:r>
            <w:proofErr w:type="spellStart"/>
            <w:r w:rsidR="00DC6AA1">
              <w:rPr>
                <w:rFonts w:cstheme="minorHAnsi"/>
                <w:sz w:val="18"/>
                <w:szCs w:val="18"/>
              </w:rPr>
              <w:t>cijenu</w:t>
            </w:r>
            <w:proofErr w:type="spellEnd"/>
            <w:r w:rsidR="00DC6AA1">
              <w:rPr>
                <w:rFonts w:cstheme="minorHAnsi"/>
                <w:sz w:val="18"/>
                <w:szCs w:val="18"/>
              </w:rPr>
              <w:t xml:space="preserve"> </w:t>
            </w:r>
            <w:proofErr w:type="spellStart"/>
            <w:r w:rsidR="00DC6AA1">
              <w:rPr>
                <w:rFonts w:cstheme="minorHAnsi"/>
                <w:sz w:val="18"/>
                <w:szCs w:val="18"/>
              </w:rPr>
              <w:t>izvršenja</w:t>
            </w:r>
            <w:proofErr w:type="spellEnd"/>
            <w:r w:rsidR="00DC6AA1">
              <w:rPr>
                <w:rFonts w:cstheme="minorHAnsi"/>
                <w:sz w:val="18"/>
                <w:szCs w:val="18"/>
              </w:rPr>
              <w:t xml:space="preserve"> </w:t>
            </w:r>
            <w:proofErr w:type="spellStart"/>
            <w:r w:rsidR="00DC6AA1">
              <w:rPr>
                <w:rFonts w:cstheme="minorHAnsi"/>
                <w:sz w:val="18"/>
                <w:szCs w:val="18"/>
              </w:rPr>
              <w:t>naloga</w:t>
            </w:r>
            <w:proofErr w:type="spellEnd"/>
            <w:r w:rsidR="00DC6AA1">
              <w:rPr>
                <w:rFonts w:cstheme="minorHAnsi"/>
                <w:sz w:val="18"/>
                <w:szCs w:val="18"/>
              </w:rPr>
              <w:t xml:space="preserve">, to jest </w:t>
            </w:r>
            <w:proofErr w:type="spellStart"/>
            <w:r w:rsidR="00DC6AA1">
              <w:rPr>
                <w:rFonts w:cstheme="minorHAnsi"/>
                <w:sz w:val="18"/>
                <w:szCs w:val="18"/>
              </w:rPr>
              <w:t>maksimalnu</w:t>
            </w:r>
            <w:proofErr w:type="spellEnd"/>
            <w:r w:rsidR="00DC6AA1">
              <w:rPr>
                <w:rFonts w:cstheme="minorHAnsi"/>
                <w:sz w:val="18"/>
                <w:szCs w:val="18"/>
              </w:rPr>
              <w:t xml:space="preserve"> </w:t>
            </w:r>
            <w:proofErr w:type="spellStart"/>
            <w:r w:rsidR="00DC6AA1">
              <w:rPr>
                <w:rFonts w:cstheme="minorHAnsi"/>
                <w:sz w:val="18"/>
                <w:szCs w:val="18"/>
              </w:rPr>
              <w:t>cijenu</w:t>
            </w:r>
            <w:proofErr w:type="spellEnd"/>
            <w:r w:rsidR="00DC6AA1">
              <w:rPr>
                <w:rFonts w:cstheme="minorHAnsi"/>
                <w:sz w:val="18"/>
                <w:szCs w:val="18"/>
              </w:rPr>
              <w:t xml:space="preserve"> po </w:t>
            </w:r>
            <w:proofErr w:type="spellStart"/>
            <w:r w:rsidR="00DC6AA1">
              <w:rPr>
                <w:rFonts w:cstheme="minorHAnsi"/>
                <w:sz w:val="18"/>
                <w:szCs w:val="18"/>
              </w:rPr>
              <w:t>kojoj</w:t>
            </w:r>
            <w:proofErr w:type="spellEnd"/>
            <w:r w:rsidR="00DC6AA1">
              <w:rPr>
                <w:rFonts w:cstheme="minorHAnsi"/>
                <w:sz w:val="18"/>
                <w:szCs w:val="18"/>
              </w:rPr>
              <w:t xml:space="preserve"> </w:t>
            </w:r>
            <w:proofErr w:type="spellStart"/>
            <w:r w:rsidR="00DC6AA1">
              <w:rPr>
                <w:rFonts w:cstheme="minorHAnsi"/>
                <w:sz w:val="18"/>
                <w:szCs w:val="18"/>
              </w:rPr>
              <w:t>će</w:t>
            </w:r>
            <w:proofErr w:type="spellEnd"/>
            <w:r w:rsidR="00DC6AA1">
              <w:rPr>
                <w:rFonts w:cstheme="minorHAnsi"/>
                <w:sz w:val="18"/>
                <w:szCs w:val="18"/>
              </w:rPr>
              <w:t xml:space="preserve"> </w:t>
            </w:r>
            <w:proofErr w:type="spellStart"/>
            <w:r w:rsidR="00DC6AA1">
              <w:rPr>
                <w:rFonts w:cstheme="minorHAnsi"/>
                <w:sz w:val="18"/>
                <w:szCs w:val="18"/>
              </w:rPr>
              <w:t>kupiti</w:t>
            </w:r>
            <w:proofErr w:type="spellEnd"/>
            <w:r w:rsidR="00DC6AA1">
              <w:rPr>
                <w:rFonts w:cstheme="minorHAnsi"/>
                <w:sz w:val="18"/>
                <w:szCs w:val="18"/>
              </w:rPr>
              <w:t xml:space="preserve"> I </w:t>
            </w:r>
            <w:proofErr w:type="spellStart"/>
            <w:r w:rsidR="00DC6AA1">
              <w:rPr>
                <w:rFonts w:cstheme="minorHAnsi"/>
                <w:sz w:val="18"/>
                <w:szCs w:val="18"/>
              </w:rPr>
              <w:t>minimalnu</w:t>
            </w:r>
            <w:proofErr w:type="spellEnd"/>
            <w:r w:rsidR="00DC6AA1">
              <w:rPr>
                <w:rFonts w:cstheme="minorHAnsi"/>
                <w:sz w:val="18"/>
                <w:szCs w:val="18"/>
              </w:rPr>
              <w:t xml:space="preserve"> </w:t>
            </w:r>
            <w:proofErr w:type="spellStart"/>
            <w:r w:rsidR="00DC6AA1">
              <w:rPr>
                <w:rFonts w:cstheme="minorHAnsi"/>
                <w:sz w:val="18"/>
                <w:szCs w:val="18"/>
              </w:rPr>
              <w:t>cijenu</w:t>
            </w:r>
            <w:proofErr w:type="spellEnd"/>
            <w:r w:rsidR="00DC6AA1">
              <w:rPr>
                <w:rFonts w:cstheme="minorHAnsi"/>
                <w:sz w:val="18"/>
                <w:szCs w:val="18"/>
              </w:rPr>
              <w:t xml:space="preserve"> po </w:t>
            </w:r>
            <w:proofErr w:type="spellStart"/>
            <w:r w:rsidR="00DC6AA1">
              <w:rPr>
                <w:rFonts w:cstheme="minorHAnsi"/>
                <w:sz w:val="18"/>
                <w:szCs w:val="18"/>
              </w:rPr>
              <w:t>kojoj</w:t>
            </w:r>
            <w:proofErr w:type="spellEnd"/>
            <w:r w:rsidR="00DC6AA1">
              <w:rPr>
                <w:rFonts w:cstheme="minorHAnsi"/>
                <w:sz w:val="18"/>
                <w:szCs w:val="18"/>
              </w:rPr>
              <w:t xml:space="preserve"> </w:t>
            </w:r>
            <w:proofErr w:type="spellStart"/>
            <w:r w:rsidR="00DC6AA1">
              <w:rPr>
                <w:rFonts w:cstheme="minorHAnsi"/>
                <w:sz w:val="18"/>
                <w:szCs w:val="18"/>
              </w:rPr>
              <w:t>će</w:t>
            </w:r>
            <w:proofErr w:type="spellEnd"/>
            <w:r w:rsidR="00DC6AA1">
              <w:rPr>
                <w:rFonts w:cstheme="minorHAnsi"/>
                <w:sz w:val="18"/>
                <w:szCs w:val="18"/>
              </w:rPr>
              <w:t xml:space="preserve"> </w:t>
            </w:r>
            <w:proofErr w:type="spellStart"/>
            <w:r w:rsidR="00DC6AA1">
              <w:rPr>
                <w:rFonts w:cstheme="minorHAnsi"/>
                <w:sz w:val="18"/>
                <w:szCs w:val="18"/>
              </w:rPr>
              <w:t>prodati</w:t>
            </w:r>
            <w:proofErr w:type="spellEnd"/>
            <w:r w:rsidR="00DC6AA1">
              <w:rPr>
                <w:rFonts w:cstheme="minorHAnsi"/>
                <w:sz w:val="18"/>
                <w:szCs w:val="18"/>
              </w:rPr>
              <w:t xml:space="preserve"> </w:t>
            </w:r>
            <w:proofErr w:type="spellStart"/>
            <w:r w:rsidR="00DC6AA1">
              <w:rPr>
                <w:rFonts w:cstheme="minorHAnsi"/>
                <w:sz w:val="18"/>
                <w:szCs w:val="18"/>
              </w:rPr>
              <w:t>finansijski</w:t>
            </w:r>
            <w:proofErr w:type="spellEnd"/>
            <w:r w:rsidR="00DC6AA1">
              <w:rPr>
                <w:rFonts w:cstheme="minorHAnsi"/>
                <w:sz w:val="18"/>
                <w:szCs w:val="18"/>
              </w:rPr>
              <w:t xml:space="preserve"> instrument, </w:t>
            </w:r>
            <w:proofErr w:type="spellStart"/>
            <w:r w:rsidR="00DC6AA1">
              <w:rPr>
                <w:rFonts w:cstheme="minorHAnsi"/>
                <w:sz w:val="18"/>
                <w:szCs w:val="18"/>
              </w:rPr>
              <w:t>ugovor</w:t>
            </w:r>
            <w:proofErr w:type="spellEnd"/>
            <w:r w:rsidR="00DC6AA1">
              <w:rPr>
                <w:rFonts w:cstheme="minorHAnsi"/>
                <w:sz w:val="18"/>
                <w:szCs w:val="18"/>
              </w:rPr>
              <w:t xml:space="preserve"> o </w:t>
            </w:r>
            <w:proofErr w:type="spellStart"/>
            <w:r w:rsidR="00DC6AA1">
              <w:rPr>
                <w:rFonts w:cstheme="minorHAnsi"/>
                <w:sz w:val="18"/>
                <w:szCs w:val="18"/>
              </w:rPr>
              <w:t>razlikama</w:t>
            </w:r>
            <w:proofErr w:type="spellEnd"/>
            <w:r w:rsidR="00DC6AA1">
              <w:rPr>
                <w:rFonts w:cstheme="minorHAnsi"/>
                <w:sz w:val="18"/>
                <w:szCs w:val="18"/>
              </w:rPr>
              <w:t>;</w:t>
            </w:r>
          </w:p>
          <w:p w14:paraId="0B29E18D" w14:textId="13D39A59" w:rsidR="00DC6AA1" w:rsidRDefault="00ED143C" w:rsidP="002E79F3">
            <w:pPr>
              <w:pStyle w:val="BodyText"/>
              <w:numPr>
                <w:ilvl w:val="0"/>
                <w:numId w:val="24"/>
              </w:numPr>
              <w:overflowPunct w:val="0"/>
              <w:spacing w:line="240" w:lineRule="auto"/>
              <w:jc w:val="both"/>
              <w:rPr>
                <w:rFonts w:cstheme="minorHAnsi"/>
                <w:sz w:val="18"/>
                <w:szCs w:val="18"/>
              </w:rPr>
            </w:pPr>
            <w:r>
              <w:rPr>
                <w:rFonts w:cstheme="minorHAnsi"/>
                <w:sz w:val="18"/>
                <w:szCs w:val="18"/>
              </w:rPr>
              <w:t>-</w:t>
            </w:r>
            <w:r w:rsidR="00DC6AA1">
              <w:rPr>
                <w:rFonts w:cstheme="minorHAnsi"/>
                <w:sz w:val="18"/>
                <w:szCs w:val="18"/>
              </w:rPr>
              <w:t xml:space="preserve">Good till canceled, GTC </w:t>
            </w:r>
            <w:proofErr w:type="spellStart"/>
            <w:r w:rsidR="00DC6AA1">
              <w:rPr>
                <w:rFonts w:cstheme="minorHAnsi"/>
                <w:sz w:val="18"/>
                <w:szCs w:val="18"/>
              </w:rPr>
              <w:t>nalog</w:t>
            </w:r>
            <w:proofErr w:type="spellEnd"/>
            <w:r w:rsidR="00DC6AA1">
              <w:rPr>
                <w:rFonts w:cstheme="minorHAnsi"/>
                <w:sz w:val="18"/>
                <w:szCs w:val="18"/>
              </w:rPr>
              <w:t xml:space="preserve"> je </w:t>
            </w:r>
            <w:proofErr w:type="spellStart"/>
            <w:r w:rsidR="00DC6AA1">
              <w:rPr>
                <w:rFonts w:cstheme="minorHAnsi"/>
                <w:sz w:val="18"/>
                <w:szCs w:val="18"/>
              </w:rPr>
              <w:t>nalog</w:t>
            </w:r>
            <w:proofErr w:type="spellEnd"/>
            <w:r w:rsidR="00DC6AA1">
              <w:rPr>
                <w:rFonts w:cstheme="minorHAnsi"/>
                <w:sz w:val="18"/>
                <w:szCs w:val="18"/>
              </w:rPr>
              <w:t xml:space="preserve"> u </w:t>
            </w:r>
            <w:proofErr w:type="spellStart"/>
            <w:r w:rsidR="00DC6AA1">
              <w:rPr>
                <w:rFonts w:cstheme="minorHAnsi"/>
                <w:sz w:val="18"/>
                <w:szCs w:val="18"/>
              </w:rPr>
              <w:t>obradi</w:t>
            </w:r>
            <w:proofErr w:type="spellEnd"/>
            <w:r w:rsidR="00DC6AA1">
              <w:rPr>
                <w:rFonts w:cstheme="minorHAnsi"/>
                <w:sz w:val="18"/>
                <w:szCs w:val="18"/>
              </w:rPr>
              <w:t xml:space="preserve"> koji </w:t>
            </w:r>
            <w:proofErr w:type="spellStart"/>
            <w:r w:rsidR="00DC6AA1">
              <w:rPr>
                <w:rFonts w:cstheme="minorHAnsi"/>
                <w:sz w:val="18"/>
                <w:szCs w:val="18"/>
              </w:rPr>
              <w:t>ostaje</w:t>
            </w:r>
            <w:proofErr w:type="spellEnd"/>
            <w:r w:rsidR="00DC6AA1">
              <w:rPr>
                <w:rFonts w:cstheme="minorHAnsi"/>
                <w:sz w:val="18"/>
                <w:szCs w:val="18"/>
              </w:rPr>
              <w:t xml:space="preserve"> </w:t>
            </w:r>
            <w:proofErr w:type="spellStart"/>
            <w:r w:rsidR="00DC6AA1">
              <w:rPr>
                <w:rFonts w:cstheme="minorHAnsi"/>
                <w:sz w:val="18"/>
                <w:szCs w:val="18"/>
              </w:rPr>
              <w:t>važeći</w:t>
            </w:r>
            <w:proofErr w:type="spellEnd"/>
            <w:r w:rsidR="00DC6AA1">
              <w:rPr>
                <w:rFonts w:cstheme="minorHAnsi"/>
                <w:sz w:val="18"/>
                <w:szCs w:val="18"/>
              </w:rPr>
              <w:t xml:space="preserve"> </w:t>
            </w:r>
            <w:proofErr w:type="spellStart"/>
            <w:r w:rsidR="00DC6AA1">
              <w:rPr>
                <w:rFonts w:cstheme="minorHAnsi"/>
                <w:sz w:val="18"/>
                <w:szCs w:val="18"/>
              </w:rPr>
              <w:t>zauvijek</w:t>
            </w:r>
            <w:proofErr w:type="spellEnd"/>
            <w:r w:rsidR="00DC6AA1">
              <w:rPr>
                <w:rFonts w:cstheme="minorHAnsi"/>
                <w:sz w:val="18"/>
                <w:szCs w:val="18"/>
              </w:rPr>
              <w:t xml:space="preserve"> </w:t>
            </w:r>
            <w:proofErr w:type="spellStart"/>
            <w:r w:rsidR="00DC6AA1">
              <w:rPr>
                <w:rFonts w:cstheme="minorHAnsi"/>
                <w:sz w:val="18"/>
                <w:szCs w:val="18"/>
              </w:rPr>
              <w:t>osim</w:t>
            </w:r>
            <w:proofErr w:type="spellEnd"/>
            <w:r w:rsidR="00DC6AA1">
              <w:rPr>
                <w:rFonts w:cstheme="minorHAnsi"/>
                <w:sz w:val="18"/>
                <w:szCs w:val="18"/>
              </w:rPr>
              <w:t xml:space="preserve"> u </w:t>
            </w:r>
            <w:proofErr w:type="spellStart"/>
            <w:r w:rsidR="00DC6AA1">
              <w:rPr>
                <w:rFonts w:cstheme="minorHAnsi"/>
                <w:sz w:val="18"/>
                <w:szCs w:val="18"/>
              </w:rPr>
              <w:t>slučaju</w:t>
            </w:r>
            <w:proofErr w:type="spellEnd"/>
            <w:r w:rsidR="00DC6AA1">
              <w:rPr>
                <w:rFonts w:cstheme="minorHAnsi"/>
                <w:sz w:val="18"/>
                <w:szCs w:val="18"/>
              </w:rPr>
              <w:t xml:space="preserve"> </w:t>
            </w:r>
            <w:proofErr w:type="spellStart"/>
            <w:r w:rsidR="00DC6AA1">
              <w:rPr>
                <w:rFonts w:cstheme="minorHAnsi"/>
                <w:sz w:val="18"/>
                <w:szCs w:val="18"/>
              </w:rPr>
              <w:t>kad</w:t>
            </w:r>
            <w:proofErr w:type="spellEnd"/>
            <w:r w:rsidR="00DC6AA1">
              <w:rPr>
                <w:rFonts w:cstheme="minorHAnsi"/>
                <w:sz w:val="18"/>
                <w:szCs w:val="18"/>
              </w:rPr>
              <w:t xml:space="preserve"> ga </w:t>
            </w:r>
            <w:proofErr w:type="spellStart"/>
            <w:r w:rsidR="00DC6AA1">
              <w:rPr>
                <w:rFonts w:cstheme="minorHAnsi"/>
                <w:sz w:val="18"/>
                <w:szCs w:val="18"/>
              </w:rPr>
              <w:t>Klijent</w:t>
            </w:r>
            <w:proofErr w:type="spellEnd"/>
            <w:r w:rsidR="00DC6AA1">
              <w:rPr>
                <w:rFonts w:cstheme="minorHAnsi"/>
                <w:sz w:val="18"/>
                <w:szCs w:val="18"/>
              </w:rPr>
              <w:t xml:space="preserve"> </w:t>
            </w:r>
            <w:proofErr w:type="spellStart"/>
            <w:r w:rsidR="00DC6AA1">
              <w:rPr>
                <w:rFonts w:cstheme="minorHAnsi"/>
                <w:sz w:val="18"/>
                <w:szCs w:val="18"/>
              </w:rPr>
              <w:t>ili</w:t>
            </w:r>
            <w:proofErr w:type="spellEnd"/>
            <w:r w:rsidR="00DC6AA1">
              <w:rPr>
                <w:rFonts w:cstheme="minorHAnsi"/>
                <w:sz w:val="18"/>
                <w:szCs w:val="18"/>
              </w:rPr>
              <w:t xml:space="preserve"> </w:t>
            </w:r>
            <w:proofErr w:type="spellStart"/>
            <w:r w:rsidR="00DC6AA1">
              <w:rPr>
                <w:rFonts w:cstheme="minorHAnsi"/>
                <w:sz w:val="18"/>
                <w:szCs w:val="18"/>
              </w:rPr>
              <w:t>sistem</w:t>
            </w:r>
            <w:proofErr w:type="spellEnd"/>
            <w:r w:rsidR="00DC6AA1">
              <w:rPr>
                <w:rFonts w:cstheme="minorHAnsi"/>
                <w:sz w:val="18"/>
                <w:szCs w:val="18"/>
              </w:rPr>
              <w:t xml:space="preserve"> </w:t>
            </w:r>
            <w:proofErr w:type="spellStart"/>
            <w:r w:rsidR="00DC6AA1">
              <w:rPr>
                <w:rFonts w:cstheme="minorHAnsi"/>
                <w:sz w:val="18"/>
                <w:szCs w:val="18"/>
              </w:rPr>
              <w:t>otkažu</w:t>
            </w:r>
            <w:proofErr w:type="spellEnd"/>
            <w:r w:rsidR="00DC6AA1">
              <w:rPr>
                <w:rFonts w:cstheme="minorHAnsi"/>
                <w:sz w:val="18"/>
                <w:szCs w:val="18"/>
              </w:rPr>
              <w:t xml:space="preserve"> </w:t>
            </w:r>
            <w:proofErr w:type="spellStart"/>
            <w:r w:rsidR="00DC6AA1">
              <w:rPr>
                <w:rFonts w:cstheme="minorHAnsi"/>
                <w:sz w:val="18"/>
                <w:szCs w:val="18"/>
              </w:rPr>
              <w:t>usljed</w:t>
            </w:r>
            <w:proofErr w:type="spellEnd"/>
            <w:r w:rsidR="00DC6AA1">
              <w:rPr>
                <w:rFonts w:cstheme="minorHAnsi"/>
                <w:sz w:val="18"/>
                <w:szCs w:val="18"/>
              </w:rPr>
              <w:t xml:space="preserve"> </w:t>
            </w:r>
            <w:proofErr w:type="spellStart"/>
            <w:r w:rsidR="00DC6AA1">
              <w:rPr>
                <w:rFonts w:cstheme="minorHAnsi"/>
                <w:sz w:val="18"/>
                <w:szCs w:val="18"/>
              </w:rPr>
              <w:t>nedovoljnih</w:t>
            </w:r>
            <w:proofErr w:type="spellEnd"/>
            <w:r w:rsidR="00DC6AA1">
              <w:rPr>
                <w:rFonts w:cstheme="minorHAnsi"/>
                <w:sz w:val="18"/>
                <w:szCs w:val="18"/>
              </w:rPr>
              <w:t xml:space="preserve"> </w:t>
            </w:r>
            <w:proofErr w:type="spellStart"/>
            <w:r w:rsidR="00DC6AA1">
              <w:rPr>
                <w:rFonts w:cstheme="minorHAnsi"/>
                <w:sz w:val="18"/>
                <w:szCs w:val="18"/>
              </w:rPr>
              <w:t>sredstava</w:t>
            </w:r>
            <w:proofErr w:type="spellEnd"/>
            <w:r w:rsidR="00DC6AA1">
              <w:rPr>
                <w:rFonts w:cstheme="minorHAnsi"/>
                <w:sz w:val="18"/>
                <w:szCs w:val="18"/>
              </w:rPr>
              <w:t>;</w:t>
            </w:r>
          </w:p>
          <w:p w14:paraId="5476DE0C" w14:textId="37D50374" w:rsidR="00DC6AA1" w:rsidRDefault="00ED143C" w:rsidP="002E79F3">
            <w:pPr>
              <w:pStyle w:val="BodyText"/>
              <w:numPr>
                <w:ilvl w:val="0"/>
                <w:numId w:val="24"/>
              </w:numPr>
              <w:overflowPunct w:val="0"/>
              <w:spacing w:line="240" w:lineRule="auto"/>
              <w:jc w:val="both"/>
              <w:rPr>
                <w:rFonts w:cstheme="minorHAnsi"/>
                <w:sz w:val="18"/>
                <w:szCs w:val="18"/>
              </w:rPr>
            </w:pPr>
            <w:r>
              <w:rPr>
                <w:rFonts w:cstheme="minorHAnsi"/>
                <w:sz w:val="18"/>
                <w:szCs w:val="18"/>
              </w:rPr>
              <w:t>-</w:t>
            </w:r>
            <w:r w:rsidR="00DC6AA1">
              <w:rPr>
                <w:rFonts w:cstheme="minorHAnsi"/>
                <w:sz w:val="18"/>
                <w:szCs w:val="18"/>
              </w:rPr>
              <w:t xml:space="preserve">Stop </w:t>
            </w:r>
            <w:proofErr w:type="spellStart"/>
            <w:r w:rsidR="00DC6AA1">
              <w:rPr>
                <w:rFonts w:cstheme="minorHAnsi"/>
                <w:sz w:val="18"/>
                <w:szCs w:val="18"/>
              </w:rPr>
              <w:t>nalog</w:t>
            </w:r>
            <w:proofErr w:type="spellEnd"/>
            <w:r w:rsidR="00DC6AA1">
              <w:rPr>
                <w:rFonts w:cstheme="minorHAnsi"/>
                <w:sz w:val="18"/>
                <w:szCs w:val="18"/>
              </w:rPr>
              <w:t xml:space="preserve"> </w:t>
            </w:r>
            <w:proofErr w:type="spellStart"/>
            <w:r w:rsidR="00DC6AA1">
              <w:rPr>
                <w:rFonts w:cstheme="minorHAnsi"/>
                <w:sz w:val="18"/>
                <w:szCs w:val="18"/>
              </w:rPr>
              <w:t>omogućava</w:t>
            </w:r>
            <w:proofErr w:type="spellEnd"/>
            <w:r w:rsidR="00DC6AA1">
              <w:rPr>
                <w:rFonts w:cstheme="minorHAnsi"/>
                <w:sz w:val="18"/>
                <w:szCs w:val="18"/>
              </w:rPr>
              <w:t xml:space="preserve"> </w:t>
            </w:r>
            <w:proofErr w:type="spellStart"/>
            <w:r w:rsidR="00DC6AA1">
              <w:rPr>
                <w:rFonts w:cstheme="minorHAnsi"/>
                <w:sz w:val="18"/>
                <w:szCs w:val="18"/>
              </w:rPr>
              <w:t>prodaju</w:t>
            </w:r>
            <w:proofErr w:type="spellEnd"/>
            <w:r w:rsidR="00DC6AA1">
              <w:rPr>
                <w:rFonts w:cstheme="minorHAnsi"/>
                <w:sz w:val="18"/>
                <w:szCs w:val="18"/>
              </w:rPr>
              <w:t xml:space="preserve"> </w:t>
            </w:r>
            <w:proofErr w:type="spellStart"/>
            <w:r w:rsidR="00DC6AA1">
              <w:rPr>
                <w:rFonts w:cstheme="minorHAnsi"/>
                <w:sz w:val="18"/>
                <w:szCs w:val="18"/>
              </w:rPr>
              <w:t>ispod</w:t>
            </w:r>
            <w:proofErr w:type="spellEnd"/>
            <w:r w:rsidR="00DC6AA1">
              <w:rPr>
                <w:rFonts w:cstheme="minorHAnsi"/>
                <w:sz w:val="18"/>
                <w:szCs w:val="18"/>
              </w:rPr>
              <w:t xml:space="preserve"> </w:t>
            </w:r>
            <w:proofErr w:type="spellStart"/>
            <w:r w:rsidR="00DC6AA1">
              <w:rPr>
                <w:rFonts w:cstheme="minorHAnsi"/>
                <w:sz w:val="18"/>
                <w:szCs w:val="18"/>
              </w:rPr>
              <w:t>trenutne</w:t>
            </w:r>
            <w:proofErr w:type="spellEnd"/>
            <w:r w:rsidR="00DC6AA1">
              <w:rPr>
                <w:rFonts w:cstheme="minorHAnsi"/>
                <w:sz w:val="18"/>
                <w:szCs w:val="18"/>
              </w:rPr>
              <w:t xml:space="preserve"> </w:t>
            </w:r>
            <w:proofErr w:type="spellStart"/>
            <w:r w:rsidR="00DC6AA1">
              <w:rPr>
                <w:rFonts w:cstheme="minorHAnsi"/>
                <w:sz w:val="18"/>
                <w:szCs w:val="18"/>
              </w:rPr>
              <w:t>tržišne</w:t>
            </w:r>
            <w:proofErr w:type="spellEnd"/>
            <w:r w:rsidR="00DC6AA1">
              <w:rPr>
                <w:rFonts w:cstheme="minorHAnsi"/>
                <w:sz w:val="18"/>
                <w:szCs w:val="18"/>
              </w:rPr>
              <w:t xml:space="preserve"> </w:t>
            </w:r>
            <w:proofErr w:type="spellStart"/>
            <w:r w:rsidR="00DC6AA1">
              <w:rPr>
                <w:rFonts w:cstheme="minorHAnsi"/>
                <w:sz w:val="18"/>
                <w:szCs w:val="18"/>
              </w:rPr>
              <w:t>cijene</w:t>
            </w:r>
            <w:proofErr w:type="spellEnd"/>
            <w:r w:rsidR="00DC6AA1">
              <w:rPr>
                <w:rFonts w:cstheme="minorHAnsi"/>
                <w:sz w:val="18"/>
                <w:szCs w:val="18"/>
              </w:rPr>
              <w:t xml:space="preserve"> </w:t>
            </w:r>
            <w:proofErr w:type="spellStart"/>
            <w:r w:rsidR="00DC6AA1">
              <w:rPr>
                <w:rFonts w:cstheme="minorHAnsi"/>
                <w:sz w:val="18"/>
                <w:szCs w:val="18"/>
              </w:rPr>
              <w:t>ili</w:t>
            </w:r>
            <w:proofErr w:type="spellEnd"/>
            <w:r w:rsidR="00DC6AA1">
              <w:rPr>
                <w:rFonts w:cstheme="minorHAnsi"/>
                <w:sz w:val="18"/>
                <w:szCs w:val="18"/>
              </w:rPr>
              <w:t xml:space="preserve"> </w:t>
            </w:r>
            <w:proofErr w:type="spellStart"/>
            <w:r w:rsidR="00DC6AA1">
              <w:rPr>
                <w:rFonts w:cstheme="minorHAnsi"/>
                <w:sz w:val="18"/>
                <w:szCs w:val="18"/>
              </w:rPr>
              <w:t>kupovinu</w:t>
            </w:r>
            <w:proofErr w:type="spellEnd"/>
            <w:r w:rsidR="00DC6AA1">
              <w:rPr>
                <w:rFonts w:cstheme="minorHAnsi"/>
                <w:sz w:val="18"/>
                <w:szCs w:val="18"/>
              </w:rPr>
              <w:t xml:space="preserve"> </w:t>
            </w:r>
            <w:proofErr w:type="spellStart"/>
            <w:r w:rsidR="00DC6AA1">
              <w:rPr>
                <w:rFonts w:cstheme="minorHAnsi"/>
                <w:sz w:val="18"/>
                <w:szCs w:val="18"/>
              </w:rPr>
              <w:t>iznad</w:t>
            </w:r>
            <w:proofErr w:type="spellEnd"/>
            <w:r w:rsidR="00DC6AA1">
              <w:rPr>
                <w:rFonts w:cstheme="minorHAnsi"/>
                <w:sz w:val="18"/>
                <w:szCs w:val="18"/>
              </w:rPr>
              <w:t xml:space="preserve"> </w:t>
            </w:r>
            <w:proofErr w:type="spellStart"/>
            <w:r w:rsidR="00DC6AA1">
              <w:rPr>
                <w:rFonts w:cstheme="minorHAnsi"/>
                <w:sz w:val="18"/>
                <w:szCs w:val="18"/>
              </w:rPr>
              <w:t>trenutne</w:t>
            </w:r>
            <w:proofErr w:type="spellEnd"/>
            <w:r w:rsidR="00DC6AA1">
              <w:rPr>
                <w:rFonts w:cstheme="minorHAnsi"/>
                <w:sz w:val="18"/>
                <w:szCs w:val="18"/>
              </w:rPr>
              <w:t xml:space="preserve"> </w:t>
            </w:r>
            <w:proofErr w:type="spellStart"/>
            <w:r w:rsidR="00DC6AA1">
              <w:rPr>
                <w:rFonts w:cstheme="minorHAnsi"/>
                <w:sz w:val="18"/>
                <w:szCs w:val="18"/>
              </w:rPr>
              <w:t>tržišne</w:t>
            </w:r>
            <w:proofErr w:type="spellEnd"/>
            <w:r w:rsidR="00DC6AA1">
              <w:rPr>
                <w:rFonts w:cstheme="minorHAnsi"/>
                <w:sz w:val="18"/>
                <w:szCs w:val="18"/>
              </w:rPr>
              <w:t xml:space="preserve"> </w:t>
            </w:r>
            <w:proofErr w:type="spellStart"/>
            <w:r w:rsidR="00DC6AA1">
              <w:rPr>
                <w:rFonts w:cstheme="minorHAnsi"/>
                <w:sz w:val="18"/>
                <w:szCs w:val="18"/>
              </w:rPr>
              <w:t>cijene</w:t>
            </w:r>
            <w:proofErr w:type="spellEnd"/>
            <w:r w:rsidR="00DC6AA1">
              <w:rPr>
                <w:rFonts w:cstheme="minorHAnsi"/>
                <w:sz w:val="18"/>
                <w:szCs w:val="18"/>
              </w:rPr>
              <w:t xml:space="preserve"> </w:t>
            </w:r>
            <w:proofErr w:type="spellStart"/>
            <w:r w:rsidR="00DC6AA1">
              <w:rPr>
                <w:rFonts w:cstheme="minorHAnsi"/>
                <w:sz w:val="18"/>
                <w:szCs w:val="18"/>
              </w:rPr>
              <w:t>ukoliko</w:t>
            </w:r>
            <w:proofErr w:type="spellEnd"/>
            <w:r w:rsidR="00DC6AA1">
              <w:rPr>
                <w:rFonts w:cstheme="minorHAnsi"/>
                <w:sz w:val="18"/>
                <w:szCs w:val="18"/>
              </w:rPr>
              <w:t xml:space="preserve"> se stop </w:t>
            </w:r>
            <w:proofErr w:type="spellStart"/>
            <w:r w:rsidR="00DC6AA1">
              <w:rPr>
                <w:rFonts w:cstheme="minorHAnsi"/>
                <w:sz w:val="18"/>
                <w:szCs w:val="18"/>
              </w:rPr>
              <w:t>cijena</w:t>
            </w:r>
            <w:proofErr w:type="spellEnd"/>
            <w:r w:rsidR="00DC6AA1">
              <w:rPr>
                <w:rFonts w:cstheme="minorHAnsi"/>
                <w:sz w:val="18"/>
                <w:szCs w:val="18"/>
              </w:rPr>
              <w:t xml:space="preserve"> </w:t>
            </w:r>
            <w:proofErr w:type="spellStart"/>
            <w:r w:rsidR="00DC6AA1">
              <w:rPr>
                <w:rFonts w:cstheme="minorHAnsi"/>
                <w:sz w:val="18"/>
                <w:szCs w:val="18"/>
              </w:rPr>
              <w:t>dostigne</w:t>
            </w:r>
            <w:proofErr w:type="spellEnd"/>
            <w:r w:rsidR="00DC6AA1">
              <w:rPr>
                <w:rFonts w:cstheme="minorHAnsi"/>
                <w:sz w:val="18"/>
                <w:szCs w:val="18"/>
              </w:rPr>
              <w:t xml:space="preserve"> </w:t>
            </w:r>
            <w:proofErr w:type="spellStart"/>
            <w:r w:rsidR="00DC6AA1">
              <w:rPr>
                <w:rFonts w:cstheme="minorHAnsi"/>
                <w:sz w:val="18"/>
                <w:szCs w:val="18"/>
              </w:rPr>
              <w:t>ili</w:t>
            </w:r>
            <w:proofErr w:type="spellEnd"/>
            <w:r w:rsidR="00DC6AA1">
              <w:rPr>
                <w:rFonts w:cstheme="minorHAnsi"/>
                <w:sz w:val="18"/>
                <w:szCs w:val="18"/>
              </w:rPr>
              <w:t xml:space="preserve"> </w:t>
            </w:r>
            <w:proofErr w:type="spellStart"/>
            <w:r w:rsidR="00DC6AA1">
              <w:rPr>
                <w:rFonts w:cstheme="minorHAnsi"/>
                <w:sz w:val="18"/>
                <w:szCs w:val="18"/>
              </w:rPr>
              <w:t>ukloni</w:t>
            </w:r>
            <w:proofErr w:type="spellEnd"/>
            <w:r w:rsidR="00DC6AA1">
              <w:rPr>
                <w:rFonts w:cstheme="minorHAnsi"/>
                <w:sz w:val="18"/>
                <w:szCs w:val="18"/>
              </w:rPr>
              <w:t xml:space="preserve">. </w:t>
            </w:r>
            <w:proofErr w:type="spellStart"/>
            <w:r w:rsidR="00DC6AA1">
              <w:rPr>
                <w:rFonts w:cstheme="minorHAnsi"/>
                <w:sz w:val="18"/>
                <w:szCs w:val="18"/>
              </w:rPr>
              <w:t>Dakle</w:t>
            </w:r>
            <w:proofErr w:type="spellEnd"/>
            <w:r w:rsidR="00DC6AA1">
              <w:rPr>
                <w:rFonts w:cstheme="minorHAnsi"/>
                <w:sz w:val="18"/>
                <w:szCs w:val="18"/>
              </w:rPr>
              <w:t xml:space="preserve">, stop </w:t>
            </w:r>
            <w:proofErr w:type="spellStart"/>
            <w:r w:rsidR="00DC6AA1">
              <w:rPr>
                <w:rFonts w:cstheme="minorHAnsi"/>
                <w:sz w:val="18"/>
                <w:szCs w:val="18"/>
              </w:rPr>
              <w:t>nalog</w:t>
            </w:r>
            <w:proofErr w:type="spellEnd"/>
            <w:r w:rsidR="00DC6AA1">
              <w:rPr>
                <w:rFonts w:cstheme="minorHAnsi"/>
                <w:sz w:val="18"/>
                <w:szCs w:val="18"/>
              </w:rPr>
              <w:t xml:space="preserve"> </w:t>
            </w:r>
            <w:proofErr w:type="spellStart"/>
            <w:r w:rsidR="00DC6AA1">
              <w:rPr>
                <w:rFonts w:cstheme="minorHAnsi"/>
                <w:sz w:val="18"/>
                <w:szCs w:val="18"/>
              </w:rPr>
              <w:t>predstvalja</w:t>
            </w:r>
            <w:proofErr w:type="spellEnd"/>
            <w:r w:rsidR="00DC6AA1">
              <w:rPr>
                <w:rFonts w:cstheme="minorHAnsi"/>
                <w:sz w:val="18"/>
                <w:szCs w:val="18"/>
              </w:rPr>
              <w:t xml:space="preserve"> </w:t>
            </w:r>
            <w:proofErr w:type="spellStart"/>
            <w:r w:rsidR="00DC6AA1">
              <w:rPr>
                <w:rFonts w:cstheme="minorHAnsi"/>
                <w:sz w:val="18"/>
                <w:szCs w:val="18"/>
              </w:rPr>
              <w:t>nalog</w:t>
            </w:r>
            <w:proofErr w:type="spellEnd"/>
            <w:r w:rsidR="00DC6AA1">
              <w:rPr>
                <w:rFonts w:cstheme="minorHAnsi"/>
                <w:sz w:val="18"/>
                <w:szCs w:val="18"/>
              </w:rPr>
              <w:t xml:space="preserve"> u </w:t>
            </w:r>
            <w:proofErr w:type="spellStart"/>
            <w:r w:rsidR="00DC6AA1">
              <w:rPr>
                <w:rFonts w:cstheme="minorHAnsi"/>
                <w:sz w:val="18"/>
                <w:szCs w:val="18"/>
              </w:rPr>
              <w:t>obradi</w:t>
            </w:r>
            <w:proofErr w:type="spellEnd"/>
            <w:r w:rsidR="00DC6AA1">
              <w:rPr>
                <w:rFonts w:cstheme="minorHAnsi"/>
                <w:sz w:val="18"/>
                <w:szCs w:val="18"/>
              </w:rPr>
              <w:t xml:space="preserve"> </w:t>
            </w:r>
            <w:proofErr w:type="spellStart"/>
            <w:r w:rsidR="00DC6AA1">
              <w:rPr>
                <w:rFonts w:cstheme="minorHAnsi"/>
                <w:sz w:val="18"/>
                <w:szCs w:val="18"/>
              </w:rPr>
              <w:t>sve</w:t>
            </w:r>
            <w:proofErr w:type="spellEnd"/>
            <w:r w:rsidR="00DC6AA1">
              <w:rPr>
                <w:rFonts w:cstheme="minorHAnsi"/>
                <w:sz w:val="18"/>
                <w:szCs w:val="18"/>
              </w:rPr>
              <w:t xml:space="preserve"> </w:t>
            </w:r>
            <w:proofErr w:type="spellStart"/>
            <w:r w:rsidR="00DC6AA1">
              <w:rPr>
                <w:rFonts w:cstheme="minorHAnsi"/>
                <w:sz w:val="18"/>
                <w:szCs w:val="18"/>
              </w:rPr>
              <w:t>dok</w:t>
            </w:r>
            <w:proofErr w:type="spellEnd"/>
            <w:r w:rsidR="00DC6AA1">
              <w:rPr>
                <w:rFonts w:cstheme="minorHAnsi"/>
                <w:sz w:val="18"/>
                <w:szCs w:val="18"/>
              </w:rPr>
              <w:t xml:space="preserve"> se ne </w:t>
            </w:r>
            <w:proofErr w:type="spellStart"/>
            <w:r w:rsidR="00DC6AA1">
              <w:rPr>
                <w:rFonts w:cstheme="minorHAnsi"/>
                <w:sz w:val="18"/>
                <w:szCs w:val="18"/>
              </w:rPr>
              <w:t>dostigne</w:t>
            </w:r>
            <w:proofErr w:type="spellEnd"/>
            <w:r w:rsidR="00DC6AA1">
              <w:rPr>
                <w:rFonts w:cstheme="minorHAnsi"/>
                <w:sz w:val="18"/>
                <w:szCs w:val="18"/>
              </w:rPr>
              <w:t xml:space="preserve"> </w:t>
            </w:r>
            <w:proofErr w:type="spellStart"/>
            <w:r w:rsidR="00DC6AA1">
              <w:rPr>
                <w:rFonts w:cstheme="minorHAnsi"/>
                <w:sz w:val="18"/>
                <w:szCs w:val="18"/>
              </w:rPr>
              <w:t>ili</w:t>
            </w:r>
            <w:proofErr w:type="spellEnd"/>
            <w:r w:rsidR="00DC6AA1">
              <w:rPr>
                <w:rFonts w:cstheme="minorHAnsi"/>
                <w:sz w:val="18"/>
                <w:szCs w:val="18"/>
              </w:rPr>
              <w:t xml:space="preserve"> </w:t>
            </w:r>
            <w:proofErr w:type="spellStart"/>
            <w:r w:rsidR="00DC6AA1">
              <w:rPr>
                <w:rFonts w:cstheme="minorHAnsi"/>
                <w:sz w:val="18"/>
                <w:szCs w:val="18"/>
              </w:rPr>
              <w:t>ukolni</w:t>
            </w:r>
            <w:proofErr w:type="spellEnd"/>
            <w:r w:rsidR="00DC6AA1">
              <w:rPr>
                <w:rFonts w:cstheme="minorHAnsi"/>
                <w:sz w:val="18"/>
                <w:szCs w:val="18"/>
              </w:rPr>
              <w:t xml:space="preserve"> stop </w:t>
            </w:r>
            <w:proofErr w:type="spellStart"/>
            <w:r w:rsidR="00DC6AA1">
              <w:rPr>
                <w:rFonts w:cstheme="minorHAnsi"/>
                <w:sz w:val="18"/>
                <w:szCs w:val="18"/>
              </w:rPr>
              <w:t>cijena</w:t>
            </w:r>
            <w:proofErr w:type="spellEnd"/>
            <w:r w:rsidR="00DC6AA1">
              <w:rPr>
                <w:rFonts w:cstheme="minorHAnsi"/>
                <w:sz w:val="18"/>
                <w:szCs w:val="18"/>
              </w:rPr>
              <w:t xml:space="preserve">, </w:t>
            </w:r>
            <w:proofErr w:type="spellStart"/>
            <w:r w:rsidR="00DC6AA1">
              <w:rPr>
                <w:rFonts w:cstheme="minorHAnsi"/>
                <w:sz w:val="18"/>
                <w:szCs w:val="18"/>
              </w:rPr>
              <w:t>i</w:t>
            </w:r>
            <w:proofErr w:type="spellEnd"/>
          </w:p>
          <w:p w14:paraId="056894B6" w14:textId="1360CACC" w:rsidR="00D93990" w:rsidRPr="00ED143C" w:rsidRDefault="00ED143C" w:rsidP="00ED143C">
            <w:pPr>
              <w:pStyle w:val="BodyText"/>
              <w:numPr>
                <w:ilvl w:val="0"/>
                <w:numId w:val="24"/>
              </w:numPr>
              <w:overflowPunct w:val="0"/>
              <w:spacing w:line="240" w:lineRule="auto"/>
              <w:jc w:val="both"/>
              <w:rPr>
                <w:rFonts w:cstheme="minorHAnsi"/>
                <w:sz w:val="18"/>
                <w:szCs w:val="18"/>
              </w:rPr>
            </w:pPr>
            <w:r>
              <w:rPr>
                <w:rFonts w:cstheme="minorHAnsi"/>
                <w:sz w:val="18"/>
                <w:szCs w:val="18"/>
              </w:rPr>
              <w:t>-</w:t>
            </w:r>
            <w:r w:rsidR="00DC6AA1">
              <w:rPr>
                <w:rFonts w:cstheme="minorHAnsi"/>
                <w:sz w:val="18"/>
                <w:szCs w:val="18"/>
              </w:rPr>
              <w:t xml:space="preserve">Trailing stop </w:t>
            </w:r>
            <w:proofErr w:type="spellStart"/>
            <w:r w:rsidR="00DC6AA1">
              <w:rPr>
                <w:rFonts w:cstheme="minorHAnsi"/>
                <w:sz w:val="18"/>
                <w:szCs w:val="18"/>
              </w:rPr>
              <w:t>nalog</w:t>
            </w:r>
            <w:proofErr w:type="spellEnd"/>
            <w:r w:rsidR="00DC6AA1">
              <w:rPr>
                <w:rFonts w:cstheme="minorHAnsi"/>
                <w:sz w:val="18"/>
                <w:szCs w:val="18"/>
              </w:rPr>
              <w:t xml:space="preserve"> za </w:t>
            </w:r>
            <w:proofErr w:type="spellStart"/>
            <w:r w:rsidR="00DC6AA1">
              <w:rPr>
                <w:rFonts w:cstheme="minorHAnsi"/>
                <w:sz w:val="18"/>
                <w:szCs w:val="18"/>
              </w:rPr>
              <w:t>razliku</w:t>
            </w:r>
            <w:proofErr w:type="spellEnd"/>
            <w:r w:rsidR="00DC6AA1">
              <w:rPr>
                <w:rFonts w:cstheme="minorHAnsi"/>
                <w:sz w:val="18"/>
                <w:szCs w:val="18"/>
              </w:rPr>
              <w:t xml:space="preserve"> koji se </w:t>
            </w:r>
            <w:proofErr w:type="spellStart"/>
            <w:r w:rsidR="00DC6AA1">
              <w:rPr>
                <w:rFonts w:cstheme="minorHAnsi"/>
                <w:sz w:val="18"/>
                <w:szCs w:val="18"/>
              </w:rPr>
              <w:t>aktivira</w:t>
            </w:r>
            <w:proofErr w:type="spellEnd"/>
            <w:r w:rsidR="005D7701">
              <w:rPr>
                <w:rFonts w:cstheme="minorHAnsi"/>
                <w:sz w:val="18"/>
                <w:szCs w:val="18"/>
              </w:rPr>
              <w:t xml:space="preserve"> </w:t>
            </w:r>
            <w:proofErr w:type="spellStart"/>
            <w:r w:rsidR="005D7701">
              <w:rPr>
                <w:rFonts w:cstheme="minorHAnsi"/>
                <w:sz w:val="18"/>
                <w:szCs w:val="18"/>
              </w:rPr>
              <w:t>na</w:t>
            </w:r>
            <w:proofErr w:type="spellEnd"/>
            <w:r w:rsidR="005D7701">
              <w:rPr>
                <w:rFonts w:cstheme="minorHAnsi"/>
                <w:sz w:val="18"/>
                <w:szCs w:val="18"/>
              </w:rPr>
              <w:t xml:space="preserve"> </w:t>
            </w:r>
            <w:proofErr w:type="spellStart"/>
            <w:r w:rsidR="005D7701">
              <w:rPr>
                <w:rFonts w:cstheme="minorHAnsi"/>
                <w:sz w:val="18"/>
                <w:szCs w:val="18"/>
              </w:rPr>
              <w:t>osnovnu</w:t>
            </w:r>
            <w:proofErr w:type="spellEnd"/>
            <w:r w:rsidR="005D7701">
              <w:rPr>
                <w:rFonts w:cstheme="minorHAnsi"/>
                <w:sz w:val="18"/>
                <w:szCs w:val="18"/>
              </w:rPr>
              <w:t xml:space="preserve"> </w:t>
            </w:r>
            <w:proofErr w:type="spellStart"/>
            <w:r w:rsidR="005D7701">
              <w:rPr>
                <w:rFonts w:cstheme="minorHAnsi"/>
                <w:sz w:val="18"/>
                <w:szCs w:val="18"/>
              </w:rPr>
              <w:t>fiksne</w:t>
            </w:r>
            <w:proofErr w:type="spellEnd"/>
            <w:r w:rsidR="005D7701">
              <w:rPr>
                <w:rFonts w:cstheme="minorHAnsi"/>
                <w:sz w:val="18"/>
                <w:szCs w:val="18"/>
              </w:rPr>
              <w:t xml:space="preserve"> </w:t>
            </w:r>
            <w:proofErr w:type="spellStart"/>
            <w:r w:rsidR="005D7701">
              <w:rPr>
                <w:rFonts w:cstheme="minorHAnsi"/>
                <w:sz w:val="18"/>
                <w:szCs w:val="18"/>
              </w:rPr>
              <w:t>udaljenosti</w:t>
            </w:r>
            <w:proofErr w:type="spellEnd"/>
            <w:r w:rsidR="005D7701">
              <w:rPr>
                <w:rFonts w:cstheme="minorHAnsi"/>
                <w:sz w:val="18"/>
                <w:szCs w:val="18"/>
              </w:rPr>
              <w:t xml:space="preserve"> </w:t>
            </w:r>
            <w:proofErr w:type="spellStart"/>
            <w:r w:rsidR="005D7701">
              <w:rPr>
                <w:rFonts w:cstheme="minorHAnsi"/>
                <w:sz w:val="18"/>
                <w:szCs w:val="18"/>
              </w:rPr>
              <w:t>od</w:t>
            </w:r>
            <w:proofErr w:type="spellEnd"/>
            <w:r w:rsidR="005D7701">
              <w:rPr>
                <w:rFonts w:cstheme="minorHAnsi"/>
                <w:sz w:val="18"/>
                <w:szCs w:val="18"/>
              </w:rPr>
              <w:t xml:space="preserve"> </w:t>
            </w:r>
            <w:proofErr w:type="spellStart"/>
            <w:r w:rsidR="005D7701">
              <w:rPr>
                <w:rFonts w:cstheme="minorHAnsi"/>
                <w:sz w:val="18"/>
                <w:szCs w:val="18"/>
              </w:rPr>
              <w:t>tržišne</w:t>
            </w:r>
            <w:proofErr w:type="spellEnd"/>
            <w:r w:rsidR="005D7701">
              <w:rPr>
                <w:rFonts w:cstheme="minorHAnsi"/>
                <w:sz w:val="18"/>
                <w:szCs w:val="18"/>
              </w:rPr>
              <w:t xml:space="preserve"> </w:t>
            </w:r>
            <w:proofErr w:type="spellStart"/>
            <w:r w:rsidR="005D7701">
              <w:rPr>
                <w:rFonts w:cstheme="minorHAnsi"/>
                <w:sz w:val="18"/>
                <w:szCs w:val="18"/>
              </w:rPr>
              <w:t>cijene</w:t>
            </w:r>
            <w:proofErr w:type="spellEnd"/>
            <w:r w:rsidR="005D7701">
              <w:rPr>
                <w:rFonts w:cstheme="minorHAnsi"/>
                <w:sz w:val="18"/>
                <w:szCs w:val="18"/>
              </w:rPr>
              <w:t>.</w:t>
            </w:r>
          </w:p>
          <w:p w14:paraId="6A9BAB59" w14:textId="77777777" w:rsidR="005D7701" w:rsidRDefault="005D7701" w:rsidP="008439DC">
            <w:pPr>
              <w:widowControl w:val="0"/>
              <w:tabs>
                <w:tab w:val="left" w:pos="1358"/>
              </w:tabs>
              <w:autoSpaceDE w:val="0"/>
              <w:autoSpaceDN w:val="0"/>
              <w:spacing w:before="1" w:after="0" w:line="256" w:lineRule="auto"/>
              <w:ind w:right="478"/>
              <w:jc w:val="both"/>
              <w:rPr>
                <w:sz w:val="18"/>
              </w:rPr>
            </w:pPr>
            <w:proofErr w:type="spellStart"/>
            <w:r>
              <w:rPr>
                <w:rFonts w:cstheme="minorHAnsi"/>
                <w:color w:val="auto"/>
                <w:sz w:val="18"/>
                <w:szCs w:val="18"/>
              </w:rPr>
              <w:t>Detaljnija</w:t>
            </w:r>
            <w:proofErr w:type="spellEnd"/>
            <w:r>
              <w:rPr>
                <w:rFonts w:cstheme="minorHAnsi"/>
                <w:color w:val="auto"/>
                <w:sz w:val="18"/>
                <w:szCs w:val="18"/>
              </w:rPr>
              <w:t xml:space="preserve"> </w:t>
            </w:r>
            <w:proofErr w:type="spellStart"/>
            <w:r>
              <w:rPr>
                <w:rFonts w:cstheme="minorHAnsi"/>
                <w:color w:val="auto"/>
                <w:sz w:val="18"/>
                <w:szCs w:val="18"/>
              </w:rPr>
              <w:t>objašnjenja</w:t>
            </w:r>
            <w:proofErr w:type="spellEnd"/>
            <w:r>
              <w:rPr>
                <w:rFonts w:cstheme="minorHAnsi"/>
                <w:color w:val="auto"/>
                <w:sz w:val="18"/>
                <w:szCs w:val="18"/>
              </w:rPr>
              <w:t xml:space="preserve"> </w:t>
            </w:r>
            <w:proofErr w:type="spellStart"/>
            <w:r>
              <w:rPr>
                <w:rFonts w:cstheme="minorHAnsi"/>
                <w:color w:val="auto"/>
                <w:sz w:val="18"/>
                <w:szCs w:val="18"/>
              </w:rPr>
              <w:t>vrsta</w:t>
            </w:r>
            <w:proofErr w:type="spellEnd"/>
            <w:r>
              <w:rPr>
                <w:rFonts w:cstheme="minorHAnsi"/>
                <w:color w:val="auto"/>
                <w:sz w:val="18"/>
                <w:szCs w:val="18"/>
              </w:rPr>
              <w:t xml:space="preserve"> </w:t>
            </w:r>
            <w:proofErr w:type="spellStart"/>
            <w:r>
              <w:rPr>
                <w:rFonts w:cstheme="minorHAnsi"/>
                <w:color w:val="auto"/>
                <w:sz w:val="18"/>
                <w:szCs w:val="18"/>
              </w:rPr>
              <w:t>i</w:t>
            </w:r>
            <w:proofErr w:type="spellEnd"/>
            <w:r>
              <w:rPr>
                <w:rFonts w:cstheme="minorHAnsi"/>
                <w:color w:val="auto"/>
                <w:sz w:val="18"/>
                <w:szCs w:val="18"/>
              </w:rPr>
              <w:t xml:space="preserve"> </w:t>
            </w:r>
            <w:proofErr w:type="spellStart"/>
            <w:r>
              <w:rPr>
                <w:rFonts w:cstheme="minorHAnsi"/>
                <w:color w:val="auto"/>
                <w:sz w:val="18"/>
                <w:szCs w:val="18"/>
              </w:rPr>
              <w:t>elemenata</w:t>
            </w:r>
            <w:proofErr w:type="spellEnd"/>
            <w:r>
              <w:rPr>
                <w:rFonts w:cstheme="minorHAnsi"/>
                <w:color w:val="auto"/>
                <w:sz w:val="18"/>
                <w:szCs w:val="18"/>
              </w:rPr>
              <w:t xml:space="preserve"> </w:t>
            </w:r>
            <w:proofErr w:type="spellStart"/>
            <w:r>
              <w:rPr>
                <w:rFonts w:cstheme="minorHAnsi"/>
                <w:color w:val="auto"/>
                <w:sz w:val="18"/>
                <w:szCs w:val="18"/>
              </w:rPr>
              <w:t>naloga</w:t>
            </w:r>
            <w:proofErr w:type="spellEnd"/>
            <w:r>
              <w:rPr>
                <w:rFonts w:cstheme="minorHAnsi"/>
                <w:color w:val="auto"/>
                <w:sz w:val="18"/>
                <w:szCs w:val="18"/>
              </w:rPr>
              <w:t xml:space="preserve"> </w:t>
            </w:r>
            <w:proofErr w:type="spellStart"/>
            <w:r>
              <w:rPr>
                <w:rFonts w:cstheme="minorHAnsi"/>
                <w:color w:val="auto"/>
                <w:sz w:val="18"/>
                <w:szCs w:val="18"/>
              </w:rPr>
              <w:t>klijenata</w:t>
            </w:r>
            <w:proofErr w:type="spellEnd"/>
            <w:r>
              <w:rPr>
                <w:rFonts w:cstheme="minorHAnsi"/>
                <w:color w:val="auto"/>
                <w:sz w:val="18"/>
                <w:szCs w:val="18"/>
              </w:rPr>
              <w:t xml:space="preserve"> data </w:t>
            </w:r>
            <w:proofErr w:type="spellStart"/>
            <w:r>
              <w:rPr>
                <w:rFonts w:cstheme="minorHAnsi"/>
                <w:color w:val="auto"/>
                <w:sz w:val="18"/>
                <w:szCs w:val="18"/>
              </w:rPr>
              <w:t>su</w:t>
            </w:r>
            <w:proofErr w:type="spellEnd"/>
            <w:r>
              <w:rPr>
                <w:rFonts w:cstheme="minorHAnsi"/>
                <w:color w:val="auto"/>
                <w:sz w:val="18"/>
                <w:szCs w:val="18"/>
              </w:rPr>
              <w:t xml:space="preserve"> u </w:t>
            </w:r>
            <w:proofErr w:type="spellStart"/>
            <w:r>
              <w:rPr>
                <w:rFonts w:cstheme="minorHAnsi"/>
                <w:color w:val="auto"/>
                <w:sz w:val="18"/>
                <w:szCs w:val="18"/>
              </w:rPr>
              <w:t>P</w:t>
            </w:r>
            <w:r w:rsidR="00CE1ED5" w:rsidRPr="00CE1ED5">
              <w:rPr>
                <w:sz w:val="18"/>
              </w:rPr>
              <w:t>olitici</w:t>
            </w:r>
            <w:proofErr w:type="spellEnd"/>
            <w:r w:rsidR="00CE1ED5" w:rsidRPr="00CE1ED5">
              <w:rPr>
                <w:sz w:val="18"/>
              </w:rPr>
              <w:t xml:space="preserve"> </w:t>
            </w:r>
            <w:proofErr w:type="spellStart"/>
            <w:r w:rsidR="00CE1ED5" w:rsidRPr="00CE1ED5">
              <w:rPr>
                <w:sz w:val="18"/>
              </w:rPr>
              <w:t>izvršavanja</w:t>
            </w:r>
            <w:proofErr w:type="spellEnd"/>
            <w:r w:rsidR="00CE1ED5" w:rsidRPr="00CE1ED5">
              <w:rPr>
                <w:sz w:val="18"/>
              </w:rPr>
              <w:t xml:space="preserve"> </w:t>
            </w:r>
            <w:proofErr w:type="spellStart"/>
            <w:r w:rsidR="00CE1ED5" w:rsidRPr="00CE1ED5">
              <w:rPr>
                <w:sz w:val="18"/>
              </w:rPr>
              <w:t>naloga</w:t>
            </w:r>
            <w:proofErr w:type="spellEnd"/>
            <w:r>
              <w:rPr>
                <w:sz w:val="18"/>
              </w:rPr>
              <w:t>.</w:t>
            </w:r>
          </w:p>
          <w:p w14:paraId="280FC5B5" w14:textId="77777777" w:rsidR="00295961" w:rsidRPr="00D95950" w:rsidRDefault="00295961" w:rsidP="00485E59">
            <w:pPr>
              <w:pStyle w:val="BodyText"/>
              <w:spacing w:after="0"/>
              <w:rPr>
                <w:rFonts w:cstheme="minorHAnsi"/>
                <w:color w:val="auto"/>
                <w:sz w:val="18"/>
                <w:szCs w:val="18"/>
              </w:rPr>
            </w:pPr>
          </w:p>
          <w:p w14:paraId="4F282A1F" w14:textId="678FEB23" w:rsidR="00AC7587" w:rsidRPr="008B6BCD" w:rsidRDefault="00360A2F" w:rsidP="008B6BCD">
            <w:pPr>
              <w:pStyle w:val="BodyText"/>
              <w:spacing w:after="0"/>
              <w:jc w:val="both"/>
              <w:rPr>
                <w:rFonts w:cstheme="minorHAnsi"/>
                <w:b/>
                <w:bCs/>
                <w:color w:val="auto"/>
                <w:sz w:val="18"/>
                <w:szCs w:val="18"/>
              </w:rPr>
            </w:pPr>
            <w:r w:rsidRPr="008B6BCD">
              <w:rPr>
                <w:rFonts w:cstheme="minorHAnsi"/>
                <w:b/>
                <w:bCs/>
                <w:color w:val="auto"/>
                <w:sz w:val="18"/>
                <w:szCs w:val="18"/>
              </w:rPr>
              <w:t>X</w:t>
            </w:r>
            <w:r w:rsidR="00AC7587" w:rsidRPr="008B6BCD">
              <w:rPr>
                <w:rFonts w:cstheme="minorHAnsi"/>
                <w:b/>
                <w:bCs/>
                <w:color w:val="auto"/>
                <w:sz w:val="18"/>
                <w:szCs w:val="18"/>
              </w:rPr>
              <w:t xml:space="preserve"> NAČIN PRIJEMA I IZVRŠENJA NALOGA KLIJENATA, POSTUPAK, PRAVA I OBAVEZE DRUŠTVA I KLIJENATA</w:t>
            </w:r>
          </w:p>
          <w:p w14:paraId="635E9599" w14:textId="77777777" w:rsidR="00AC7587" w:rsidRPr="00D95950" w:rsidRDefault="00AC7587" w:rsidP="00AC7587">
            <w:pPr>
              <w:pStyle w:val="BodyText"/>
              <w:spacing w:after="0"/>
              <w:rPr>
                <w:rFonts w:cstheme="minorHAnsi"/>
                <w:color w:val="auto"/>
                <w:sz w:val="18"/>
                <w:szCs w:val="18"/>
              </w:rPr>
            </w:pPr>
          </w:p>
          <w:p w14:paraId="415FD4A2" w14:textId="1A43EC24" w:rsidR="00CA4B60" w:rsidRPr="00D95950" w:rsidRDefault="00AC7587" w:rsidP="00A85068">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r w:rsidR="008B6BCD">
              <w:rPr>
                <w:rFonts w:cstheme="minorHAnsi"/>
                <w:color w:val="auto"/>
                <w:sz w:val="18"/>
                <w:szCs w:val="18"/>
              </w:rPr>
              <w:t>6</w:t>
            </w:r>
            <w:r w:rsidRPr="00D95950">
              <w:rPr>
                <w:rFonts w:cstheme="minorHAnsi"/>
                <w:color w:val="auto"/>
                <w:sz w:val="18"/>
                <w:szCs w:val="18"/>
              </w:rPr>
              <w:t>.</w:t>
            </w:r>
          </w:p>
          <w:p w14:paraId="7BB3ACE5" w14:textId="1A9C4A89" w:rsidR="00CA4B60" w:rsidRPr="00D95950" w:rsidRDefault="00CA4B60" w:rsidP="00CA4B60">
            <w:pPr>
              <w:pStyle w:val="NoSpacing"/>
              <w:jc w:val="both"/>
              <w:rPr>
                <w:rFonts w:cstheme="minorHAnsi"/>
                <w:color w:val="auto"/>
                <w:sz w:val="18"/>
                <w:szCs w:val="18"/>
                <w:lang w:val="en-US"/>
              </w:rPr>
            </w:pPr>
            <w:proofErr w:type="spellStart"/>
            <w:r w:rsidRPr="00D95950">
              <w:rPr>
                <w:rFonts w:cstheme="minorHAnsi"/>
                <w:color w:val="auto"/>
                <w:sz w:val="18"/>
                <w:szCs w:val="18"/>
                <w:lang w:val="en-US"/>
              </w:rPr>
              <w:t>Društvo</w:t>
            </w:r>
            <w:proofErr w:type="spellEnd"/>
            <w:r w:rsidR="00A85068">
              <w:rPr>
                <w:rFonts w:cstheme="minorHAnsi"/>
                <w:color w:val="auto"/>
                <w:sz w:val="18"/>
                <w:szCs w:val="18"/>
                <w:lang w:val="en-US"/>
              </w:rPr>
              <w:t xml:space="preserve"> </w:t>
            </w:r>
            <w:r w:rsidRPr="00D95950">
              <w:rPr>
                <w:rFonts w:cstheme="minorHAnsi"/>
                <w:color w:val="auto"/>
                <w:sz w:val="18"/>
                <w:szCs w:val="18"/>
                <w:lang w:val="en-US"/>
              </w:rPr>
              <w:t xml:space="preserve">prima </w:t>
            </w:r>
            <w:proofErr w:type="spellStart"/>
            <w:r w:rsidRPr="00D95950">
              <w:rPr>
                <w:rFonts w:cstheme="minorHAnsi"/>
                <w:color w:val="auto"/>
                <w:sz w:val="18"/>
                <w:szCs w:val="18"/>
                <w:lang w:val="en-US"/>
              </w:rPr>
              <w:t>naloge</w:t>
            </w:r>
            <w:proofErr w:type="spellEnd"/>
            <w:r w:rsidR="001F5863">
              <w:rPr>
                <w:rFonts w:cstheme="minorHAnsi"/>
                <w:color w:val="auto"/>
                <w:sz w:val="18"/>
                <w:szCs w:val="18"/>
                <w:lang w:val="en-US"/>
              </w:rPr>
              <w:t xml:space="preserve"> </w:t>
            </w:r>
            <w:proofErr w:type="spellStart"/>
            <w:r w:rsidR="001F5863">
              <w:rPr>
                <w:rFonts w:cstheme="minorHAnsi"/>
                <w:color w:val="auto"/>
                <w:sz w:val="18"/>
                <w:szCs w:val="18"/>
                <w:lang w:val="en-US"/>
              </w:rPr>
              <w:t>klijenata</w:t>
            </w:r>
            <w:proofErr w:type="spellEnd"/>
            <w:r w:rsidR="00A85068">
              <w:rPr>
                <w:rFonts w:cstheme="minorHAnsi"/>
                <w:color w:val="auto"/>
                <w:sz w:val="18"/>
                <w:szCs w:val="18"/>
                <w:lang w:val="en-US"/>
              </w:rPr>
              <w:t xml:space="preserve"> </w:t>
            </w:r>
            <w:proofErr w:type="spellStart"/>
            <w:r w:rsidR="00A85068">
              <w:rPr>
                <w:rFonts w:cstheme="minorHAnsi"/>
                <w:color w:val="auto"/>
                <w:sz w:val="18"/>
                <w:szCs w:val="18"/>
                <w:lang w:val="en-US"/>
              </w:rPr>
              <w:t>na</w:t>
            </w:r>
            <w:proofErr w:type="spellEnd"/>
            <w:r w:rsidR="00A85068">
              <w:rPr>
                <w:rFonts w:cstheme="minorHAnsi"/>
                <w:color w:val="auto"/>
                <w:sz w:val="18"/>
                <w:szCs w:val="18"/>
                <w:lang w:val="en-US"/>
              </w:rPr>
              <w:t xml:space="preserve"> </w:t>
            </w:r>
            <w:proofErr w:type="spellStart"/>
            <w:r w:rsidR="00A85068">
              <w:rPr>
                <w:rFonts w:cstheme="minorHAnsi"/>
                <w:color w:val="auto"/>
                <w:sz w:val="18"/>
                <w:szCs w:val="18"/>
                <w:lang w:val="en-US"/>
              </w:rPr>
              <w:t>jedan</w:t>
            </w:r>
            <w:proofErr w:type="spellEnd"/>
            <w:r w:rsidR="00A85068">
              <w:rPr>
                <w:rFonts w:cstheme="minorHAnsi"/>
                <w:color w:val="auto"/>
                <w:sz w:val="18"/>
                <w:szCs w:val="18"/>
                <w:lang w:val="en-US"/>
              </w:rPr>
              <w:t xml:space="preserve"> </w:t>
            </w:r>
            <w:proofErr w:type="spellStart"/>
            <w:r w:rsidR="00A85068">
              <w:rPr>
                <w:rFonts w:cstheme="minorHAnsi"/>
                <w:color w:val="auto"/>
                <w:sz w:val="18"/>
                <w:szCs w:val="18"/>
                <w:lang w:val="en-US"/>
              </w:rPr>
              <w:t>od</w:t>
            </w:r>
            <w:proofErr w:type="spellEnd"/>
            <w:r w:rsidR="00A85068">
              <w:rPr>
                <w:rFonts w:cstheme="minorHAnsi"/>
                <w:color w:val="auto"/>
                <w:sz w:val="18"/>
                <w:szCs w:val="18"/>
                <w:lang w:val="en-US"/>
              </w:rPr>
              <w:t xml:space="preserve"> </w:t>
            </w:r>
            <w:proofErr w:type="spellStart"/>
            <w:r w:rsidR="00A85068">
              <w:rPr>
                <w:rFonts w:cstheme="minorHAnsi"/>
                <w:color w:val="auto"/>
                <w:sz w:val="18"/>
                <w:szCs w:val="18"/>
                <w:lang w:val="en-US"/>
              </w:rPr>
              <w:t>sljedećih</w:t>
            </w:r>
            <w:proofErr w:type="spellEnd"/>
            <w:r w:rsidR="00A85068">
              <w:rPr>
                <w:rFonts w:cstheme="minorHAnsi"/>
                <w:color w:val="auto"/>
                <w:sz w:val="18"/>
                <w:szCs w:val="18"/>
                <w:lang w:val="en-US"/>
              </w:rPr>
              <w:t xml:space="preserve"> </w:t>
            </w:r>
            <w:proofErr w:type="spellStart"/>
            <w:r w:rsidR="00A85068">
              <w:rPr>
                <w:rFonts w:cstheme="minorHAnsi"/>
                <w:color w:val="auto"/>
                <w:sz w:val="18"/>
                <w:szCs w:val="18"/>
                <w:lang w:val="en-US"/>
              </w:rPr>
              <w:t>načina</w:t>
            </w:r>
            <w:proofErr w:type="spellEnd"/>
            <w:r w:rsidRPr="00D95950">
              <w:rPr>
                <w:rFonts w:cstheme="minorHAnsi"/>
                <w:color w:val="auto"/>
                <w:sz w:val="18"/>
                <w:szCs w:val="18"/>
                <w:lang w:val="en-US"/>
              </w:rPr>
              <w:t>:</w:t>
            </w:r>
          </w:p>
          <w:p w14:paraId="36FCBD83" w14:textId="77777777" w:rsidR="00CA4B60" w:rsidRPr="00D95950" w:rsidRDefault="00CA4B60" w:rsidP="00CA4B60">
            <w:pPr>
              <w:pStyle w:val="NoSpacing"/>
              <w:jc w:val="both"/>
              <w:rPr>
                <w:rFonts w:cstheme="minorHAnsi"/>
                <w:color w:val="auto"/>
                <w:sz w:val="18"/>
                <w:szCs w:val="18"/>
                <w:lang w:val="en-US"/>
              </w:rPr>
            </w:pPr>
          </w:p>
          <w:p w14:paraId="6DDA4757" w14:textId="252BE474" w:rsidR="001F5863" w:rsidRDefault="001F5863" w:rsidP="002E79F3">
            <w:pPr>
              <w:pStyle w:val="NoSpacing"/>
              <w:numPr>
                <w:ilvl w:val="0"/>
                <w:numId w:val="24"/>
              </w:numPr>
              <w:jc w:val="both"/>
              <w:rPr>
                <w:rFonts w:cstheme="minorHAnsi"/>
                <w:color w:val="auto"/>
                <w:sz w:val="18"/>
                <w:szCs w:val="18"/>
                <w:lang w:val="en-US"/>
              </w:rPr>
            </w:pPr>
            <w:r>
              <w:rPr>
                <w:rFonts w:cstheme="minorHAnsi"/>
                <w:color w:val="auto"/>
                <w:sz w:val="18"/>
                <w:szCs w:val="18"/>
                <w:lang w:val="en-US"/>
              </w:rPr>
              <w:t>-</w:t>
            </w:r>
            <w:proofErr w:type="spellStart"/>
            <w:r w:rsidR="00CA4B60" w:rsidRPr="00D95950">
              <w:rPr>
                <w:rFonts w:cstheme="minorHAnsi"/>
                <w:color w:val="auto"/>
                <w:sz w:val="18"/>
                <w:szCs w:val="18"/>
                <w:lang w:val="en-US"/>
              </w:rPr>
              <w:t>na</w:t>
            </w:r>
            <w:proofErr w:type="spellEnd"/>
            <w:r w:rsidR="00CA4B60" w:rsidRPr="00D95950">
              <w:rPr>
                <w:rFonts w:cstheme="minorHAnsi"/>
                <w:color w:val="auto"/>
                <w:sz w:val="18"/>
                <w:szCs w:val="18"/>
                <w:lang w:val="en-US"/>
              </w:rPr>
              <w:t xml:space="preserve"> </w:t>
            </w:r>
            <w:proofErr w:type="spellStart"/>
            <w:r w:rsidR="00CA4B60" w:rsidRPr="00D95950">
              <w:rPr>
                <w:rFonts w:cstheme="minorHAnsi"/>
                <w:color w:val="auto"/>
                <w:sz w:val="18"/>
                <w:szCs w:val="18"/>
                <w:lang w:val="en-US"/>
              </w:rPr>
              <w:t>elektronskoj</w:t>
            </w:r>
            <w:proofErr w:type="spellEnd"/>
            <w:r w:rsidR="00CA4B60" w:rsidRPr="00D95950">
              <w:rPr>
                <w:rFonts w:cstheme="minorHAnsi"/>
                <w:color w:val="auto"/>
                <w:sz w:val="18"/>
                <w:szCs w:val="18"/>
                <w:lang w:val="en-US"/>
              </w:rPr>
              <w:t xml:space="preserve"> </w:t>
            </w:r>
            <w:proofErr w:type="spellStart"/>
            <w:r w:rsidR="00CA4B60" w:rsidRPr="00D95950">
              <w:rPr>
                <w:rFonts w:cstheme="minorHAnsi"/>
                <w:color w:val="auto"/>
                <w:sz w:val="18"/>
                <w:szCs w:val="18"/>
                <w:lang w:val="en-US"/>
              </w:rPr>
              <w:t>trgovačkoj</w:t>
            </w:r>
            <w:proofErr w:type="spellEnd"/>
            <w:r w:rsidR="00CA4B60" w:rsidRPr="00D95950">
              <w:rPr>
                <w:rFonts w:cstheme="minorHAnsi"/>
                <w:color w:val="auto"/>
                <w:sz w:val="18"/>
                <w:szCs w:val="18"/>
                <w:lang w:val="en-US"/>
              </w:rPr>
              <w:t xml:space="preserve"> </w:t>
            </w:r>
            <w:proofErr w:type="spellStart"/>
            <w:r w:rsidR="00CA4B60" w:rsidRPr="00D95950">
              <w:rPr>
                <w:rFonts w:cstheme="minorHAnsi"/>
                <w:color w:val="auto"/>
                <w:sz w:val="18"/>
                <w:szCs w:val="18"/>
                <w:lang w:val="en-US"/>
              </w:rPr>
              <w:t>platform</w:t>
            </w:r>
            <w:r w:rsidR="00A85068">
              <w:rPr>
                <w:rFonts w:cstheme="minorHAnsi"/>
                <w:color w:val="auto"/>
                <w:sz w:val="18"/>
                <w:szCs w:val="18"/>
                <w:lang w:val="en-US"/>
              </w:rPr>
              <w:t>i</w:t>
            </w:r>
            <w:proofErr w:type="spellEnd"/>
            <w:r>
              <w:rPr>
                <w:rFonts w:cstheme="minorHAnsi"/>
                <w:color w:val="auto"/>
                <w:sz w:val="18"/>
                <w:szCs w:val="18"/>
                <w:lang w:val="en-US"/>
              </w:rPr>
              <w:t>,</w:t>
            </w:r>
          </w:p>
          <w:p w14:paraId="34CBAC2C" w14:textId="21B78484" w:rsidR="001F5863" w:rsidRDefault="001F5863" w:rsidP="002E79F3">
            <w:pPr>
              <w:pStyle w:val="NoSpacing"/>
              <w:numPr>
                <w:ilvl w:val="0"/>
                <w:numId w:val="24"/>
              </w:numPr>
              <w:jc w:val="both"/>
              <w:rPr>
                <w:rFonts w:cstheme="minorHAnsi"/>
                <w:color w:val="auto"/>
                <w:sz w:val="18"/>
                <w:szCs w:val="18"/>
                <w:lang w:val="en-US"/>
              </w:rPr>
            </w:pPr>
            <w:r>
              <w:rPr>
                <w:rFonts w:cstheme="minorHAnsi"/>
                <w:color w:val="auto"/>
                <w:sz w:val="18"/>
                <w:szCs w:val="18"/>
                <w:lang w:val="en-US"/>
              </w:rPr>
              <w:t xml:space="preserve">- </w:t>
            </w:r>
            <w:proofErr w:type="spellStart"/>
            <w:r>
              <w:rPr>
                <w:rFonts w:cstheme="minorHAnsi"/>
                <w:color w:val="auto"/>
                <w:sz w:val="18"/>
                <w:szCs w:val="18"/>
                <w:lang w:val="en-US"/>
              </w:rPr>
              <w:t>telefonom</w:t>
            </w:r>
            <w:proofErr w:type="spellEnd"/>
            <w:r w:rsidR="00A85068">
              <w:rPr>
                <w:rFonts w:cstheme="minorHAnsi"/>
                <w:color w:val="auto"/>
                <w:sz w:val="18"/>
                <w:szCs w:val="18"/>
                <w:lang w:val="en-US"/>
              </w:rPr>
              <w:t>;</w:t>
            </w:r>
          </w:p>
          <w:p w14:paraId="39C63019" w14:textId="74F9E6E2" w:rsidR="00A85068" w:rsidRDefault="00A85068" w:rsidP="002E79F3">
            <w:pPr>
              <w:pStyle w:val="NoSpacing"/>
              <w:numPr>
                <w:ilvl w:val="0"/>
                <w:numId w:val="24"/>
              </w:numPr>
              <w:jc w:val="both"/>
              <w:rPr>
                <w:rFonts w:cstheme="minorHAnsi"/>
                <w:color w:val="auto"/>
                <w:sz w:val="18"/>
                <w:szCs w:val="18"/>
                <w:lang w:val="en-US"/>
              </w:rPr>
            </w:pPr>
            <w:r>
              <w:rPr>
                <w:rFonts w:cstheme="minorHAnsi"/>
                <w:color w:val="auto"/>
                <w:sz w:val="18"/>
                <w:szCs w:val="18"/>
                <w:lang w:val="en-US"/>
              </w:rPr>
              <w:t>-</w:t>
            </w:r>
            <w:proofErr w:type="spellStart"/>
            <w:r>
              <w:rPr>
                <w:rFonts w:cstheme="minorHAnsi"/>
                <w:color w:val="auto"/>
                <w:sz w:val="18"/>
                <w:szCs w:val="18"/>
                <w:lang w:val="en-US"/>
              </w:rPr>
              <w:t>poštom</w:t>
            </w:r>
            <w:proofErr w:type="spellEnd"/>
            <w:r>
              <w:rPr>
                <w:rFonts w:cstheme="minorHAnsi"/>
                <w:color w:val="auto"/>
                <w:sz w:val="18"/>
                <w:szCs w:val="18"/>
                <w:lang w:val="en-US"/>
              </w:rPr>
              <w:t>, i</w:t>
            </w:r>
          </w:p>
          <w:p w14:paraId="18FF08DC" w14:textId="5FCF0CD3" w:rsidR="00CA4B60" w:rsidRPr="00D95950" w:rsidRDefault="001F5863" w:rsidP="002E79F3">
            <w:pPr>
              <w:pStyle w:val="NoSpacing"/>
              <w:numPr>
                <w:ilvl w:val="0"/>
                <w:numId w:val="24"/>
              </w:numPr>
              <w:jc w:val="both"/>
              <w:rPr>
                <w:rFonts w:cstheme="minorHAnsi"/>
                <w:color w:val="auto"/>
                <w:sz w:val="18"/>
                <w:szCs w:val="18"/>
                <w:lang w:val="en-US"/>
              </w:rPr>
            </w:pPr>
            <w:r>
              <w:rPr>
                <w:rFonts w:cstheme="minorHAnsi"/>
                <w:color w:val="auto"/>
                <w:sz w:val="18"/>
                <w:szCs w:val="18"/>
                <w:lang w:val="en-US"/>
              </w:rPr>
              <w:t>-</w:t>
            </w:r>
            <w:r w:rsidR="00CA4B60" w:rsidRPr="00D95950">
              <w:rPr>
                <w:rFonts w:cstheme="minorHAnsi"/>
                <w:color w:val="auto"/>
                <w:sz w:val="18"/>
                <w:szCs w:val="18"/>
                <w:lang w:val="en-US"/>
              </w:rPr>
              <w:t xml:space="preserve">u </w:t>
            </w:r>
            <w:proofErr w:type="spellStart"/>
            <w:r w:rsidR="00CA4B60" w:rsidRPr="00D95950">
              <w:rPr>
                <w:rFonts w:cstheme="minorHAnsi"/>
                <w:color w:val="auto"/>
                <w:sz w:val="18"/>
                <w:szCs w:val="18"/>
                <w:lang w:val="en-US"/>
              </w:rPr>
              <w:t>sjedištu</w:t>
            </w:r>
            <w:proofErr w:type="spellEnd"/>
            <w:r w:rsidR="00CA4B60" w:rsidRPr="00D95950">
              <w:rPr>
                <w:rFonts w:cstheme="minorHAnsi"/>
                <w:color w:val="auto"/>
                <w:sz w:val="18"/>
                <w:szCs w:val="18"/>
                <w:lang w:val="en-US"/>
              </w:rPr>
              <w:t xml:space="preserve"> </w:t>
            </w:r>
            <w:proofErr w:type="spellStart"/>
            <w:r w:rsidR="00CA4B60" w:rsidRPr="00D95950">
              <w:rPr>
                <w:rFonts w:cstheme="minorHAnsi"/>
                <w:color w:val="auto"/>
                <w:sz w:val="18"/>
                <w:szCs w:val="18"/>
                <w:lang w:val="en-US"/>
              </w:rPr>
              <w:t>Društva</w:t>
            </w:r>
            <w:proofErr w:type="spellEnd"/>
            <w:r>
              <w:rPr>
                <w:rFonts w:cstheme="minorHAnsi"/>
                <w:color w:val="auto"/>
                <w:sz w:val="18"/>
                <w:szCs w:val="18"/>
                <w:lang w:val="en-US"/>
              </w:rPr>
              <w:t>.</w:t>
            </w:r>
          </w:p>
          <w:p w14:paraId="3B2B0034" w14:textId="183A4EA0" w:rsidR="00CA4B60" w:rsidRPr="00D95950" w:rsidRDefault="00CA4B60" w:rsidP="002E79F3">
            <w:pPr>
              <w:pStyle w:val="NoSpacing"/>
              <w:numPr>
                <w:ilvl w:val="0"/>
                <w:numId w:val="24"/>
              </w:numPr>
              <w:jc w:val="both"/>
              <w:rPr>
                <w:rFonts w:cstheme="minorHAnsi"/>
                <w:color w:val="auto"/>
                <w:sz w:val="18"/>
                <w:szCs w:val="18"/>
                <w:lang w:val="en-US"/>
              </w:rPr>
            </w:pPr>
            <w:r w:rsidRPr="00D95950">
              <w:rPr>
                <w:rFonts w:cstheme="minorHAnsi"/>
                <w:color w:val="auto"/>
                <w:sz w:val="18"/>
                <w:szCs w:val="18"/>
                <w:lang w:val="en-US"/>
              </w:rPr>
              <w:t xml:space="preserve"> </w:t>
            </w:r>
          </w:p>
          <w:p w14:paraId="3E2EAD29" w14:textId="1F7B0974" w:rsidR="00A85068" w:rsidRDefault="00A85068" w:rsidP="00A85068">
            <w:pPr>
              <w:pStyle w:val="NoSpacing"/>
              <w:jc w:val="both"/>
              <w:rPr>
                <w:rFonts w:cstheme="minorHAnsi"/>
                <w:color w:val="auto"/>
                <w:sz w:val="18"/>
                <w:szCs w:val="18"/>
                <w:lang w:val="en-US"/>
              </w:rPr>
            </w:pPr>
            <w:proofErr w:type="spellStart"/>
            <w:r w:rsidRPr="00D95950">
              <w:rPr>
                <w:rFonts w:cstheme="minorHAnsi"/>
                <w:color w:val="auto"/>
                <w:sz w:val="18"/>
                <w:szCs w:val="18"/>
                <w:lang w:val="en-US"/>
              </w:rPr>
              <w:t>Prijem</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naloga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telefonom</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definisan</w:t>
            </w:r>
            <w:proofErr w:type="spellEnd"/>
            <w:r w:rsidRPr="00D95950">
              <w:rPr>
                <w:rFonts w:cstheme="minorHAnsi"/>
                <w:color w:val="auto"/>
                <w:sz w:val="18"/>
                <w:szCs w:val="18"/>
                <w:lang w:val="en-US"/>
              </w:rPr>
              <w:t xml:space="preserve"> je </w:t>
            </w:r>
            <w:proofErr w:type="spellStart"/>
            <w:r w:rsidRPr="00D95950">
              <w:rPr>
                <w:rFonts w:cstheme="minorHAnsi"/>
                <w:color w:val="auto"/>
                <w:sz w:val="18"/>
                <w:szCs w:val="18"/>
                <w:lang w:val="en-US"/>
              </w:rPr>
              <w:t>odredbama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Korisničkog</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uputstva</w:t>
            </w:r>
            <w:proofErr w:type="spellEnd"/>
            <w:r w:rsidRPr="00D95950">
              <w:rPr>
                <w:rFonts w:cstheme="minorHAnsi"/>
                <w:color w:val="auto"/>
                <w:sz w:val="18"/>
                <w:szCs w:val="18"/>
                <w:lang w:val="en-US"/>
              </w:rPr>
              <w:t xml:space="preserve"> za </w:t>
            </w:r>
            <w:proofErr w:type="spellStart"/>
            <w:r w:rsidRPr="00D95950">
              <w:rPr>
                <w:rFonts w:cstheme="minorHAnsi"/>
                <w:color w:val="auto"/>
                <w:sz w:val="18"/>
                <w:szCs w:val="18"/>
                <w:lang w:val="en-US"/>
              </w:rPr>
              <w:t>ispostavljanje</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naloga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trgovanja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putem</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telefona</w:t>
            </w:r>
            <w:proofErr w:type="spellEnd"/>
            <w:r w:rsidRPr="00D95950">
              <w:rPr>
                <w:rFonts w:cstheme="minorHAnsi"/>
                <w:color w:val="auto"/>
                <w:sz w:val="18"/>
                <w:szCs w:val="18"/>
                <w:lang w:val="en-US"/>
              </w:rPr>
              <w:t>.</w:t>
            </w:r>
          </w:p>
          <w:p w14:paraId="4E265E5D" w14:textId="30FEEA9B" w:rsidR="00A85068" w:rsidRDefault="00A85068" w:rsidP="00A85068">
            <w:pPr>
              <w:pStyle w:val="NoSpacing"/>
              <w:jc w:val="both"/>
              <w:rPr>
                <w:rFonts w:cstheme="minorHAnsi"/>
                <w:color w:val="auto"/>
                <w:sz w:val="18"/>
                <w:szCs w:val="18"/>
                <w:lang w:val="en-US"/>
              </w:rPr>
            </w:pPr>
          </w:p>
          <w:p w14:paraId="10DA1AD4" w14:textId="77777777" w:rsidR="00A85068" w:rsidRPr="00D95950" w:rsidRDefault="00A85068" w:rsidP="00A85068">
            <w:pPr>
              <w:pStyle w:val="NoSpacing"/>
              <w:jc w:val="both"/>
              <w:rPr>
                <w:rFonts w:cstheme="minorHAnsi"/>
                <w:color w:val="auto"/>
                <w:sz w:val="18"/>
                <w:szCs w:val="18"/>
                <w:lang w:val="en-US"/>
              </w:rPr>
            </w:pPr>
            <w:proofErr w:type="spellStart"/>
            <w:r w:rsidRPr="00D95950">
              <w:rPr>
                <w:rFonts w:cstheme="minorHAnsi"/>
                <w:color w:val="auto"/>
                <w:sz w:val="18"/>
                <w:szCs w:val="18"/>
                <w:lang w:val="en-US"/>
              </w:rPr>
              <w:t>Nalog</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primljen</w:t>
            </w:r>
            <w:proofErr w:type="spellEnd"/>
            <w:r w:rsidRPr="00D95950">
              <w:rPr>
                <w:rFonts w:cstheme="minorHAnsi"/>
                <w:color w:val="auto"/>
                <w:sz w:val="18"/>
                <w:szCs w:val="18"/>
                <w:lang w:val="en-US"/>
              </w:rPr>
              <w:t xml:space="preserve"> u </w:t>
            </w:r>
            <w:proofErr w:type="spellStart"/>
            <w:r w:rsidRPr="00D95950">
              <w:rPr>
                <w:rFonts w:cstheme="minorHAnsi"/>
                <w:color w:val="auto"/>
                <w:sz w:val="18"/>
                <w:szCs w:val="18"/>
                <w:lang w:val="en-US"/>
              </w:rPr>
              <w:t>pisanom</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obliku</w:t>
            </w:r>
            <w:proofErr w:type="spellEnd"/>
            <w:r w:rsidRPr="00D95950">
              <w:rPr>
                <w:rFonts w:cstheme="minorHAnsi"/>
                <w:color w:val="auto"/>
                <w:sz w:val="18"/>
                <w:szCs w:val="18"/>
                <w:lang w:val="en-US"/>
              </w:rPr>
              <w:t xml:space="preserve"> je </w:t>
            </w:r>
            <w:proofErr w:type="spellStart"/>
            <w:r w:rsidRPr="00D95950">
              <w:rPr>
                <w:rFonts w:cstheme="minorHAnsi"/>
                <w:color w:val="auto"/>
                <w:sz w:val="18"/>
                <w:szCs w:val="18"/>
                <w:lang w:val="en-US"/>
              </w:rPr>
              <w:t>punovažan</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ukoliko</w:t>
            </w:r>
            <w:proofErr w:type="spellEnd"/>
            <w:r w:rsidRPr="00D95950">
              <w:rPr>
                <w:rFonts w:cstheme="minorHAnsi"/>
                <w:color w:val="auto"/>
                <w:sz w:val="18"/>
                <w:szCs w:val="18"/>
                <w:lang w:val="en-US"/>
              </w:rPr>
              <w:t xml:space="preserve"> je </w:t>
            </w:r>
            <w:proofErr w:type="spellStart"/>
            <w:r w:rsidRPr="00D95950">
              <w:rPr>
                <w:rFonts w:cstheme="minorHAnsi"/>
                <w:color w:val="auto"/>
                <w:sz w:val="18"/>
                <w:szCs w:val="18"/>
                <w:lang w:val="en-US"/>
              </w:rPr>
              <w:t>potpisan</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od</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strane</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klijenta</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ili</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njegovog</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ovlašćenog</w:t>
            </w:r>
            <w:proofErr w:type="spellEnd"/>
            <w:r w:rsidRPr="00D95950">
              <w:rPr>
                <w:rFonts w:cstheme="minorHAnsi"/>
                <w:color w:val="auto"/>
                <w:sz w:val="18"/>
                <w:szCs w:val="18"/>
                <w:lang w:val="en-US"/>
              </w:rPr>
              <w:t xml:space="preserve"> </w:t>
            </w:r>
            <w:proofErr w:type="spellStart"/>
            <w:r w:rsidRPr="00D95950">
              <w:rPr>
                <w:rFonts w:cstheme="minorHAnsi"/>
                <w:color w:val="auto"/>
                <w:sz w:val="18"/>
                <w:szCs w:val="18"/>
                <w:lang w:val="en-US"/>
              </w:rPr>
              <w:t>zastupnika</w:t>
            </w:r>
            <w:proofErr w:type="spellEnd"/>
            <w:r w:rsidRPr="00D95950">
              <w:rPr>
                <w:rFonts w:cstheme="minorHAnsi"/>
                <w:color w:val="auto"/>
                <w:sz w:val="18"/>
                <w:szCs w:val="18"/>
                <w:lang w:val="en-US"/>
              </w:rPr>
              <w:t>/</w:t>
            </w:r>
            <w:proofErr w:type="spellStart"/>
            <w:r w:rsidRPr="00D95950">
              <w:rPr>
                <w:rFonts w:cstheme="minorHAnsi"/>
                <w:color w:val="auto"/>
                <w:sz w:val="18"/>
                <w:szCs w:val="18"/>
                <w:lang w:val="en-US"/>
              </w:rPr>
              <w:t>punomoćnika</w:t>
            </w:r>
            <w:proofErr w:type="spellEnd"/>
            <w:r w:rsidRPr="00D95950">
              <w:rPr>
                <w:rFonts w:cstheme="minorHAnsi"/>
                <w:color w:val="auto"/>
                <w:sz w:val="18"/>
                <w:szCs w:val="18"/>
                <w:lang w:val="en-US"/>
              </w:rPr>
              <w:t>.</w:t>
            </w:r>
          </w:p>
          <w:p w14:paraId="53F8C22C" w14:textId="450DF062" w:rsidR="000C23A6" w:rsidRPr="00D95950" w:rsidRDefault="000C23A6" w:rsidP="00A85068">
            <w:pPr>
              <w:pStyle w:val="BodyText"/>
              <w:spacing w:after="0"/>
              <w:rPr>
                <w:rFonts w:cstheme="minorHAnsi"/>
                <w:color w:val="auto"/>
                <w:sz w:val="18"/>
                <w:szCs w:val="18"/>
              </w:rPr>
            </w:pPr>
          </w:p>
          <w:p w14:paraId="702C5C0F" w14:textId="52F7A4C2" w:rsidR="00A85068" w:rsidRDefault="00D76A6E" w:rsidP="00D76A6E">
            <w:pPr>
              <w:pStyle w:val="BodyText"/>
              <w:jc w:val="both"/>
              <w:rPr>
                <w:rFonts w:cstheme="minorHAnsi"/>
                <w:color w:val="auto"/>
                <w:sz w:val="18"/>
                <w:szCs w:val="18"/>
              </w:rPr>
            </w:pPr>
            <w:r w:rsidRPr="00D95950">
              <w:rPr>
                <w:rFonts w:cstheme="minorHAnsi"/>
                <w:color w:val="auto"/>
                <w:sz w:val="18"/>
                <w:szCs w:val="18"/>
              </w:rPr>
              <w:t xml:space="preserve">Za </w:t>
            </w:r>
            <w:proofErr w:type="spellStart"/>
            <w:r w:rsidRPr="00D95950">
              <w:rPr>
                <w:rFonts w:cstheme="minorHAnsi"/>
                <w:color w:val="auto"/>
                <w:sz w:val="18"/>
                <w:szCs w:val="18"/>
              </w:rPr>
              <w:t>potrebe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podnio</w:t>
            </w:r>
            <w:proofErr w:type="spellEnd"/>
            <w:r w:rsidRPr="00D95950">
              <w:rPr>
                <w:rFonts w:cstheme="minorHAnsi"/>
                <w:color w:val="auto"/>
                <w:sz w:val="18"/>
                <w:szCs w:val="18"/>
              </w:rPr>
              <w:t xml:space="preserve"> </w:t>
            </w:r>
            <w:proofErr w:type="spellStart"/>
            <w:r w:rsidR="00164AC2" w:rsidRPr="00D95950">
              <w:rPr>
                <w:rFonts w:cstheme="minorHAnsi"/>
                <w:color w:val="auto"/>
                <w:sz w:val="18"/>
                <w:szCs w:val="18"/>
              </w:rPr>
              <w:t>Društvu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nastupa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kao</w:t>
            </w:r>
            <w:proofErr w:type="spellEnd"/>
            <w:r w:rsidRPr="00D95950">
              <w:rPr>
                <w:rFonts w:cstheme="minorHAnsi"/>
                <w:color w:val="auto"/>
                <w:sz w:val="18"/>
                <w:szCs w:val="18"/>
              </w:rPr>
              <w:t xml:space="preserve"> agent u </w:t>
            </w:r>
            <w:proofErr w:type="spellStart"/>
            <w:r w:rsidR="00783755">
              <w:rPr>
                <w:rFonts w:cstheme="minorHAnsi"/>
                <w:color w:val="auto"/>
                <w:sz w:val="18"/>
                <w:szCs w:val="18"/>
              </w:rPr>
              <w:t>ugovoru</w:t>
            </w:r>
            <w:proofErr w:type="spellEnd"/>
            <w:r w:rsidR="00783755">
              <w:rPr>
                <w:rFonts w:cstheme="minorHAnsi"/>
                <w:color w:val="auto"/>
                <w:sz w:val="18"/>
                <w:szCs w:val="18"/>
              </w:rPr>
              <w:t xml:space="preserve"> o </w:t>
            </w:r>
            <w:proofErr w:type="spellStart"/>
            <w:r w:rsidR="00783755">
              <w:rPr>
                <w:rFonts w:cstheme="minorHAnsi"/>
                <w:color w:val="auto"/>
                <w:sz w:val="18"/>
                <w:szCs w:val="18"/>
              </w:rPr>
              <w:t>razlikama</w:t>
            </w:r>
            <w:proofErr w:type="spellEnd"/>
            <w:r w:rsidR="00783755">
              <w:rPr>
                <w:rFonts w:cstheme="minorHAnsi"/>
                <w:color w:val="auto"/>
                <w:sz w:val="18"/>
                <w:szCs w:val="18"/>
              </w:rPr>
              <w:t xml:space="preserve"> (</w:t>
            </w:r>
            <w:r w:rsidRPr="00D95950">
              <w:rPr>
                <w:rFonts w:cstheme="minorHAnsi"/>
                <w:color w:val="auto"/>
                <w:sz w:val="18"/>
                <w:szCs w:val="18"/>
              </w:rPr>
              <w:t xml:space="preserve">CFD </w:t>
            </w:r>
            <w:proofErr w:type="spellStart"/>
            <w:r w:rsidRPr="00D95950">
              <w:rPr>
                <w:rFonts w:cstheme="minorHAnsi"/>
                <w:color w:val="auto"/>
                <w:sz w:val="18"/>
                <w:szCs w:val="18"/>
              </w:rPr>
              <w:t>ugovoru</w:t>
            </w:r>
            <w:proofErr w:type="spellEnd"/>
            <w:r w:rsidR="00783755">
              <w:rPr>
                <w:rFonts w:cstheme="minorHAnsi"/>
                <w:color w:val="auto"/>
                <w:sz w:val="18"/>
                <w:szCs w:val="18"/>
              </w:rPr>
              <w:t>)</w:t>
            </w:r>
            <w:r w:rsidRPr="00D95950">
              <w:rPr>
                <w:rFonts w:cstheme="minorHAnsi"/>
                <w:color w:val="auto"/>
                <w:sz w:val="18"/>
                <w:szCs w:val="18"/>
              </w:rPr>
              <w:t xml:space="preserve"> u </w:t>
            </w:r>
            <w:proofErr w:type="spellStart"/>
            <w:r w:rsidRPr="00D95950">
              <w:rPr>
                <w:rFonts w:cstheme="minorHAnsi"/>
                <w:color w:val="auto"/>
                <w:sz w:val="18"/>
                <w:szCs w:val="18"/>
              </w:rPr>
              <w:t>ime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svakom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trenutku</w:t>
            </w:r>
            <w:proofErr w:type="spellEnd"/>
            <w:r w:rsidRPr="00D95950">
              <w:rPr>
                <w:rFonts w:cstheme="minorHAnsi"/>
                <w:color w:val="auto"/>
                <w:sz w:val="18"/>
                <w:szCs w:val="18"/>
              </w:rPr>
              <w:t>.</w:t>
            </w:r>
          </w:p>
          <w:p w14:paraId="6E2A01F8" w14:textId="0178820B" w:rsidR="00A85068" w:rsidRDefault="00A85068" w:rsidP="00A85068">
            <w:pPr>
              <w:pStyle w:val="BodyText"/>
              <w:spacing w:before="1"/>
              <w:ind w:right="3"/>
              <w:jc w:val="both"/>
              <w:rPr>
                <w:sz w:val="18"/>
              </w:rPr>
            </w:pPr>
            <w:proofErr w:type="spellStart"/>
            <w:r w:rsidRPr="005D7701">
              <w:rPr>
                <w:sz w:val="18"/>
              </w:rPr>
              <w:t>Društvo</w:t>
            </w:r>
            <w:proofErr w:type="spellEnd"/>
            <w:r w:rsidRPr="005D7701">
              <w:rPr>
                <w:sz w:val="18"/>
              </w:rPr>
              <w:t xml:space="preserve"> </w:t>
            </w:r>
            <w:proofErr w:type="spellStart"/>
            <w:r w:rsidRPr="005D7701">
              <w:rPr>
                <w:sz w:val="18"/>
              </w:rPr>
              <w:t>navodi</w:t>
            </w:r>
            <w:proofErr w:type="spellEnd"/>
            <w:r w:rsidRPr="005D7701">
              <w:rPr>
                <w:sz w:val="18"/>
              </w:rPr>
              <w:t xml:space="preserve"> </w:t>
            </w:r>
            <w:proofErr w:type="spellStart"/>
            <w:r w:rsidRPr="005D7701">
              <w:rPr>
                <w:sz w:val="18"/>
              </w:rPr>
              <w:t>dvosmjernu</w:t>
            </w:r>
            <w:proofErr w:type="spellEnd"/>
            <w:r w:rsidRPr="005D7701">
              <w:rPr>
                <w:sz w:val="18"/>
              </w:rPr>
              <w:t xml:space="preserve"> </w:t>
            </w:r>
            <w:proofErr w:type="spellStart"/>
            <w:r w:rsidRPr="005D7701">
              <w:rPr>
                <w:sz w:val="18"/>
              </w:rPr>
              <w:t>cijenu</w:t>
            </w:r>
            <w:proofErr w:type="spellEnd"/>
            <w:r w:rsidRPr="005D7701">
              <w:rPr>
                <w:sz w:val="18"/>
              </w:rPr>
              <w:t xml:space="preserve"> za </w:t>
            </w:r>
            <w:proofErr w:type="spellStart"/>
            <w:r w:rsidRPr="005D7701">
              <w:rPr>
                <w:sz w:val="18"/>
              </w:rPr>
              <w:t>svaki</w:t>
            </w:r>
            <w:proofErr w:type="spellEnd"/>
            <w:r w:rsidR="00C615E1">
              <w:rPr>
                <w:sz w:val="18"/>
              </w:rPr>
              <w:t xml:space="preserve"> </w:t>
            </w:r>
            <w:proofErr w:type="spellStart"/>
            <w:r w:rsidR="00C615E1">
              <w:rPr>
                <w:sz w:val="18"/>
              </w:rPr>
              <w:t>ugovor</w:t>
            </w:r>
            <w:proofErr w:type="spellEnd"/>
            <w:r w:rsidR="00C615E1">
              <w:rPr>
                <w:sz w:val="18"/>
              </w:rPr>
              <w:t xml:space="preserve"> o </w:t>
            </w:r>
            <w:proofErr w:type="spellStart"/>
            <w:r w:rsidR="00C615E1">
              <w:rPr>
                <w:sz w:val="18"/>
              </w:rPr>
              <w:t>razlikama</w:t>
            </w:r>
            <w:proofErr w:type="spellEnd"/>
            <w:r w:rsidRPr="005D7701">
              <w:rPr>
                <w:sz w:val="18"/>
              </w:rPr>
              <w:t xml:space="preserve"> koji </w:t>
            </w:r>
            <w:proofErr w:type="spellStart"/>
            <w:r w:rsidRPr="005D7701">
              <w:rPr>
                <w:sz w:val="18"/>
              </w:rPr>
              <w:t>nudi</w:t>
            </w:r>
            <w:proofErr w:type="spellEnd"/>
            <w:r w:rsidRPr="005D7701">
              <w:rPr>
                <w:sz w:val="18"/>
              </w:rPr>
              <w:t xml:space="preserve">. Ova </w:t>
            </w:r>
            <w:proofErr w:type="spellStart"/>
            <w:r w:rsidRPr="005D7701">
              <w:rPr>
                <w:sz w:val="18"/>
              </w:rPr>
              <w:t>dvosmjerna</w:t>
            </w:r>
            <w:proofErr w:type="spellEnd"/>
            <w:r w:rsidRPr="005D7701">
              <w:rPr>
                <w:sz w:val="18"/>
              </w:rPr>
              <w:t xml:space="preserve"> </w:t>
            </w:r>
            <w:proofErr w:type="spellStart"/>
            <w:r w:rsidRPr="005D7701">
              <w:rPr>
                <w:sz w:val="18"/>
              </w:rPr>
              <w:t>cijena</w:t>
            </w:r>
            <w:proofErr w:type="spellEnd"/>
            <w:r w:rsidRPr="005D7701">
              <w:rPr>
                <w:sz w:val="18"/>
              </w:rPr>
              <w:t xml:space="preserve"> </w:t>
            </w:r>
            <w:proofErr w:type="spellStart"/>
            <w:r w:rsidRPr="005D7701">
              <w:rPr>
                <w:sz w:val="18"/>
              </w:rPr>
              <w:t>sastoji</w:t>
            </w:r>
            <w:proofErr w:type="spellEnd"/>
            <w:r w:rsidRPr="005D7701">
              <w:rPr>
                <w:sz w:val="18"/>
              </w:rPr>
              <w:t xml:space="preserve"> se od </w:t>
            </w:r>
            <w:proofErr w:type="spellStart"/>
            <w:r w:rsidRPr="005D7701">
              <w:rPr>
                <w:sz w:val="18"/>
              </w:rPr>
              <w:t>cijene</w:t>
            </w:r>
            <w:proofErr w:type="spellEnd"/>
            <w:r w:rsidRPr="005D7701">
              <w:rPr>
                <w:sz w:val="18"/>
              </w:rPr>
              <w:t xml:space="preserve"> </w:t>
            </w:r>
            <w:proofErr w:type="spellStart"/>
            <w:r w:rsidRPr="005D7701">
              <w:rPr>
                <w:sz w:val="18"/>
              </w:rPr>
              <w:t>ponude</w:t>
            </w:r>
            <w:proofErr w:type="spellEnd"/>
            <w:r w:rsidRPr="005D7701">
              <w:rPr>
                <w:sz w:val="18"/>
              </w:rPr>
              <w:t xml:space="preserve"> (</w:t>
            </w:r>
            <w:proofErr w:type="spellStart"/>
            <w:r w:rsidRPr="005D7701">
              <w:rPr>
                <w:sz w:val="18"/>
              </w:rPr>
              <w:t>niža</w:t>
            </w:r>
            <w:proofErr w:type="spellEnd"/>
            <w:r w:rsidRPr="005D7701">
              <w:rPr>
                <w:sz w:val="18"/>
              </w:rPr>
              <w:t xml:space="preserve"> </w:t>
            </w:r>
            <w:proofErr w:type="spellStart"/>
            <w:r w:rsidRPr="005D7701">
              <w:rPr>
                <w:sz w:val="18"/>
              </w:rPr>
              <w:t>cijena</w:t>
            </w:r>
            <w:proofErr w:type="spellEnd"/>
            <w:r w:rsidRPr="005D7701">
              <w:rPr>
                <w:sz w:val="18"/>
              </w:rPr>
              <w:t xml:space="preserve"> </w:t>
            </w:r>
            <w:proofErr w:type="spellStart"/>
            <w:r w:rsidRPr="005D7701">
              <w:rPr>
                <w:sz w:val="18"/>
              </w:rPr>
              <w:t>koja</w:t>
            </w:r>
            <w:proofErr w:type="spellEnd"/>
            <w:r w:rsidRPr="005D7701">
              <w:rPr>
                <w:sz w:val="18"/>
              </w:rPr>
              <w:t xml:space="preserve"> je </w:t>
            </w:r>
            <w:proofErr w:type="spellStart"/>
            <w:r w:rsidRPr="005D7701">
              <w:rPr>
                <w:sz w:val="18"/>
              </w:rPr>
              <w:t>cijena</w:t>
            </w:r>
            <w:proofErr w:type="spellEnd"/>
            <w:r w:rsidRPr="005D7701">
              <w:rPr>
                <w:sz w:val="18"/>
              </w:rPr>
              <w:t xml:space="preserve"> po </w:t>
            </w:r>
            <w:proofErr w:type="spellStart"/>
            <w:r w:rsidRPr="005D7701">
              <w:rPr>
                <w:sz w:val="18"/>
              </w:rPr>
              <w:t>kojoj</w:t>
            </w:r>
            <w:proofErr w:type="spellEnd"/>
            <w:r w:rsidRPr="005D7701">
              <w:rPr>
                <w:sz w:val="18"/>
              </w:rPr>
              <w:t xml:space="preserve"> </w:t>
            </w:r>
            <w:proofErr w:type="spellStart"/>
            <w:r w:rsidRPr="005D7701">
              <w:rPr>
                <w:sz w:val="18"/>
              </w:rPr>
              <w:t>Klijent</w:t>
            </w:r>
            <w:proofErr w:type="spellEnd"/>
            <w:r w:rsidRPr="005D7701">
              <w:rPr>
                <w:sz w:val="18"/>
              </w:rPr>
              <w:t xml:space="preserve"> </w:t>
            </w:r>
            <w:proofErr w:type="spellStart"/>
            <w:r w:rsidRPr="005D7701">
              <w:rPr>
                <w:sz w:val="18"/>
              </w:rPr>
              <w:t>može</w:t>
            </w:r>
            <w:proofErr w:type="spellEnd"/>
            <w:r w:rsidRPr="005D7701">
              <w:rPr>
                <w:sz w:val="18"/>
              </w:rPr>
              <w:t xml:space="preserve"> “</w:t>
            </w:r>
            <w:proofErr w:type="spellStart"/>
            <w:r w:rsidRPr="005D7701">
              <w:rPr>
                <w:sz w:val="18"/>
              </w:rPr>
              <w:t>prodati</w:t>
            </w:r>
            <w:proofErr w:type="spellEnd"/>
            <w:r w:rsidRPr="005D7701">
              <w:rPr>
                <w:sz w:val="18"/>
              </w:rPr>
              <w:t xml:space="preserve">” </w:t>
            </w:r>
            <w:proofErr w:type="spellStart"/>
            <w:r w:rsidR="00C615E1">
              <w:rPr>
                <w:sz w:val="18"/>
              </w:rPr>
              <w:t>ugovor</w:t>
            </w:r>
            <w:proofErr w:type="spellEnd"/>
            <w:r w:rsidR="00C615E1">
              <w:rPr>
                <w:sz w:val="18"/>
              </w:rPr>
              <w:t xml:space="preserve"> o </w:t>
            </w:r>
            <w:proofErr w:type="spellStart"/>
            <w:r w:rsidR="00C615E1">
              <w:rPr>
                <w:sz w:val="18"/>
              </w:rPr>
              <w:t>razlikama</w:t>
            </w:r>
            <w:proofErr w:type="spellEnd"/>
            <w:r w:rsidR="00783755">
              <w:rPr>
                <w:sz w:val="18"/>
              </w:rPr>
              <w:t xml:space="preserve"> </w:t>
            </w:r>
            <w:proofErr w:type="spellStart"/>
            <w:r w:rsidRPr="005D7701">
              <w:rPr>
                <w:sz w:val="18"/>
              </w:rPr>
              <w:t>i</w:t>
            </w:r>
            <w:proofErr w:type="spellEnd"/>
            <w:r w:rsidRPr="005D7701">
              <w:rPr>
                <w:sz w:val="18"/>
              </w:rPr>
              <w:t xml:space="preserve"> </w:t>
            </w:r>
            <w:proofErr w:type="spellStart"/>
            <w:r w:rsidRPr="005D7701">
              <w:rPr>
                <w:sz w:val="18"/>
              </w:rPr>
              <w:t>cijene</w:t>
            </w:r>
            <w:proofErr w:type="spellEnd"/>
            <w:r w:rsidRPr="005D7701">
              <w:rPr>
                <w:sz w:val="18"/>
              </w:rPr>
              <w:t xml:space="preserve"> </w:t>
            </w:r>
            <w:proofErr w:type="spellStart"/>
            <w:r w:rsidRPr="005D7701">
              <w:rPr>
                <w:sz w:val="18"/>
              </w:rPr>
              <w:t>tražnje</w:t>
            </w:r>
            <w:proofErr w:type="spellEnd"/>
            <w:r w:rsidRPr="005D7701">
              <w:rPr>
                <w:sz w:val="18"/>
              </w:rPr>
              <w:t xml:space="preserve"> (</w:t>
            </w:r>
            <w:proofErr w:type="spellStart"/>
            <w:r w:rsidRPr="005D7701">
              <w:rPr>
                <w:sz w:val="18"/>
              </w:rPr>
              <w:t>viša</w:t>
            </w:r>
            <w:proofErr w:type="spellEnd"/>
            <w:r w:rsidRPr="005D7701">
              <w:rPr>
                <w:sz w:val="18"/>
              </w:rPr>
              <w:t xml:space="preserve"> </w:t>
            </w:r>
            <w:proofErr w:type="spellStart"/>
            <w:r w:rsidRPr="005D7701">
              <w:rPr>
                <w:sz w:val="18"/>
              </w:rPr>
              <w:lastRenderedPageBreak/>
              <w:t>cijena</w:t>
            </w:r>
            <w:proofErr w:type="spellEnd"/>
            <w:r w:rsidRPr="005D7701">
              <w:rPr>
                <w:sz w:val="18"/>
              </w:rPr>
              <w:t xml:space="preserve"> </w:t>
            </w:r>
            <w:proofErr w:type="spellStart"/>
            <w:r w:rsidRPr="005D7701">
              <w:rPr>
                <w:sz w:val="18"/>
              </w:rPr>
              <w:t>koja</w:t>
            </w:r>
            <w:proofErr w:type="spellEnd"/>
            <w:r w:rsidRPr="005D7701">
              <w:rPr>
                <w:sz w:val="18"/>
              </w:rPr>
              <w:t xml:space="preserve"> je </w:t>
            </w:r>
            <w:proofErr w:type="spellStart"/>
            <w:r w:rsidRPr="005D7701">
              <w:rPr>
                <w:sz w:val="18"/>
              </w:rPr>
              <w:t>cijena</w:t>
            </w:r>
            <w:proofErr w:type="spellEnd"/>
            <w:r w:rsidRPr="005D7701">
              <w:rPr>
                <w:sz w:val="18"/>
              </w:rPr>
              <w:t xml:space="preserve"> po </w:t>
            </w:r>
            <w:proofErr w:type="spellStart"/>
            <w:r w:rsidRPr="005D7701">
              <w:rPr>
                <w:sz w:val="18"/>
              </w:rPr>
              <w:t>kojoj</w:t>
            </w:r>
            <w:proofErr w:type="spellEnd"/>
            <w:r w:rsidRPr="005D7701">
              <w:rPr>
                <w:sz w:val="18"/>
              </w:rPr>
              <w:t xml:space="preserve"> </w:t>
            </w:r>
            <w:proofErr w:type="spellStart"/>
            <w:r w:rsidRPr="005D7701">
              <w:rPr>
                <w:sz w:val="18"/>
              </w:rPr>
              <w:t>Klijent</w:t>
            </w:r>
            <w:proofErr w:type="spellEnd"/>
            <w:r w:rsidRPr="005D7701">
              <w:rPr>
                <w:sz w:val="18"/>
              </w:rPr>
              <w:t xml:space="preserve"> </w:t>
            </w:r>
            <w:proofErr w:type="spellStart"/>
            <w:r w:rsidRPr="005D7701">
              <w:rPr>
                <w:sz w:val="18"/>
              </w:rPr>
              <w:t>može</w:t>
            </w:r>
            <w:proofErr w:type="spellEnd"/>
            <w:r w:rsidRPr="005D7701">
              <w:rPr>
                <w:sz w:val="18"/>
              </w:rPr>
              <w:t xml:space="preserve"> </w:t>
            </w:r>
            <w:proofErr w:type="spellStart"/>
            <w:r w:rsidRPr="005D7701">
              <w:rPr>
                <w:sz w:val="18"/>
              </w:rPr>
              <w:t>kupiti</w:t>
            </w:r>
            <w:proofErr w:type="spellEnd"/>
            <w:r w:rsidRPr="005D7701">
              <w:rPr>
                <w:sz w:val="18"/>
              </w:rPr>
              <w:t xml:space="preserve"> </w:t>
            </w:r>
            <w:proofErr w:type="spellStart"/>
            <w:r w:rsidR="00C615E1">
              <w:rPr>
                <w:sz w:val="18"/>
              </w:rPr>
              <w:t>ugovor</w:t>
            </w:r>
            <w:proofErr w:type="spellEnd"/>
            <w:r w:rsidR="00C615E1">
              <w:rPr>
                <w:sz w:val="18"/>
              </w:rPr>
              <w:t xml:space="preserve"> o </w:t>
            </w:r>
            <w:proofErr w:type="spellStart"/>
            <w:r w:rsidR="00C615E1">
              <w:rPr>
                <w:sz w:val="18"/>
              </w:rPr>
              <w:t>razlikama</w:t>
            </w:r>
            <w:proofErr w:type="spellEnd"/>
            <w:r w:rsidR="00C615E1">
              <w:rPr>
                <w:sz w:val="18"/>
              </w:rPr>
              <w:t>.</w:t>
            </w:r>
            <w:r w:rsidRPr="005D7701">
              <w:rPr>
                <w:sz w:val="18"/>
              </w:rPr>
              <w:t xml:space="preserve"> </w:t>
            </w:r>
            <w:proofErr w:type="spellStart"/>
            <w:r w:rsidRPr="005D7701">
              <w:rPr>
                <w:sz w:val="18"/>
              </w:rPr>
              <w:t>Razlika</w:t>
            </w:r>
            <w:proofErr w:type="spellEnd"/>
            <w:r w:rsidRPr="005D7701">
              <w:rPr>
                <w:sz w:val="18"/>
              </w:rPr>
              <w:t xml:space="preserve"> </w:t>
            </w:r>
            <w:proofErr w:type="spellStart"/>
            <w:r w:rsidRPr="005D7701">
              <w:rPr>
                <w:sz w:val="18"/>
              </w:rPr>
              <w:t>između</w:t>
            </w:r>
            <w:proofErr w:type="spellEnd"/>
            <w:r w:rsidRPr="005D7701">
              <w:rPr>
                <w:sz w:val="18"/>
              </w:rPr>
              <w:t xml:space="preserve"> </w:t>
            </w:r>
            <w:proofErr w:type="spellStart"/>
            <w:r w:rsidRPr="005D7701">
              <w:rPr>
                <w:sz w:val="18"/>
              </w:rPr>
              <w:t>cijene</w:t>
            </w:r>
            <w:proofErr w:type="spellEnd"/>
            <w:r w:rsidRPr="005D7701">
              <w:rPr>
                <w:sz w:val="18"/>
              </w:rPr>
              <w:t xml:space="preserve"> </w:t>
            </w:r>
            <w:proofErr w:type="spellStart"/>
            <w:r w:rsidRPr="005D7701">
              <w:rPr>
                <w:sz w:val="18"/>
              </w:rPr>
              <w:t>ponude</w:t>
            </w:r>
            <w:proofErr w:type="spellEnd"/>
            <w:r w:rsidRPr="005D7701">
              <w:rPr>
                <w:sz w:val="18"/>
              </w:rPr>
              <w:t xml:space="preserve"> </w:t>
            </w:r>
            <w:proofErr w:type="spellStart"/>
            <w:r w:rsidRPr="005D7701">
              <w:rPr>
                <w:sz w:val="18"/>
              </w:rPr>
              <w:t>i</w:t>
            </w:r>
            <w:proofErr w:type="spellEnd"/>
            <w:r w:rsidRPr="005D7701">
              <w:rPr>
                <w:sz w:val="18"/>
              </w:rPr>
              <w:t xml:space="preserve"> </w:t>
            </w:r>
            <w:proofErr w:type="spellStart"/>
            <w:r w:rsidRPr="005D7701">
              <w:rPr>
                <w:sz w:val="18"/>
              </w:rPr>
              <w:t>cijene</w:t>
            </w:r>
            <w:proofErr w:type="spellEnd"/>
            <w:r w:rsidRPr="005D7701">
              <w:rPr>
                <w:sz w:val="18"/>
              </w:rPr>
              <w:t xml:space="preserve"> </w:t>
            </w:r>
            <w:proofErr w:type="spellStart"/>
            <w:r w:rsidRPr="005D7701">
              <w:rPr>
                <w:sz w:val="18"/>
              </w:rPr>
              <w:t>tražnje</w:t>
            </w:r>
            <w:proofErr w:type="spellEnd"/>
            <w:r w:rsidRPr="005D7701">
              <w:rPr>
                <w:sz w:val="18"/>
              </w:rPr>
              <w:t xml:space="preserve"> za </w:t>
            </w:r>
            <w:proofErr w:type="spellStart"/>
            <w:r w:rsidRPr="005D7701">
              <w:rPr>
                <w:sz w:val="18"/>
              </w:rPr>
              <w:t>svaki</w:t>
            </w:r>
            <w:proofErr w:type="spellEnd"/>
            <w:r w:rsidRPr="005D7701">
              <w:rPr>
                <w:sz w:val="18"/>
              </w:rPr>
              <w:t xml:space="preserve"> </w:t>
            </w:r>
            <w:proofErr w:type="spellStart"/>
            <w:r w:rsidR="00C615E1">
              <w:rPr>
                <w:sz w:val="18"/>
              </w:rPr>
              <w:t>ugovor</w:t>
            </w:r>
            <w:proofErr w:type="spellEnd"/>
            <w:r w:rsidR="00C615E1">
              <w:rPr>
                <w:sz w:val="18"/>
              </w:rPr>
              <w:t xml:space="preserve"> o </w:t>
            </w:r>
            <w:proofErr w:type="spellStart"/>
            <w:r w:rsidR="00C615E1">
              <w:rPr>
                <w:sz w:val="18"/>
              </w:rPr>
              <w:t>razlikam</w:t>
            </w:r>
            <w:proofErr w:type="spellEnd"/>
            <w:r w:rsidR="00C615E1">
              <w:rPr>
                <w:sz w:val="18"/>
              </w:rPr>
              <w:t xml:space="preserve"> </w:t>
            </w:r>
            <w:r w:rsidRPr="005D7701">
              <w:rPr>
                <w:sz w:val="18"/>
              </w:rPr>
              <w:t xml:space="preserve">koji </w:t>
            </w:r>
            <w:proofErr w:type="spellStart"/>
            <w:r w:rsidRPr="005D7701">
              <w:rPr>
                <w:sz w:val="18"/>
              </w:rPr>
              <w:t>nudimo</w:t>
            </w:r>
            <w:proofErr w:type="spellEnd"/>
            <w:r w:rsidRPr="005D7701">
              <w:rPr>
                <w:sz w:val="18"/>
              </w:rPr>
              <w:t xml:space="preserve"> </w:t>
            </w:r>
            <w:proofErr w:type="spellStart"/>
            <w:r w:rsidRPr="005D7701">
              <w:rPr>
                <w:sz w:val="18"/>
              </w:rPr>
              <w:t>naziva</w:t>
            </w:r>
            <w:proofErr w:type="spellEnd"/>
            <w:r w:rsidRPr="005D7701">
              <w:rPr>
                <w:sz w:val="18"/>
              </w:rPr>
              <w:t xml:space="preserve"> se “</w:t>
            </w:r>
            <w:proofErr w:type="spellStart"/>
            <w:r w:rsidRPr="005D7701">
              <w:rPr>
                <w:sz w:val="18"/>
              </w:rPr>
              <w:t>maržom</w:t>
            </w:r>
            <w:proofErr w:type="spellEnd"/>
            <w:r w:rsidRPr="005D7701">
              <w:rPr>
                <w:sz w:val="18"/>
              </w:rPr>
              <w:t xml:space="preserve">” (“spread”). </w:t>
            </w:r>
            <w:proofErr w:type="spellStart"/>
            <w:r w:rsidRPr="005D7701">
              <w:rPr>
                <w:sz w:val="18"/>
              </w:rPr>
              <w:t>Naš</w:t>
            </w:r>
            <w:proofErr w:type="spellEnd"/>
            <w:r w:rsidRPr="005D7701">
              <w:rPr>
                <w:sz w:val="18"/>
              </w:rPr>
              <w:t xml:space="preserve"> </w:t>
            </w:r>
            <w:proofErr w:type="spellStart"/>
            <w:r w:rsidRPr="005D7701">
              <w:rPr>
                <w:sz w:val="18"/>
              </w:rPr>
              <w:t>cilj</w:t>
            </w:r>
            <w:proofErr w:type="spellEnd"/>
            <w:r w:rsidRPr="005D7701">
              <w:rPr>
                <w:sz w:val="18"/>
              </w:rPr>
              <w:t xml:space="preserve"> je da </w:t>
            </w:r>
            <w:proofErr w:type="spellStart"/>
            <w:r w:rsidRPr="005D7701">
              <w:rPr>
                <w:sz w:val="18"/>
              </w:rPr>
              <w:t>ponudimo</w:t>
            </w:r>
            <w:proofErr w:type="spellEnd"/>
            <w:r w:rsidRPr="005D7701">
              <w:rPr>
                <w:sz w:val="18"/>
              </w:rPr>
              <w:t xml:space="preserve"> </w:t>
            </w:r>
            <w:proofErr w:type="spellStart"/>
            <w:r w:rsidRPr="005D7701">
              <w:rPr>
                <w:sz w:val="18"/>
              </w:rPr>
              <w:t>konkurente</w:t>
            </w:r>
            <w:proofErr w:type="spellEnd"/>
            <w:r w:rsidRPr="005D7701">
              <w:rPr>
                <w:sz w:val="18"/>
              </w:rPr>
              <w:t xml:space="preserve"> </w:t>
            </w:r>
            <w:proofErr w:type="spellStart"/>
            <w:r w:rsidRPr="005D7701">
              <w:rPr>
                <w:sz w:val="18"/>
              </w:rPr>
              <w:t>cijene</w:t>
            </w:r>
            <w:proofErr w:type="spellEnd"/>
            <w:r w:rsidRPr="005D7701">
              <w:rPr>
                <w:sz w:val="18"/>
              </w:rPr>
              <w:t xml:space="preserve"> </w:t>
            </w:r>
            <w:proofErr w:type="spellStart"/>
            <w:r w:rsidRPr="005D7701">
              <w:rPr>
                <w:sz w:val="18"/>
              </w:rPr>
              <w:t>ponude</w:t>
            </w:r>
            <w:proofErr w:type="spellEnd"/>
            <w:r w:rsidRPr="005D7701">
              <w:rPr>
                <w:sz w:val="18"/>
              </w:rPr>
              <w:t xml:space="preserve"> </w:t>
            </w:r>
            <w:proofErr w:type="spellStart"/>
            <w:r w:rsidRPr="005D7701">
              <w:rPr>
                <w:sz w:val="18"/>
              </w:rPr>
              <w:t>i</w:t>
            </w:r>
            <w:proofErr w:type="spellEnd"/>
            <w:r w:rsidRPr="005D7701">
              <w:rPr>
                <w:sz w:val="18"/>
              </w:rPr>
              <w:t xml:space="preserve"> </w:t>
            </w:r>
            <w:proofErr w:type="spellStart"/>
            <w:r w:rsidRPr="005D7701">
              <w:rPr>
                <w:sz w:val="18"/>
              </w:rPr>
              <w:t>tražnje</w:t>
            </w:r>
            <w:proofErr w:type="spellEnd"/>
            <w:r w:rsidRPr="005D7701">
              <w:rPr>
                <w:sz w:val="18"/>
              </w:rPr>
              <w:t xml:space="preserve">, </w:t>
            </w:r>
            <w:proofErr w:type="spellStart"/>
            <w:r w:rsidRPr="005D7701">
              <w:rPr>
                <w:sz w:val="18"/>
              </w:rPr>
              <w:t>uključujući</w:t>
            </w:r>
            <w:proofErr w:type="spellEnd"/>
            <w:r w:rsidRPr="005D7701">
              <w:rPr>
                <w:sz w:val="18"/>
              </w:rPr>
              <w:t xml:space="preserve"> </w:t>
            </w:r>
            <w:proofErr w:type="spellStart"/>
            <w:r w:rsidRPr="005D7701">
              <w:rPr>
                <w:sz w:val="18"/>
              </w:rPr>
              <w:t>troškove</w:t>
            </w:r>
            <w:proofErr w:type="spellEnd"/>
            <w:r w:rsidRPr="005D7701">
              <w:rPr>
                <w:sz w:val="18"/>
              </w:rPr>
              <w:t xml:space="preserve"> </w:t>
            </w:r>
            <w:proofErr w:type="spellStart"/>
            <w:r w:rsidRPr="005D7701">
              <w:rPr>
                <w:sz w:val="18"/>
              </w:rPr>
              <w:t>naših</w:t>
            </w:r>
            <w:proofErr w:type="spellEnd"/>
            <w:r w:rsidRPr="005D7701">
              <w:rPr>
                <w:sz w:val="18"/>
              </w:rPr>
              <w:t xml:space="preserve"> </w:t>
            </w:r>
            <w:proofErr w:type="spellStart"/>
            <w:r w:rsidRPr="005D7701">
              <w:rPr>
                <w:sz w:val="18"/>
              </w:rPr>
              <w:t>usluga</w:t>
            </w:r>
            <w:proofErr w:type="spellEnd"/>
            <w:r w:rsidRPr="005D7701">
              <w:rPr>
                <w:sz w:val="18"/>
              </w:rPr>
              <w:t xml:space="preserve"> u </w:t>
            </w:r>
            <w:proofErr w:type="spellStart"/>
            <w:r w:rsidRPr="005D7701">
              <w:rPr>
                <w:sz w:val="18"/>
              </w:rPr>
              <w:t>marži</w:t>
            </w:r>
            <w:proofErr w:type="spellEnd"/>
            <w:r w:rsidRPr="005D7701">
              <w:rPr>
                <w:sz w:val="18"/>
              </w:rPr>
              <w:t>.</w:t>
            </w:r>
          </w:p>
          <w:p w14:paraId="25DEC4A0" w14:textId="6BBE775E" w:rsidR="00A85068" w:rsidRPr="00C615E1" w:rsidRDefault="00C615E1" w:rsidP="00C615E1">
            <w:pPr>
              <w:pStyle w:val="BodyText"/>
              <w:spacing w:before="1"/>
              <w:ind w:right="3"/>
              <w:jc w:val="both"/>
              <w:rPr>
                <w:sz w:val="18"/>
              </w:rPr>
            </w:pPr>
            <w:proofErr w:type="spellStart"/>
            <w:r>
              <w:rPr>
                <w:sz w:val="18"/>
              </w:rPr>
              <w:t>Cijene</w:t>
            </w:r>
            <w:proofErr w:type="spellEnd"/>
            <w:r>
              <w:rPr>
                <w:sz w:val="18"/>
              </w:rPr>
              <w:t xml:space="preserve"> </w:t>
            </w:r>
            <w:proofErr w:type="spellStart"/>
            <w:r>
              <w:rPr>
                <w:sz w:val="18"/>
              </w:rPr>
              <w:t>ugovora</w:t>
            </w:r>
            <w:proofErr w:type="spellEnd"/>
            <w:r>
              <w:rPr>
                <w:sz w:val="18"/>
              </w:rPr>
              <w:t xml:space="preserve"> o </w:t>
            </w:r>
            <w:proofErr w:type="spellStart"/>
            <w:r>
              <w:rPr>
                <w:sz w:val="18"/>
              </w:rPr>
              <w:t>razlikama</w:t>
            </w:r>
            <w:proofErr w:type="spellEnd"/>
            <w:r>
              <w:rPr>
                <w:sz w:val="18"/>
              </w:rPr>
              <w:t xml:space="preserve"> </w:t>
            </w:r>
            <w:proofErr w:type="spellStart"/>
            <w:r>
              <w:rPr>
                <w:sz w:val="18"/>
              </w:rPr>
              <w:t>su</w:t>
            </w:r>
            <w:proofErr w:type="spellEnd"/>
            <w:r>
              <w:rPr>
                <w:sz w:val="18"/>
              </w:rPr>
              <w:t xml:space="preserve"> </w:t>
            </w:r>
            <w:proofErr w:type="spellStart"/>
            <w:r>
              <w:rPr>
                <w:sz w:val="18"/>
              </w:rPr>
              <w:t>cijene</w:t>
            </w:r>
            <w:proofErr w:type="spellEnd"/>
            <w:r>
              <w:rPr>
                <w:sz w:val="18"/>
              </w:rPr>
              <w:t xml:space="preserve"> </w:t>
            </w:r>
            <w:proofErr w:type="spellStart"/>
            <w:r>
              <w:rPr>
                <w:sz w:val="18"/>
              </w:rPr>
              <w:t>koje</w:t>
            </w:r>
            <w:proofErr w:type="spellEnd"/>
            <w:r>
              <w:rPr>
                <w:sz w:val="18"/>
              </w:rPr>
              <w:t xml:space="preserve"> </w:t>
            </w:r>
            <w:proofErr w:type="spellStart"/>
            <w:r>
              <w:rPr>
                <w:sz w:val="18"/>
              </w:rPr>
              <w:t>su</w:t>
            </w:r>
            <w:proofErr w:type="spellEnd"/>
            <w:r>
              <w:rPr>
                <w:sz w:val="18"/>
              </w:rPr>
              <w:t xml:space="preserve"> </w:t>
            </w:r>
            <w:proofErr w:type="spellStart"/>
            <w:r>
              <w:rPr>
                <w:sz w:val="18"/>
              </w:rPr>
              <w:t>izvedene</w:t>
            </w:r>
            <w:proofErr w:type="spellEnd"/>
            <w:r>
              <w:rPr>
                <w:sz w:val="18"/>
              </w:rPr>
              <w:t xml:space="preserve"> </w:t>
            </w:r>
            <w:proofErr w:type="spellStart"/>
            <w:r>
              <w:rPr>
                <w:sz w:val="18"/>
              </w:rPr>
              <w:t>iz</w:t>
            </w:r>
            <w:proofErr w:type="spellEnd"/>
            <w:r>
              <w:rPr>
                <w:sz w:val="18"/>
              </w:rPr>
              <w:t xml:space="preserve"> </w:t>
            </w:r>
            <w:proofErr w:type="spellStart"/>
            <w:r>
              <w:rPr>
                <w:sz w:val="18"/>
              </w:rPr>
              <w:t>važeće</w:t>
            </w:r>
            <w:proofErr w:type="spellEnd"/>
            <w:r>
              <w:rPr>
                <w:sz w:val="18"/>
              </w:rPr>
              <w:t xml:space="preserve"> </w:t>
            </w:r>
            <w:proofErr w:type="spellStart"/>
            <w:r>
              <w:rPr>
                <w:sz w:val="18"/>
              </w:rPr>
              <w:t>i</w:t>
            </w:r>
            <w:proofErr w:type="spellEnd"/>
            <w:r>
              <w:rPr>
                <w:sz w:val="18"/>
              </w:rPr>
              <w:t xml:space="preserve"> </w:t>
            </w:r>
            <w:proofErr w:type="spellStart"/>
            <w:r>
              <w:rPr>
                <w:sz w:val="18"/>
              </w:rPr>
              <w:t>stvarne</w:t>
            </w:r>
            <w:proofErr w:type="spellEnd"/>
            <w:r>
              <w:rPr>
                <w:sz w:val="18"/>
              </w:rPr>
              <w:t xml:space="preserve"> (“</w:t>
            </w:r>
            <w:proofErr w:type="spellStart"/>
            <w:r>
              <w:rPr>
                <w:sz w:val="18"/>
              </w:rPr>
              <w:t>objavljene</w:t>
            </w:r>
            <w:proofErr w:type="spellEnd"/>
            <w:r>
              <w:rPr>
                <w:sz w:val="18"/>
              </w:rPr>
              <w:t xml:space="preserve">”) </w:t>
            </w:r>
            <w:proofErr w:type="spellStart"/>
            <w:r>
              <w:rPr>
                <w:sz w:val="18"/>
              </w:rPr>
              <w:t>tržišne</w:t>
            </w:r>
            <w:proofErr w:type="spellEnd"/>
            <w:r>
              <w:rPr>
                <w:sz w:val="18"/>
              </w:rPr>
              <w:t xml:space="preserve"> </w:t>
            </w:r>
            <w:proofErr w:type="spellStart"/>
            <w:r>
              <w:rPr>
                <w:sz w:val="18"/>
              </w:rPr>
              <w:t>cijene</w:t>
            </w:r>
            <w:proofErr w:type="spellEnd"/>
            <w:r>
              <w:rPr>
                <w:sz w:val="18"/>
              </w:rPr>
              <w:t xml:space="preserve"> </w:t>
            </w:r>
            <w:proofErr w:type="spellStart"/>
            <w:r>
              <w:rPr>
                <w:sz w:val="18"/>
              </w:rPr>
              <w:t>osnovnih</w:t>
            </w:r>
            <w:proofErr w:type="spellEnd"/>
            <w:r>
              <w:rPr>
                <w:sz w:val="18"/>
              </w:rPr>
              <w:t xml:space="preserve"> </w:t>
            </w:r>
            <w:proofErr w:type="spellStart"/>
            <w:r>
              <w:rPr>
                <w:sz w:val="18"/>
              </w:rPr>
              <w:t>finansijskih</w:t>
            </w:r>
            <w:proofErr w:type="spellEnd"/>
            <w:r>
              <w:rPr>
                <w:sz w:val="18"/>
              </w:rPr>
              <w:t xml:space="preserve"> </w:t>
            </w:r>
            <w:proofErr w:type="spellStart"/>
            <w:r>
              <w:rPr>
                <w:sz w:val="18"/>
              </w:rPr>
              <w:t>instrumenata</w:t>
            </w:r>
            <w:proofErr w:type="spellEnd"/>
            <w:r>
              <w:rPr>
                <w:sz w:val="18"/>
              </w:rPr>
              <w:t xml:space="preserve"> </w:t>
            </w:r>
            <w:proofErr w:type="spellStart"/>
            <w:r>
              <w:rPr>
                <w:sz w:val="18"/>
              </w:rPr>
              <w:t>na</w:t>
            </w:r>
            <w:proofErr w:type="spellEnd"/>
            <w:r>
              <w:rPr>
                <w:sz w:val="18"/>
              </w:rPr>
              <w:t xml:space="preserve"> </w:t>
            </w:r>
            <w:proofErr w:type="spellStart"/>
            <w:r>
              <w:rPr>
                <w:sz w:val="18"/>
              </w:rPr>
              <w:t>relevantnim</w:t>
            </w:r>
            <w:proofErr w:type="spellEnd"/>
            <w:r>
              <w:rPr>
                <w:sz w:val="18"/>
              </w:rPr>
              <w:t xml:space="preserve"> </w:t>
            </w:r>
            <w:proofErr w:type="spellStart"/>
            <w:r>
              <w:rPr>
                <w:sz w:val="18"/>
              </w:rPr>
              <w:t>tržištima</w:t>
            </w:r>
            <w:proofErr w:type="spellEnd"/>
            <w:r>
              <w:rPr>
                <w:sz w:val="18"/>
              </w:rPr>
              <w:t xml:space="preserve"> </w:t>
            </w:r>
            <w:proofErr w:type="spellStart"/>
            <w:r>
              <w:rPr>
                <w:sz w:val="18"/>
              </w:rPr>
              <w:t>na</w:t>
            </w:r>
            <w:proofErr w:type="spellEnd"/>
            <w:r>
              <w:rPr>
                <w:sz w:val="18"/>
              </w:rPr>
              <w:t xml:space="preserve"> </w:t>
            </w:r>
            <w:proofErr w:type="spellStart"/>
            <w:r>
              <w:rPr>
                <w:sz w:val="18"/>
              </w:rPr>
              <w:t>kojima</w:t>
            </w:r>
            <w:proofErr w:type="spellEnd"/>
            <w:r>
              <w:rPr>
                <w:sz w:val="18"/>
              </w:rPr>
              <w:t xml:space="preserve"> se </w:t>
            </w:r>
            <w:proofErr w:type="spellStart"/>
            <w:r>
              <w:rPr>
                <w:sz w:val="18"/>
              </w:rPr>
              <w:t>trguje</w:t>
            </w:r>
            <w:proofErr w:type="spellEnd"/>
            <w:r>
              <w:rPr>
                <w:sz w:val="18"/>
              </w:rPr>
              <w:t xml:space="preserve"> </w:t>
            </w:r>
            <w:proofErr w:type="spellStart"/>
            <w:r>
              <w:rPr>
                <w:sz w:val="18"/>
              </w:rPr>
              <w:t>tim</w:t>
            </w:r>
            <w:proofErr w:type="spellEnd"/>
            <w:r>
              <w:rPr>
                <w:sz w:val="18"/>
              </w:rPr>
              <w:t xml:space="preserve"> </w:t>
            </w:r>
            <w:proofErr w:type="spellStart"/>
            <w:r>
              <w:rPr>
                <w:sz w:val="18"/>
              </w:rPr>
              <w:t>osnovnim</w:t>
            </w:r>
            <w:proofErr w:type="spellEnd"/>
            <w:r>
              <w:rPr>
                <w:sz w:val="18"/>
              </w:rPr>
              <w:t xml:space="preserve"> </w:t>
            </w:r>
            <w:proofErr w:type="spellStart"/>
            <w:r>
              <w:rPr>
                <w:sz w:val="18"/>
              </w:rPr>
              <w:t>instrumentima</w:t>
            </w:r>
            <w:proofErr w:type="spellEnd"/>
            <w:r>
              <w:rPr>
                <w:sz w:val="18"/>
              </w:rPr>
              <w:t xml:space="preserve">, </w:t>
            </w:r>
            <w:proofErr w:type="spellStart"/>
            <w:r>
              <w:rPr>
                <w:sz w:val="18"/>
              </w:rPr>
              <w:t>ili</w:t>
            </w:r>
            <w:proofErr w:type="spellEnd"/>
            <w:r>
              <w:rPr>
                <w:sz w:val="18"/>
              </w:rPr>
              <w:t xml:space="preserve"> od </w:t>
            </w:r>
            <w:proofErr w:type="spellStart"/>
            <w:r>
              <w:rPr>
                <w:sz w:val="18"/>
              </w:rPr>
              <w:t>ostalih</w:t>
            </w:r>
            <w:proofErr w:type="spellEnd"/>
            <w:r>
              <w:rPr>
                <w:sz w:val="18"/>
              </w:rPr>
              <w:t xml:space="preserve"> </w:t>
            </w:r>
            <w:proofErr w:type="spellStart"/>
            <w:r>
              <w:rPr>
                <w:sz w:val="18"/>
              </w:rPr>
              <w:t>važećih</w:t>
            </w:r>
            <w:proofErr w:type="spellEnd"/>
            <w:r>
              <w:rPr>
                <w:sz w:val="18"/>
              </w:rPr>
              <w:t xml:space="preserve"> </w:t>
            </w:r>
            <w:proofErr w:type="spellStart"/>
            <w:r>
              <w:rPr>
                <w:sz w:val="18"/>
              </w:rPr>
              <w:t>izvora</w:t>
            </w:r>
            <w:proofErr w:type="spellEnd"/>
            <w:r>
              <w:rPr>
                <w:sz w:val="18"/>
              </w:rPr>
              <w:t xml:space="preserve"> </w:t>
            </w:r>
            <w:proofErr w:type="spellStart"/>
            <w:r>
              <w:rPr>
                <w:sz w:val="18"/>
              </w:rPr>
              <w:t>podataka</w:t>
            </w:r>
            <w:proofErr w:type="spellEnd"/>
            <w:r>
              <w:rPr>
                <w:sz w:val="18"/>
              </w:rPr>
              <w:t xml:space="preserve"> </w:t>
            </w:r>
            <w:proofErr w:type="spellStart"/>
            <w:r>
              <w:rPr>
                <w:sz w:val="18"/>
              </w:rPr>
              <w:t>od</w:t>
            </w:r>
            <w:proofErr w:type="spellEnd"/>
            <w:r>
              <w:rPr>
                <w:sz w:val="18"/>
              </w:rPr>
              <w:t xml:space="preserve"> </w:t>
            </w:r>
            <w:proofErr w:type="spellStart"/>
            <w:r>
              <w:rPr>
                <w:sz w:val="18"/>
              </w:rPr>
              <w:t>trećih</w:t>
            </w:r>
            <w:proofErr w:type="spellEnd"/>
            <w:r>
              <w:rPr>
                <w:sz w:val="18"/>
              </w:rPr>
              <w:t xml:space="preserve"> </w:t>
            </w:r>
            <w:proofErr w:type="spellStart"/>
            <w:r>
              <w:rPr>
                <w:sz w:val="18"/>
              </w:rPr>
              <w:t>strana</w:t>
            </w:r>
            <w:proofErr w:type="spellEnd"/>
            <w:r>
              <w:rPr>
                <w:sz w:val="18"/>
              </w:rPr>
              <w:t xml:space="preserve">. </w:t>
            </w:r>
          </w:p>
          <w:p w14:paraId="1683C29E" w14:textId="5E84A927" w:rsidR="003B6F14" w:rsidRPr="00D95950" w:rsidRDefault="00D76A6E" w:rsidP="00C615E1">
            <w:pPr>
              <w:pStyle w:val="BodyText"/>
              <w:spacing w:after="0"/>
              <w:jc w:val="both"/>
              <w:rPr>
                <w:rFonts w:cstheme="minorHAnsi"/>
                <w:color w:val="auto"/>
                <w:sz w:val="18"/>
                <w:szCs w:val="18"/>
              </w:rPr>
            </w:pP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potvrđuje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svjestan</w:t>
            </w:r>
            <w:proofErr w:type="spellEnd"/>
            <w:r w:rsidRPr="00D95950">
              <w:rPr>
                <w:rFonts w:cstheme="minorHAnsi"/>
                <w:color w:val="auto"/>
                <w:sz w:val="18"/>
                <w:szCs w:val="18"/>
              </w:rPr>
              <w:t xml:space="preserve"> je da </w:t>
            </w:r>
            <w:proofErr w:type="spellStart"/>
            <w:r w:rsidRPr="00D95950">
              <w:rPr>
                <w:rFonts w:cstheme="minorHAnsi"/>
                <w:color w:val="auto"/>
                <w:sz w:val="18"/>
                <w:szCs w:val="18"/>
              </w:rPr>
              <w:t>nalozi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poslao</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preuzeti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izvršeni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regulisanom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tržištu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multilateralnom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sistemu</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trgovanja</w:t>
            </w:r>
            <w:proofErr w:type="spellEnd"/>
            <w:r w:rsidRPr="00D95950">
              <w:rPr>
                <w:rFonts w:cstheme="minorHAnsi"/>
                <w:color w:val="auto"/>
                <w:sz w:val="18"/>
                <w:szCs w:val="18"/>
              </w:rPr>
              <w:t xml:space="preserve"> (MTF), </w:t>
            </w:r>
            <w:proofErr w:type="spellStart"/>
            <w:r w:rsidRPr="00D95950">
              <w:rPr>
                <w:rFonts w:cstheme="minorHAnsi"/>
                <w:color w:val="auto"/>
                <w:sz w:val="18"/>
                <w:szCs w:val="18"/>
              </w:rPr>
              <w:t>već</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izvršavaju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neposredno</w:t>
            </w:r>
            <w:proofErr w:type="spellEnd"/>
            <w:r w:rsidRPr="00D95950">
              <w:rPr>
                <w:rFonts w:cstheme="minorHAnsi"/>
                <w:color w:val="auto"/>
                <w:sz w:val="18"/>
                <w:szCs w:val="18"/>
              </w:rPr>
              <w:t xml:space="preserve"> (“OTC”) </w:t>
            </w:r>
            <w:proofErr w:type="spellStart"/>
            <w:r w:rsidRPr="00D95950">
              <w:rPr>
                <w:rFonts w:cstheme="minorHAnsi"/>
                <w:color w:val="auto"/>
                <w:sz w:val="18"/>
                <w:szCs w:val="18"/>
              </w:rPr>
              <w:t>putem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trgovačke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platforme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raspolaže</w:t>
            </w:r>
            <w:proofErr w:type="spellEnd"/>
            <w:r w:rsidR="00F12497" w:rsidRPr="00D95950">
              <w:rPr>
                <w:rFonts w:cstheme="minorHAnsi"/>
                <w:color w:val="auto"/>
                <w:sz w:val="18"/>
                <w:szCs w:val="18"/>
              </w:rPr>
              <w:t>.</w:t>
            </w:r>
          </w:p>
          <w:p w14:paraId="225A2A27" w14:textId="780FE864" w:rsidR="00F12497" w:rsidRPr="00D95950" w:rsidRDefault="00F12497" w:rsidP="00D76A6E">
            <w:pPr>
              <w:pStyle w:val="BodyText"/>
              <w:spacing w:after="0"/>
              <w:rPr>
                <w:rFonts w:cstheme="minorHAnsi"/>
                <w:color w:val="auto"/>
                <w:sz w:val="18"/>
                <w:szCs w:val="18"/>
              </w:rPr>
            </w:pPr>
          </w:p>
          <w:p w14:paraId="15533672" w14:textId="2919D16C" w:rsidR="00F12497" w:rsidRDefault="00F12497" w:rsidP="00C615E1">
            <w:pPr>
              <w:pStyle w:val="BodyText"/>
              <w:spacing w:after="0"/>
              <w:jc w:val="both"/>
              <w:rPr>
                <w:rFonts w:cstheme="minorHAnsi"/>
                <w:color w:val="auto"/>
                <w:sz w:val="18"/>
                <w:szCs w:val="18"/>
              </w:rPr>
            </w:pPr>
            <w:proofErr w:type="spellStart"/>
            <w:r w:rsidRPr="00D95950">
              <w:rPr>
                <w:rFonts w:cstheme="minorHAnsi"/>
                <w:color w:val="auto"/>
                <w:sz w:val="18"/>
                <w:szCs w:val="18"/>
              </w:rPr>
              <w:t>Trgovanje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izvršenje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dostupno</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toku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određenih</w:t>
            </w:r>
            <w:proofErr w:type="spellEnd"/>
            <w:r w:rsidRPr="00D95950">
              <w:rPr>
                <w:rFonts w:cstheme="minorHAnsi"/>
                <w:color w:val="auto"/>
                <w:sz w:val="18"/>
                <w:szCs w:val="18"/>
              </w:rPr>
              <w:t xml:space="preserve"> sati, </w:t>
            </w:r>
            <w:proofErr w:type="spellStart"/>
            <w:r w:rsidRPr="00D95950">
              <w:rPr>
                <w:rFonts w:cstheme="minorHAnsi"/>
                <w:color w:val="auto"/>
                <w:sz w:val="18"/>
                <w:szCs w:val="18"/>
              </w:rPr>
              <w:t>kao</w:t>
            </w:r>
            <w:proofErr w:type="spellEnd"/>
            <w:r w:rsidRPr="00D95950">
              <w:rPr>
                <w:rFonts w:cstheme="minorHAnsi"/>
                <w:color w:val="auto"/>
                <w:sz w:val="18"/>
                <w:szCs w:val="18"/>
              </w:rPr>
              <w:t xml:space="preserve"> </w:t>
            </w:r>
            <w:proofErr w:type="spellStart"/>
            <w:r w:rsidRPr="00D95950">
              <w:rPr>
                <w:rFonts w:cstheme="minorHAnsi"/>
                <w:color w:val="auto"/>
                <w:sz w:val="18"/>
                <w:szCs w:val="18"/>
              </w:rPr>
              <w:t>što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navedeno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naš</w:t>
            </w:r>
            <w:r w:rsidR="00783755">
              <w:rPr>
                <w:rFonts w:cstheme="minorHAnsi"/>
                <w:color w:val="auto"/>
                <w:sz w:val="18"/>
                <w:szCs w:val="18"/>
              </w:rPr>
              <w:t>oj</w:t>
            </w:r>
            <w:proofErr w:type="spellEnd"/>
            <w:r w:rsidRPr="00D95950">
              <w:rPr>
                <w:rFonts w:cstheme="minorHAnsi"/>
                <w:color w:val="auto"/>
                <w:sz w:val="18"/>
                <w:szCs w:val="18"/>
              </w:rPr>
              <w:t xml:space="preserve"> </w:t>
            </w:r>
            <w:proofErr w:type="spellStart"/>
            <w:r w:rsidRPr="00D95950">
              <w:rPr>
                <w:rFonts w:cstheme="minorHAnsi"/>
                <w:color w:val="auto"/>
                <w:sz w:val="18"/>
                <w:szCs w:val="18"/>
              </w:rPr>
              <w:t>platform</w:t>
            </w:r>
            <w:r w:rsidR="00BF1344">
              <w:rPr>
                <w:rFonts w:cstheme="minorHAnsi"/>
                <w:color w:val="auto"/>
                <w:sz w:val="18"/>
                <w:szCs w:val="18"/>
              </w:rPr>
              <w:t>i</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trgovanje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kako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naznačeno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veb</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stranici</w:t>
            </w:r>
            <w:proofErr w:type="spellEnd"/>
            <w:r w:rsidR="00BF1344">
              <w:rPr>
                <w:rFonts w:cstheme="minorHAnsi"/>
                <w:color w:val="auto"/>
                <w:sz w:val="18"/>
                <w:szCs w:val="18"/>
              </w:rPr>
              <w:t xml:space="preserve"> </w:t>
            </w:r>
            <w:proofErr w:type="spellStart"/>
            <w:r w:rsidR="00BF1344">
              <w:rPr>
                <w:rFonts w:cstheme="minorHAnsi"/>
                <w:color w:val="auto"/>
                <w:sz w:val="18"/>
                <w:szCs w:val="18"/>
              </w:rPr>
              <w:t>Društva</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okviru</w:t>
            </w:r>
            <w:proofErr w:type="spellEnd"/>
            <w:r w:rsidRPr="00D95950">
              <w:rPr>
                <w:rFonts w:cstheme="minorHAnsi"/>
                <w:color w:val="auto"/>
                <w:sz w:val="18"/>
                <w:szCs w:val="18"/>
              </w:rPr>
              <w:t xml:space="preserve"> sati </w:t>
            </w:r>
            <w:proofErr w:type="spellStart"/>
            <w:r w:rsidRPr="00D95950">
              <w:rPr>
                <w:rFonts w:cstheme="minorHAnsi"/>
                <w:color w:val="auto"/>
                <w:sz w:val="18"/>
                <w:szCs w:val="18"/>
              </w:rPr>
              <w:t>trgovanja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mogu</w:t>
            </w:r>
            <w:proofErr w:type="spellEnd"/>
            <w:r w:rsidRPr="00D95950">
              <w:rPr>
                <w:rFonts w:cstheme="minorHAnsi"/>
                <w:color w:val="auto"/>
                <w:sz w:val="18"/>
                <w:szCs w:val="18"/>
              </w:rPr>
              <w:t xml:space="preserve"> </w:t>
            </w:r>
            <w:proofErr w:type="spellStart"/>
            <w:r w:rsidR="00BF1344">
              <w:rPr>
                <w:rFonts w:cstheme="minorHAnsi"/>
                <w:color w:val="auto"/>
                <w:sz w:val="18"/>
                <w:szCs w:val="18"/>
              </w:rPr>
              <w:t>unositi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naloge</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trgovanje</w:t>
            </w:r>
            <w:proofErr w:type="spellEnd"/>
            <w:r w:rsidRPr="00D95950">
              <w:rPr>
                <w:rFonts w:cstheme="minorHAnsi"/>
                <w:color w:val="auto"/>
                <w:sz w:val="18"/>
                <w:szCs w:val="18"/>
              </w:rPr>
              <w:t>.</w:t>
            </w:r>
          </w:p>
          <w:p w14:paraId="5FE5B3C2" w14:textId="0A2DFC50" w:rsidR="00A5168C" w:rsidRDefault="00A5168C" w:rsidP="00D76A6E">
            <w:pPr>
              <w:pStyle w:val="BodyText"/>
              <w:spacing w:after="0"/>
              <w:rPr>
                <w:rFonts w:cstheme="minorHAnsi"/>
                <w:color w:val="auto"/>
                <w:sz w:val="18"/>
                <w:szCs w:val="18"/>
              </w:rPr>
            </w:pPr>
          </w:p>
          <w:p w14:paraId="52B2DC83" w14:textId="7D9D3FBE" w:rsidR="00A5168C" w:rsidRPr="005D7701" w:rsidRDefault="00A5168C" w:rsidP="00BF1344">
            <w:pPr>
              <w:widowControl w:val="0"/>
              <w:tabs>
                <w:tab w:val="left" w:pos="1358"/>
              </w:tabs>
              <w:autoSpaceDE w:val="0"/>
              <w:autoSpaceDN w:val="0"/>
              <w:spacing w:after="0" w:line="240" w:lineRule="auto"/>
              <w:ind w:right="132"/>
              <w:jc w:val="both"/>
              <w:rPr>
                <w:sz w:val="18"/>
              </w:rPr>
            </w:pPr>
            <w:proofErr w:type="spellStart"/>
            <w:r w:rsidRPr="005D7701">
              <w:rPr>
                <w:sz w:val="18"/>
              </w:rPr>
              <w:t>Nakon</w:t>
            </w:r>
            <w:proofErr w:type="spellEnd"/>
            <w:r w:rsidRPr="005D7701">
              <w:rPr>
                <w:sz w:val="18"/>
              </w:rPr>
              <w:t xml:space="preserve"> </w:t>
            </w:r>
            <w:proofErr w:type="spellStart"/>
            <w:r w:rsidRPr="005D7701">
              <w:rPr>
                <w:sz w:val="18"/>
              </w:rPr>
              <w:t>postavljanja</w:t>
            </w:r>
            <w:proofErr w:type="spellEnd"/>
            <w:r w:rsidRPr="005D7701">
              <w:rPr>
                <w:sz w:val="18"/>
              </w:rPr>
              <w:t xml:space="preserve"> </w:t>
            </w:r>
            <w:proofErr w:type="spellStart"/>
            <w:r w:rsidRPr="005D7701">
              <w:rPr>
                <w:sz w:val="18"/>
              </w:rPr>
              <w:t>naloga</w:t>
            </w:r>
            <w:proofErr w:type="spellEnd"/>
            <w:r w:rsidRPr="005D7701">
              <w:rPr>
                <w:sz w:val="18"/>
              </w:rPr>
              <w:t xml:space="preserve">, </w:t>
            </w:r>
            <w:proofErr w:type="spellStart"/>
            <w:r w:rsidRPr="005D7701">
              <w:rPr>
                <w:sz w:val="18"/>
              </w:rPr>
              <w:t>jedina</w:t>
            </w:r>
            <w:proofErr w:type="spellEnd"/>
            <w:r w:rsidRPr="005D7701">
              <w:rPr>
                <w:sz w:val="18"/>
              </w:rPr>
              <w:t xml:space="preserve"> </w:t>
            </w:r>
            <w:proofErr w:type="spellStart"/>
            <w:r w:rsidRPr="005D7701">
              <w:rPr>
                <w:sz w:val="18"/>
              </w:rPr>
              <w:t>odgovornost</w:t>
            </w:r>
            <w:proofErr w:type="spellEnd"/>
            <w:r w:rsidRPr="005D7701">
              <w:rPr>
                <w:sz w:val="18"/>
              </w:rPr>
              <w:t xml:space="preserve"> </w:t>
            </w:r>
            <w:proofErr w:type="spellStart"/>
            <w:r w:rsidRPr="005D7701">
              <w:rPr>
                <w:sz w:val="18"/>
              </w:rPr>
              <w:t>Klijenta</w:t>
            </w:r>
            <w:proofErr w:type="spellEnd"/>
            <w:r w:rsidRPr="005D7701">
              <w:rPr>
                <w:sz w:val="18"/>
              </w:rPr>
              <w:t xml:space="preserve"> je da </w:t>
            </w:r>
            <w:proofErr w:type="spellStart"/>
            <w:r w:rsidRPr="005D7701">
              <w:rPr>
                <w:sz w:val="18"/>
              </w:rPr>
              <w:t>ostane</w:t>
            </w:r>
            <w:proofErr w:type="spellEnd"/>
            <w:r w:rsidRPr="005D7701">
              <w:rPr>
                <w:sz w:val="18"/>
              </w:rPr>
              <w:t xml:space="preserve"> </w:t>
            </w:r>
            <w:proofErr w:type="spellStart"/>
            <w:r w:rsidRPr="005D7701">
              <w:rPr>
                <w:sz w:val="18"/>
              </w:rPr>
              <w:t>na</w:t>
            </w:r>
            <w:proofErr w:type="spellEnd"/>
            <w:r w:rsidRPr="005D7701">
              <w:rPr>
                <w:sz w:val="18"/>
              </w:rPr>
              <w:t xml:space="preserve"> </w:t>
            </w:r>
            <w:proofErr w:type="spellStart"/>
            <w:r w:rsidRPr="005D7701">
              <w:rPr>
                <w:sz w:val="18"/>
              </w:rPr>
              <w:t>raspolaganju</w:t>
            </w:r>
            <w:proofErr w:type="spellEnd"/>
            <w:r w:rsidRPr="005D7701">
              <w:rPr>
                <w:sz w:val="18"/>
              </w:rPr>
              <w:t xml:space="preserve"> </w:t>
            </w:r>
            <w:proofErr w:type="spellStart"/>
            <w:r w:rsidRPr="005D7701">
              <w:rPr>
                <w:sz w:val="18"/>
              </w:rPr>
              <w:t>radi</w:t>
            </w:r>
            <w:proofErr w:type="spellEnd"/>
            <w:r w:rsidRPr="005D7701">
              <w:rPr>
                <w:sz w:val="18"/>
              </w:rPr>
              <w:t xml:space="preserve"> </w:t>
            </w:r>
            <w:proofErr w:type="spellStart"/>
            <w:r w:rsidRPr="005D7701">
              <w:rPr>
                <w:sz w:val="18"/>
              </w:rPr>
              <w:t>potvrde</w:t>
            </w:r>
            <w:proofErr w:type="spellEnd"/>
            <w:r w:rsidRPr="005D7701">
              <w:rPr>
                <w:sz w:val="18"/>
              </w:rPr>
              <w:t xml:space="preserve"> </w:t>
            </w:r>
            <w:proofErr w:type="spellStart"/>
            <w:r w:rsidRPr="005D7701">
              <w:rPr>
                <w:sz w:val="18"/>
              </w:rPr>
              <w:t>naloga</w:t>
            </w:r>
            <w:proofErr w:type="spellEnd"/>
            <w:r w:rsidRPr="005D7701">
              <w:rPr>
                <w:spacing w:val="-20"/>
                <w:sz w:val="18"/>
              </w:rPr>
              <w:t xml:space="preserve"> </w:t>
            </w:r>
            <w:proofErr w:type="spellStart"/>
            <w:r w:rsidRPr="005D7701">
              <w:rPr>
                <w:sz w:val="18"/>
              </w:rPr>
              <w:t>i</w:t>
            </w:r>
            <w:proofErr w:type="spellEnd"/>
            <w:r w:rsidRPr="005D7701">
              <w:rPr>
                <w:sz w:val="18"/>
              </w:rPr>
              <w:t xml:space="preserve"> </w:t>
            </w:r>
            <w:proofErr w:type="spellStart"/>
            <w:r w:rsidRPr="005D7701">
              <w:rPr>
                <w:sz w:val="18"/>
              </w:rPr>
              <w:t>ostale</w:t>
            </w:r>
            <w:proofErr w:type="spellEnd"/>
            <w:r w:rsidRPr="005D7701">
              <w:rPr>
                <w:sz w:val="18"/>
              </w:rPr>
              <w:t xml:space="preserve"> </w:t>
            </w:r>
            <w:proofErr w:type="spellStart"/>
            <w:r w:rsidRPr="005D7701">
              <w:rPr>
                <w:sz w:val="18"/>
              </w:rPr>
              <w:t>komunikacije</w:t>
            </w:r>
            <w:proofErr w:type="spellEnd"/>
            <w:r w:rsidRPr="005D7701">
              <w:rPr>
                <w:sz w:val="18"/>
              </w:rPr>
              <w:t xml:space="preserve"> u </w:t>
            </w:r>
            <w:proofErr w:type="spellStart"/>
            <w:r w:rsidRPr="005D7701">
              <w:rPr>
                <w:sz w:val="18"/>
              </w:rPr>
              <w:t>vezi</w:t>
            </w:r>
            <w:proofErr w:type="spellEnd"/>
            <w:r w:rsidRPr="005D7701">
              <w:rPr>
                <w:sz w:val="18"/>
              </w:rPr>
              <w:t xml:space="preserve"> </w:t>
            </w:r>
            <w:proofErr w:type="spellStart"/>
            <w:r w:rsidRPr="005D7701">
              <w:rPr>
                <w:sz w:val="18"/>
              </w:rPr>
              <w:t>sa</w:t>
            </w:r>
            <w:proofErr w:type="spellEnd"/>
            <w:r w:rsidRPr="005D7701">
              <w:rPr>
                <w:sz w:val="18"/>
              </w:rPr>
              <w:t xml:space="preserve"> </w:t>
            </w:r>
            <w:proofErr w:type="spellStart"/>
            <w:r w:rsidRPr="005D7701">
              <w:rPr>
                <w:sz w:val="18"/>
              </w:rPr>
              <w:t>računom</w:t>
            </w:r>
            <w:proofErr w:type="spellEnd"/>
            <w:r w:rsidRPr="005D7701">
              <w:rPr>
                <w:sz w:val="18"/>
              </w:rPr>
              <w:t xml:space="preserve"> </w:t>
            </w:r>
            <w:proofErr w:type="spellStart"/>
            <w:r w:rsidRPr="005D7701">
              <w:rPr>
                <w:sz w:val="18"/>
              </w:rPr>
              <w:t>i</w:t>
            </w:r>
            <w:proofErr w:type="spellEnd"/>
            <w:r w:rsidRPr="005D7701">
              <w:rPr>
                <w:sz w:val="18"/>
              </w:rPr>
              <w:t xml:space="preserve"> </w:t>
            </w:r>
            <w:proofErr w:type="spellStart"/>
            <w:r w:rsidRPr="005D7701">
              <w:rPr>
                <w:sz w:val="18"/>
              </w:rPr>
              <w:t>nalozima</w:t>
            </w:r>
            <w:proofErr w:type="spellEnd"/>
            <w:r w:rsidRPr="005D7701">
              <w:rPr>
                <w:sz w:val="18"/>
              </w:rPr>
              <w:t xml:space="preserve"> </w:t>
            </w:r>
            <w:proofErr w:type="spellStart"/>
            <w:r w:rsidRPr="005D7701">
              <w:rPr>
                <w:sz w:val="18"/>
              </w:rPr>
              <w:t>sve</w:t>
            </w:r>
            <w:proofErr w:type="spellEnd"/>
            <w:r w:rsidRPr="005D7701">
              <w:rPr>
                <w:sz w:val="18"/>
              </w:rPr>
              <w:t xml:space="preserve"> </w:t>
            </w:r>
            <w:proofErr w:type="spellStart"/>
            <w:r w:rsidRPr="005D7701">
              <w:rPr>
                <w:sz w:val="18"/>
              </w:rPr>
              <w:t>dok</w:t>
            </w:r>
            <w:proofErr w:type="spellEnd"/>
            <w:r w:rsidRPr="005D7701">
              <w:rPr>
                <w:sz w:val="18"/>
              </w:rPr>
              <w:t xml:space="preserve"> </w:t>
            </w:r>
            <w:proofErr w:type="spellStart"/>
            <w:r w:rsidRPr="005D7701">
              <w:rPr>
                <w:sz w:val="18"/>
              </w:rPr>
              <w:t>svi</w:t>
            </w:r>
            <w:proofErr w:type="spellEnd"/>
            <w:r w:rsidRPr="005D7701">
              <w:rPr>
                <w:sz w:val="18"/>
              </w:rPr>
              <w:t xml:space="preserve"> </w:t>
            </w:r>
            <w:proofErr w:type="spellStart"/>
            <w:r w:rsidRPr="005D7701">
              <w:rPr>
                <w:sz w:val="18"/>
              </w:rPr>
              <w:t>otvoreni</w:t>
            </w:r>
            <w:proofErr w:type="spellEnd"/>
            <w:r w:rsidRPr="005D7701">
              <w:rPr>
                <w:sz w:val="18"/>
              </w:rPr>
              <w:t xml:space="preserve"> </w:t>
            </w:r>
            <w:proofErr w:type="spellStart"/>
            <w:r w:rsidRPr="005D7701">
              <w:rPr>
                <w:sz w:val="18"/>
              </w:rPr>
              <w:t>nalozi</w:t>
            </w:r>
            <w:proofErr w:type="spellEnd"/>
            <w:r w:rsidRPr="005D7701">
              <w:rPr>
                <w:sz w:val="18"/>
              </w:rPr>
              <w:t xml:space="preserve"> ne </w:t>
            </w:r>
            <w:proofErr w:type="spellStart"/>
            <w:r w:rsidRPr="005D7701">
              <w:rPr>
                <w:sz w:val="18"/>
              </w:rPr>
              <w:t>budu</w:t>
            </w:r>
            <w:proofErr w:type="spellEnd"/>
            <w:r w:rsidRPr="005D7701">
              <w:rPr>
                <w:sz w:val="18"/>
              </w:rPr>
              <w:t xml:space="preserve"> </w:t>
            </w:r>
            <w:proofErr w:type="spellStart"/>
            <w:r w:rsidRPr="005D7701">
              <w:rPr>
                <w:sz w:val="18"/>
              </w:rPr>
              <w:t>izvršeni</w:t>
            </w:r>
            <w:proofErr w:type="spellEnd"/>
            <w:r w:rsidRPr="005D7701">
              <w:rPr>
                <w:sz w:val="18"/>
              </w:rPr>
              <w:t xml:space="preserve">. </w:t>
            </w:r>
            <w:proofErr w:type="spellStart"/>
            <w:r w:rsidRPr="005D7701">
              <w:rPr>
                <w:sz w:val="18"/>
              </w:rPr>
              <w:t>Nakon</w:t>
            </w:r>
            <w:proofErr w:type="spellEnd"/>
            <w:r w:rsidRPr="005D7701">
              <w:rPr>
                <w:sz w:val="18"/>
              </w:rPr>
              <w:t xml:space="preserve"> toga, </w:t>
            </w:r>
            <w:proofErr w:type="spellStart"/>
            <w:r w:rsidRPr="005D7701">
              <w:rPr>
                <w:sz w:val="18"/>
              </w:rPr>
              <w:t>Klijent</w:t>
            </w:r>
            <w:proofErr w:type="spellEnd"/>
            <w:r w:rsidRPr="005D7701">
              <w:rPr>
                <w:sz w:val="18"/>
              </w:rPr>
              <w:t xml:space="preserve"> </w:t>
            </w:r>
            <w:proofErr w:type="spellStart"/>
            <w:r w:rsidRPr="005D7701">
              <w:rPr>
                <w:sz w:val="18"/>
              </w:rPr>
              <w:t>treba</w:t>
            </w:r>
            <w:proofErr w:type="spellEnd"/>
            <w:r w:rsidRPr="005D7701">
              <w:rPr>
                <w:sz w:val="18"/>
              </w:rPr>
              <w:t xml:space="preserve"> da </w:t>
            </w:r>
            <w:proofErr w:type="spellStart"/>
            <w:r w:rsidRPr="005D7701">
              <w:rPr>
                <w:sz w:val="18"/>
              </w:rPr>
              <w:t>prati</w:t>
            </w:r>
            <w:proofErr w:type="spellEnd"/>
            <w:r w:rsidRPr="005D7701">
              <w:rPr>
                <w:sz w:val="18"/>
              </w:rPr>
              <w:t xml:space="preserve"> </w:t>
            </w:r>
            <w:proofErr w:type="spellStart"/>
            <w:r w:rsidRPr="005D7701">
              <w:rPr>
                <w:sz w:val="18"/>
              </w:rPr>
              <w:t>svoj</w:t>
            </w:r>
            <w:proofErr w:type="spellEnd"/>
            <w:r w:rsidRPr="005D7701">
              <w:rPr>
                <w:sz w:val="18"/>
              </w:rPr>
              <w:t xml:space="preserve"> </w:t>
            </w:r>
            <w:proofErr w:type="spellStart"/>
            <w:r w:rsidRPr="005D7701">
              <w:rPr>
                <w:sz w:val="18"/>
              </w:rPr>
              <w:t>račun</w:t>
            </w:r>
            <w:proofErr w:type="spellEnd"/>
            <w:r w:rsidRPr="005D7701">
              <w:rPr>
                <w:sz w:val="18"/>
              </w:rPr>
              <w:t xml:space="preserve"> </w:t>
            </w:r>
            <w:proofErr w:type="spellStart"/>
            <w:r w:rsidRPr="005D7701">
              <w:rPr>
                <w:sz w:val="18"/>
              </w:rPr>
              <w:t>ukoliko</w:t>
            </w:r>
            <w:proofErr w:type="spellEnd"/>
            <w:r w:rsidRPr="005D7701">
              <w:rPr>
                <w:sz w:val="18"/>
              </w:rPr>
              <w:t xml:space="preserve"> </w:t>
            </w:r>
            <w:proofErr w:type="spellStart"/>
            <w:r w:rsidRPr="005D7701">
              <w:rPr>
                <w:sz w:val="18"/>
              </w:rPr>
              <w:t>ima</w:t>
            </w:r>
            <w:proofErr w:type="spellEnd"/>
            <w:r w:rsidRPr="005D7701">
              <w:rPr>
                <w:sz w:val="18"/>
              </w:rPr>
              <w:t xml:space="preserve"> </w:t>
            </w:r>
            <w:proofErr w:type="spellStart"/>
            <w:r w:rsidRPr="005D7701">
              <w:rPr>
                <w:sz w:val="18"/>
              </w:rPr>
              <w:t>otvorene</w:t>
            </w:r>
            <w:proofErr w:type="spellEnd"/>
            <w:r w:rsidRPr="005D7701">
              <w:rPr>
                <w:sz w:val="18"/>
              </w:rPr>
              <w:t xml:space="preserve"> </w:t>
            </w:r>
            <w:proofErr w:type="spellStart"/>
            <w:r w:rsidRPr="005D7701">
              <w:rPr>
                <w:sz w:val="18"/>
              </w:rPr>
              <w:t>pozicije</w:t>
            </w:r>
            <w:proofErr w:type="spellEnd"/>
            <w:r w:rsidRPr="005D7701">
              <w:rPr>
                <w:sz w:val="18"/>
              </w:rPr>
              <w:t xml:space="preserve"> </w:t>
            </w:r>
            <w:proofErr w:type="spellStart"/>
            <w:r w:rsidRPr="005D7701">
              <w:rPr>
                <w:sz w:val="18"/>
              </w:rPr>
              <w:t>na</w:t>
            </w:r>
            <w:proofErr w:type="spellEnd"/>
            <w:r w:rsidRPr="005D7701">
              <w:rPr>
                <w:sz w:val="18"/>
              </w:rPr>
              <w:t xml:space="preserve"> </w:t>
            </w:r>
            <w:proofErr w:type="spellStart"/>
            <w:r w:rsidRPr="005D7701">
              <w:rPr>
                <w:sz w:val="18"/>
              </w:rPr>
              <w:t>računu</w:t>
            </w:r>
            <w:proofErr w:type="spellEnd"/>
            <w:r w:rsidRPr="005D7701">
              <w:rPr>
                <w:sz w:val="18"/>
              </w:rPr>
              <w:t>.</w:t>
            </w:r>
          </w:p>
          <w:p w14:paraId="32C27F1B" w14:textId="77777777" w:rsidR="00A5168C" w:rsidRDefault="00A5168C" w:rsidP="00A5168C">
            <w:pPr>
              <w:widowControl w:val="0"/>
              <w:tabs>
                <w:tab w:val="left" w:pos="1358"/>
              </w:tabs>
              <w:autoSpaceDE w:val="0"/>
              <w:autoSpaceDN w:val="0"/>
              <w:spacing w:after="0" w:line="240" w:lineRule="auto"/>
              <w:ind w:right="70"/>
              <w:jc w:val="both"/>
              <w:rPr>
                <w:sz w:val="18"/>
              </w:rPr>
            </w:pPr>
            <w:proofErr w:type="spellStart"/>
            <w:r w:rsidRPr="005D7701">
              <w:rPr>
                <w:sz w:val="18"/>
              </w:rPr>
              <w:t>Isključiva</w:t>
            </w:r>
            <w:proofErr w:type="spellEnd"/>
            <w:r w:rsidRPr="005D7701">
              <w:rPr>
                <w:sz w:val="18"/>
              </w:rPr>
              <w:t xml:space="preserve"> </w:t>
            </w:r>
            <w:proofErr w:type="spellStart"/>
            <w:r w:rsidRPr="005D7701">
              <w:rPr>
                <w:sz w:val="18"/>
              </w:rPr>
              <w:t>odgovornost</w:t>
            </w:r>
            <w:proofErr w:type="spellEnd"/>
            <w:r w:rsidRPr="005D7701">
              <w:rPr>
                <w:sz w:val="18"/>
              </w:rPr>
              <w:t xml:space="preserve"> </w:t>
            </w:r>
            <w:proofErr w:type="spellStart"/>
            <w:r w:rsidRPr="005D7701">
              <w:rPr>
                <w:sz w:val="18"/>
              </w:rPr>
              <w:t>Klijenta</w:t>
            </w:r>
            <w:proofErr w:type="spellEnd"/>
            <w:r w:rsidRPr="005D7701">
              <w:rPr>
                <w:sz w:val="18"/>
              </w:rPr>
              <w:t xml:space="preserve"> je da </w:t>
            </w:r>
            <w:proofErr w:type="spellStart"/>
            <w:r w:rsidRPr="005D7701">
              <w:rPr>
                <w:sz w:val="18"/>
              </w:rPr>
              <w:t>jasno</w:t>
            </w:r>
            <w:proofErr w:type="spellEnd"/>
            <w:r w:rsidRPr="005D7701">
              <w:rPr>
                <w:sz w:val="18"/>
              </w:rPr>
              <w:t xml:space="preserve"> </w:t>
            </w:r>
            <w:proofErr w:type="spellStart"/>
            <w:r w:rsidRPr="005D7701">
              <w:rPr>
                <w:sz w:val="18"/>
              </w:rPr>
              <w:t>navede</w:t>
            </w:r>
            <w:proofErr w:type="spellEnd"/>
            <w:r w:rsidRPr="005D7701">
              <w:rPr>
                <w:sz w:val="18"/>
              </w:rPr>
              <w:t xml:space="preserve"> </w:t>
            </w:r>
            <w:proofErr w:type="spellStart"/>
            <w:r w:rsidRPr="005D7701">
              <w:rPr>
                <w:sz w:val="18"/>
              </w:rPr>
              <w:t>uslove</w:t>
            </w:r>
            <w:proofErr w:type="spellEnd"/>
            <w:r w:rsidRPr="005D7701">
              <w:rPr>
                <w:sz w:val="18"/>
              </w:rPr>
              <w:t xml:space="preserve"> </w:t>
            </w:r>
            <w:proofErr w:type="spellStart"/>
            <w:r w:rsidRPr="005D7701">
              <w:rPr>
                <w:sz w:val="18"/>
              </w:rPr>
              <w:t>naloga</w:t>
            </w:r>
            <w:proofErr w:type="spellEnd"/>
            <w:r w:rsidRPr="005D7701">
              <w:rPr>
                <w:sz w:val="18"/>
              </w:rPr>
              <w:t xml:space="preserve"> </w:t>
            </w:r>
            <w:proofErr w:type="spellStart"/>
            <w:r w:rsidRPr="005D7701">
              <w:rPr>
                <w:sz w:val="18"/>
              </w:rPr>
              <w:t>kada</w:t>
            </w:r>
            <w:proofErr w:type="spellEnd"/>
            <w:r w:rsidRPr="005D7701">
              <w:rPr>
                <w:sz w:val="18"/>
              </w:rPr>
              <w:t xml:space="preserve"> </w:t>
            </w:r>
            <w:proofErr w:type="spellStart"/>
            <w:r w:rsidRPr="005D7701">
              <w:rPr>
                <w:sz w:val="18"/>
              </w:rPr>
              <w:t>ih</w:t>
            </w:r>
            <w:proofErr w:type="spellEnd"/>
            <w:r w:rsidRPr="005D7701">
              <w:rPr>
                <w:sz w:val="18"/>
              </w:rPr>
              <w:t xml:space="preserve"> </w:t>
            </w:r>
            <w:proofErr w:type="spellStart"/>
            <w:r w:rsidRPr="005D7701">
              <w:rPr>
                <w:sz w:val="18"/>
              </w:rPr>
              <w:t>unosi</w:t>
            </w:r>
            <w:proofErr w:type="spellEnd"/>
            <w:r w:rsidRPr="005D7701">
              <w:rPr>
                <w:sz w:val="18"/>
              </w:rPr>
              <w:t xml:space="preserve">, bez </w:t>
            </w:r>
            <w:proofErr w:type="spellStart"/>
            <w:r w:rsidRPr="005D7701">
              <w:rPr>
                <w:sz w:val="18"/>
              </w:rPr>
              <w:t>obzira</w:t>
            </w:r>
            <w:proofErr w:type="spellEnd"/>
            <w:r w:rsidRPr="005D7701">
              <w:rPr>
                <w:sz w:val="18"/>
              </w:rPr>
              <w:t xml:space="preserve"> je li to </w:t>
            </w:r>
            <w:proofErr w:type="spellStart"/>
            <w:r w:rsidRPr="005D7701">
              <w:rPr>
                <w:sz w:val="18"/>
              </w:rPr>
              <w:t>tržišni</w:t>
            </w:r>
            <w:proofErr w:type="spellEnd"/>
            <w:r w:rsidRPr="005D7701">
              <w:rPr>
                <w:sz w:val="18"/>
              </w:rPr>
              <w:t xml:space="preserve"> </w:t>
            </w:r>
            <w:proofErr w:type="spellStart"/>
            <w:r w:rsidRPr="005D7701">
              <w:rPr>
                <w:sz w:val="18"/>
              </w:rPr>
              <w:t>nalog</w:t>
            </w:r>
            <w:proofErr w:type="spellEnd"/>
            <w:r w:rsidRPr="005D7701">
              <w:rPr>
                <w:sz w:val="18"/>
              </w:rPr>
              <w:t xml:space="preserve">, limit </w:t>
            </w:r>
            <w:proofErr w:type="spellStart"/>
            <w:r w:rsidRPr="005D7701">
              <w:rPr>
                <w:sz w:val="18"/>
              </w:rPr>
              <w:t>nalog</w:t>
            </w:r>
            <w:proofErr w:type="spellEnd"/>
            <w:r w:rsidRPr="005D7701">
              <w:rPr>
                <w:sz w:val="18"/>
              </w:rPr>
              <w:t xml:space="preserve">, stop loss </w:t>
            </w:r>
            <w:proofErr w:type="spellStart"/>
            <w:r w:rsidRPr="005D7701">
              <w:rPr>
                <w:sz w:val="18"/>
              </w:rPr>
              <w:t>nalog</w:t>
            </w:r>
            <w:proofErr w:type="spellEnd"/>
            <w:r w:rsidRPr="005D7701">
              <w:rPr>
                <w:sz w:val="18"/>
              </w:rPr>
              <w:t xml:space="preserve"> </w:t>
            </w:r>
            <w:proofErr w:type="spellStart"/>
            <w:r w:rsidRPr="005D7701">
              <w:rPr>
                <w:sz w:val="18"/>
              </w:rPr>
              <w:t>ili</w:t>
            </w:r>
            <w:proofErr w:type="spellEnd"/>
            <w:r w:rsidRPr="005D7701">
              <w:rPr>
                <w:sz w:val="18"/>
              </w:rPr>
              <w:t xml:space="preserve"> </w:t>
            </w:r>
            <w:proofErr w:type="spellStart"/>
            <w:r w:rsidRPr="005D7701">
              <w:rPr>
                <w:sz w:val="18"/>
              </w:rPr>
              <w:t>bilo</w:t>
            </w:r>
            <w:proofErr w:type="spellEnd"/>
            <w:r w:rsidRPr="005D7701">
              <w:rPr>
                <w:sz w:val="18"/>
              </w:rPr>
              <w:t xml:space="preserve"> </w:t>
            </w:r>
            <w:proofErr w:type="spellStart"/>
            <w:r w:rsidRPr="005D7701">
              <w:rPr>
                <w:sz w:val="18"/>
              </w:rPr>
              <w:t>koja</w:t>
            </w:r>
            <w:proofErr w:type="spellEnd"/>
            <w:r w:rsidRPr="005D7701">
              <w:rPr>
                <w:sz w:val="18"/>
              </w:rPr>
              <w:t xml:space="preserve"> </w:t>
            </w:r>
            <w:proofErr w:type="spellStart"/>
            <w:r w:rsidRPr="005D7701">
              <w:rPr>
                <w:sz w:val="18"/>
              </w:rPr>
              <w:t>druga</w:t>
            </w:r>
            <w:proofErr w:type="spellEnd"/>
            <w:r w:rsidRPr="005D7701">
              <w:rPr>
                <w:sz w:val="18"/>
              </w:rPr>
              <w:t xml:space="preserve"> </w:t>
            </w:r>
            <w:proofErr w:type="spellStart"/>
            <w:r w:rsidRPr="005D7701">
              <w:rPr>
                <w:sz w:val="18"/>
              </w:rPr>
              <w:t>vrsta</w:t>
            </w:r>
            <w:proofErr w:type="spellEnd"/>
            <w:r w:rsidRPr="005D7701">
              <w:rPr>
                <w:sz w:val="18"/>
              </w:rPr>
              <w:t xml:space="preserve"> </w:t>
            </w:r>
            <w:proofErr w:type="spellStart"/>
            <w:r w:rsidRPr="005D7701">
              <w:rPr>
                <w:sz w:val="18"/>
              </w:rPr>
              <w:t>naloga</w:t>
            </w:r>
            <w:proofErr w:type="spellEnd"/>
            <w:r w:rsidRPr="005D7701">
              <w:rPr>
                <w:sz w:val="18"/>
              </w:rPr>
              <w:t xml:space="preserve">, </w:t>
            </w:r>
            <w:proofErr w:type="spellStart"/>
            <w:r w:rsidRPr="005D7701">
              <w:rPr>
                <w:sz w:val="18"/>
              </w:rPr>
              <w:t>uključujući</w:t>
            </w:r>
            <w:proofErr w:type="spellEnd"/>
            <w:r w:rsidRPr="005D7701">
              <w:rPr>
                <w:sz w:val="18"/>
              </w:rPr>
              <w:t xml:space="preserve"> </w:t>
            </w:r>
            <w:proofErr w:type="spellStart"/>
            <w:r w:rsidRPr="005D7701">
              <w:rPr>
                <w:sz w:val="18"/>
              </w:rPr>
              <w:t>i</w:t>
            </w:r>
            <w:proofErr w:type="spellEnd"/>
            <w:r w:rsidRPr="005D7701">
              <w:rPr>
                <w:sz w:val="18"/>
              </w:rPr>
              <w:t xml:space="preserve"> </w:t>
            </w:r>
            <w:proofErr w:type="spellStart"/>
            <w:r w:rsidRPr="005D7701">
              <w:rPr>
                <w:sz w:val="18"/>
              </w:rPr>
              <w:t>relevantnu</w:t>
            </w:r>
            <w:proofErr w:type="spellEnd"/>
            <w:r w:rsidRPr="005D7701">
              <w:rPr>
                <w:sz w:val="18"/>
              </w:rPr>
              <w:t xml:space="preserve"> </w:t>
            </w:r>
            <w:proofErr w:type="spellStart"/>
            <w:r w:rsidRPr="005D7701">
              <w:rPr>
                <w:sz w:val="18"/>
              </w:rPr>
              <w:t>cijenu</w:t>
            </w:r>
            <w:proofErr w:type="spellEnd"/>
            <w:r w:rsidRPr="005D7701">
              <w:rPr>
                <w:sz w:val="18"/>
              </w:rPr>
              <w:t xml:space="preserve"> </w:t>
            </w:r>
            <w:proofErr w:type="spellStart"/>
            <w:r w:rsidRPr="005D7701">
              <w:rPr>
                <w:sz w:val="18"/>
              </w:rPr>
              <w:t>i</w:t>
            </w:r>
            <w:proofErr w:type="spellEnd"/>
            <w:r w:rsidRPr="005D7701">
              <w:rPr>
                <w:sz w:val="18"/>
              </w:rPr>
              <w:t xml:space="preserve"> </w:t>
            </w:r>
            <w:proofErr w:type="spellStart"/>
            <w:r w:rsidRPr="005D7701">
              <w:rPr>
                <w:sz w:val="18"/>
              </w:rPr>
              <w:t>veličinu</w:t>
            </w:r>
            <w:proofErr w:type="spellEnd"/>
            <w:r w:rsidRPr="005D7701">
              <w:rPr>
                <w:sz w:val="18"/>
              </w:rPr>
              <w:t xml:space="preserve"> lota (</w:t>
            </w:r>
            <w:proofErr w:type="spellStart"/>
            <w:r w:rsidRPr="005D7701">
              <w:rPr>
                <w:sz w:val="18"/>
              </w:rPr>
              <w:t>paketa</w:t>
            </w:r>
            <w:proofErr w:type="spellEnd"/>
            <w:r w:rsidRPr="005D7701">
              <w:rPr>
                <w:sz w:val="18"/>
              </w:rPr>
              <w:t>).</w:t>
            </w:r>
          </w:p>
          <w:p w14:paraId="6A930FC3" w14:textId="77777777" w:rsidR="00A5168C" w:rsidRPr="005D7701" w:rsidRDefault="00A5168C" w:rsidP="00A5168C">
            <w:pPr>
              <w:widowControl w:val="0"/>
              <w:tabs>
                <w:tab w:val="left" w:pos="1358"/>
              </w:tabs>
              <w:autoSpaceDE w:val="0"/>
              <w:autoSpaceDN w:val="0"/>
              <w:spacing w:after="0" w:line="240" w:lineRule="auto"/>
              <w:ind w:right="70"/>
              <w:jc w:val="both"/>
              <w:rPr>
                <w:sz w:val="18"/>
              </w:rPr>
            </w:pPr>
          </w:p>
          <w:p w14:paraId="26D0ADB1" w14:textId="77777777" w:rsidR="00A5168C" w:rsidRDefault="00A5168C" w:rsidP="00A5168C">
            <w:pPr>
              <w:widowControl w:val="0"/>
              <w:tabs>
                <w:tab w:val="left" w:pos="1358"/>
              </w:tabs>
              <w:autoSpaceDE w:val="0"/>
              <w:autoSpaceDN w:val="0"/>
              <w:spacing w:after="0" w:line="240" w:lineRule="auto"/>
              <w:ind w:right="51"/>
              <w:jc w:val="both"/>
              <w:rPr>
                <w:sz w:val="18"/>
              </w:rPr>
            </w:pPr>
            <w:proofErr w:type="spellStart"/>
            <w:r w:rsidRPr="005D7701">
              <w:rPr>
                <w:sz w:val="18"/>
              </w:rPr>
              <w:t>Prihvatanjem</w:t>
            </w:r>
            <w:proofErr w:type="spellEnd"/>
            <w:r w:rsidRPr="005D7701">
              <w:rPr>
                <w:sz w:val="18"/>
              </w:rPr>
              <w:t xml:space="preserve"> </w:t>
            </w:r>
            <w:proofErr w:type="spellStart"/>
            <w:r w:rsidRPr="005D7701">
              <w:rPr>
                <w:sz w:val="18"/>
              </w:rPr>
              <w:t>naloga</w:t>
            </w:r>
            <w:proofErr w:type="spellEnd"/>
            <w:r w:rsidRPr="005D7701">
              <w:rPr>
                <w:sz w:val="18"/>
              </w:rPr>
              <w:t xml:space="preserve"> </w:t>
            </w:r>
            <w:proofErr w:type="spellStart"/>
            <w:r w:rsidRPr="005D7701">
              <w:rPr>
                <w:sz w:val="18"/>
              </w:rPr>
              <w:t>Društvo</w:t>
            </w:r>
            <w:proofErr w:type="spellEnd"/>
            <w:r w:rsidRPr="005D7701">
              <w:rPr>
                <w:sz w:val="18"/>
              </w:rPr>
              <w:t xml:space="preserve"> ne </w:t>
            </w:r>
            <w:proofErr w:type="spellStart"/>
            <w:r w:rsidRPr="005D7701">
              <w:rPr>
                <w:sz w:val="18"/>
              </w:rPr>
              <w:t>garantuje</w:t>
            </w:r>
            <w:proofErr w:type="spellEnd"/>
            <w:r w:rsidRPr="005D7701">
              <w:rPr>
                <w:sz w:val="18"/>
              </w:rPr>
              <w:t xml:space="preserve"> da </w:t>
            </w:r>
            <w:proofErr w:type="spellStart"/>
            <w:r w:rsidRPr="005D7701">
              <w:rPr>
                <w:sz w:val="18"/>
              </w:rPr>
              <w:t>će</w:t>
            </w:r>
            <w:proofErr w:type="spellEnd"/>
            <w:r w:rsidRPr="005D7701">
              <w:rPr>
                <w:sz w:val="18"/>
              </w:rPr>
              <w:t xml:space="preserve"> </w:t>
            </w:r>
            <w:proofErr w:type="spellStart"/>
            <w:r w:rsidRPr="005D7701">
              <w:rPr>
                <w:sz w:val="18"/>
              </w:rPr>
              <w:t>iste</w:t>
            </w:r>
            <w:proofErr w:type="spellEnd"/>
            <w:r w:rsidRPr="005D7701">
              <w:rPr>
                <w:sz w:val="18"/>
              </w:rPr>
              <w:t xml:space="preserve"> </w:t>
            </w:r>
            <w:proofErr w:type="spellStart"/>
            <w:r w:rsidRPr="005D7701">
              <w:rPr>
                <w:sz w:val="18"/>
              </w:rPr>
              <w:t>biti</w:t>
            </w:r>
            <w:proofErr w:type="spellEnd"/>
            <w:r w:rsidRPr="005D7701">
              <w:rPr>
                <w:sz w:val="18"/>
              </w:rPr>
              <w:t xml:space="preserve"> </w:t>
            </w:r>
            <w:proofErr w:type="spellStart"/>
            <w:r w:rsidRPr="005D7701">
              <w:rPr>
                <w:sz w:val="18"/>
              </w:rPr>
              <w:t>moguće</w:t>
            </w:r>
            <w:proofErr w:type="spellEnd"/>
            <w:r w:rsidRPr="005D7701">
              <w:rPr>
                <w:sz w:val="18"/>
              </w:rPr>
              <w:t xml:space="preserve"> </w:t>
            </w:r>
            <w:proofErr w:type="spellStart"/>
            <w:r w:rsidRPr="005D7701">
              <w:rPr>
                <w:sz w:val="18"/>
              </w:rPr>
              <w:t>izvršiti</w:t>
            </w:r>
            <w:proofErr w:type="spellEnd"/>
            <w:r w:rsidRPr="005D7701">
              <w:rPr>
                <w:sz w:val="18"/>
              </w:rPr>
              <w:t xml:space="preserve">, </w:t>
            </w:r>
            <w:proofErr w:type="spellStart"/>
            <w:r w:rsidRPr="005D7701">
              <w:rPr>
                <w:sz w:val="18"/>
              </w:rPr>
              <w:t>ili</w:t>
            </w:r>
            <w:proofErr w:type="spellEnd"/>
            <w:r w:rsidRPr="005D7701">
              <w:rPr>
                <w:sz w:val="18"/>
              </w:rPr>
              <w:t xml:space="preserve"> da </w:t>
            </w:r>
            <w:proofErr w:type="spellStart"/>
            <w:r w:rsidRPr="005D7701">
              <w:rPr>
                <w:sz w:val="18"/>
              </w:rPr>
              <w:t>će</w:t>
            </w:r>
            <w:proofErr w:type="spellEnd"/>
            <w:r w:rsidRPr="005D7701">
              <w:rPr>
                <w:sz w:val="18"/>
              </w:rPr>
              <w:t xml:space="preserve"> </w:t>
            </w:r>
            <w:proofErr w:type="spellStart"/>
            <w:r w:rsidRPr="005D7701">
              <w:rPr>
                <w:sz w:val="18"/>
              </w:rPr>
              <w:t>izvršenje</w:t>
            </w:r>
            <w:proofErr w:type="spellEnd"/>
            <w:r w:rsidRPr="005D7701">
              <w:rPr>
                <w:sz w:val="18"/>
              </w:rPr>
              <w:t xml:space="preserve"> </w:t>
            </w:r>
            <w:proofErr w:type="spellStart"/>
            <w:r w:rsidRPr="005D7701">
              <w:rPr>
                <w:sz w:val="18"/>
              </w:rPr>
              <w:t>biti</w:t>
            </w:r>
            <w:proofErr w:type="spellEnd"/>
            <w:r w:rsidRPr="005D7701">
              <w:rPr>
                <w:sz w:val="18"/>
              </w:rPr>
              <w:t xml:space="preserve"> </w:t>
            </w:r>
            <w:proofErr w:type="spellStart"/>
            <w:r w:rsidRPr="005D7701">
              <w:rPr>
                <w:sz w:val="18"/>
              </w:rPr>
              <w:t>moguće</w:t>
            </w:r>
            <w:proofErr w:type="spellEnd"/>
            <w:r w:rsidRPr="005D7701">
              <w:rPr>
                <w:sz w:val="18"/>
              </w:rPr>
              <w:t xml:space="preserve"> </w:t>
            </w:r>
            <w:proofErr w:type="spellStart"/>
            <w:r w:rsidRPr="005D7701">
              <w:rPr>
                <w:sz w:val="18"/>
              </w:rPr>
              <w:t>prema</w:t>
            </w:r>
            <w:proofErr w:type="spellEnd"/>
            <w:r w:rsidRPr="005D7701">
              <w:rPr>
                <w:sz w:val="18"/>
              </w:rPr>
              <w:t xml:space="preserve"> </w:t>
            </w:r>
            <w:proofErr w:type="spellStart"/>
            <w:r w:rsidRPr="005D7701">
              <w:rPr>
                <w:sz w:val="18"/>
              </w:rPr>
              <w:t>uputstvima</w:t>
            </w:r>
            <w:proofErr w:type="spellEnd"/>
            <w:r w:rsidRPr="005D7701">
              <w:rPr>
                <w:sz w:val="18"/>
              </w:rPr>
              <w:t>.</w:t>
            </w:r>
          </w:p>
          <w:p w14:paraId="2EA430D3" w14:textId="77777777" w:rsidR="00A5168C" w:rsidRPr="005D7701" w:rsidRDefault="00A5168C" w:rsidP="00A5168C">
            <w:pPr>
              <w:widowControl w:val="0"/>
              <w:tabs>
                <w:tab w:val="left" w:pos="1358"/>
              </w:tabs>
              <w:autoSpaceDE w:val="0"/>
              <w:autoSpaceDN w:val="0"/>
              <w:spacing w:after="0" w:line="240" w:lineRule="auto"/>
              <w:ind w:right="51"/>
              <w:jc w:val="both"/>
              <w:rPr>
                <w:sz w:val="18"/>
              </w:rPr>
            </w:pPr>
          </w:p>
          <w:p w14:paraId="6BF1DA1A" w14:textId="77777777" w:rsidR="00A5168C" w:rsidRDefault="00A5168C" w:rsidP="00A5168C">
            <w:pPr>
              <w:widowControl w:val="0"/>
              <w:tabs>
                <w:tab w:val="left" w:pos="1358"/>
              </w:tabs>
              <w:autoSpaceDE w:val="0"/>
              <w:autoSpaceDN w:val="0"/>
              <w:spacing w:after="0"/>
              <w:ind w:right="29"/>
              <w:jc w:val="both"/>
              <w:rPr>
                <w:color w:val="000000" w:themeColor="text1"/>
                <w:sz w:val="18"/>
              </w:rPr>
            </w:pPr>
            <w:proofErr w:type="spellStart"/>
            <w:r w:rsidRPr="005D7701">
              <w:rPr>
                <w:color w:val="000000" w:themeColor="text1"/>
                <w:sz w:val="18"/>
              </w:rPr>
              <w:t>Društvo</w:t>
            </w:r>
            <w:proofErr w:type="spellEnd"/>
            <w:r w:rsidRPr="005D7701">
              <w:rPr>
                <w:color w:val="000000" w:themeColor="text1"/>
                <w:sz w:val="18"/>
              </w:rPr>
              <w:t xml:space="preserve"> </w:t>
            </w:r>
            <w:proofErr w:type="spellStart"/>
            <w:r w:rsidRPr="005D7701">
              <w:rPr>
                <w:color w:val="000000" w:themeColor="text1"/>
                <w:sz w:val="18"/>
              </w:rPr>
              <w:t>nije</w:t>
            </w:r>
            <w:proofErr w:type="spellEnd"/>
            <w:r w:rsidRPr="005D7701">
              <w:rPr>
                <w:color w:val="000000" w:themeColor="text1"/>
                <w:sz w:val="18"/>
              </w:rPr>
              <w:t xml:space="preserve"> </w:t>
            </w:r>
            <w:proofErr w:type="spellStart"/>
            <w:r w:rsidRPr="005D7701">
              <w:rPr>
                <w:color w:val="000000" w:themeColor="text1"/>
                <w:sz w:val="18"/>
              </w:rPr>
              <w:t>dužno</w:t>
            </w:r>
            <w:proofErr w:type="spellEnd"/>
            <w:r w:rsidRPr="005D7701">
              <w:rPr>
                <w:color w:val="000000" w:themeColor="text1"/>
                <w:sz w:val="18"/>
              </w:rPr>
              <w:t xml:space="preserve"> </w:t>
            </w:r>
            <w:proofErr w:type="spellStart"/>
            <w:r w:rsidRPr="005D7701">
              <w:rPr>
                <w:color w:val="000000" w:themeColor="text1"/>
                <w:sz w:val="18"/>
              </w:rPr>
              <w:t>niti</w:t>
            </w:r>
            <w:proofErr w:type="spellEnd"/>
            <w:r w:rsidRPr="005D7701">
              <w:rPr>
                <w:color w:val="000000" w:themeColor="text1"/>
                <w:sz w:val="18"/>
              </w:rPr>
              <w:t xml:space="preserve"> </w:t>
            </w:r>
            <w:proofErr w:type="spellStart"/>
            <w:r w:rsidRPr="005D7701">
              <w:rPr>
                <w:color w:val="000000" w:themeColor="text1"/>
                <w:sz w:val="18"/>
              </w:rPr>
              <w:t>nadzirati</w:t>
            </w:r>
            <w:proofErr w:type="spellEnd"/>
            <w:r w:rsidRPr="005D7701">
              <w:rPr>
                <w:color w:val="000000" w:themeColor="text1"/>
                <w:sz w:val="18"/>
              </w:rPr>
              <w:t xml:space="preserve"> </w:t>
            </w:r>
            <w:proofErr w:type="spellStart"/>
            <w:r w:rsidRPr="005D7701">
              <w:rPr>
                <w:color w:val="000000" w:themeColor="text1"/>
                <w:sz w:val="18"/>
              </w:rPr>
              <w:t>ili</w:t>
            </w:r>
            <w:proofErr w:type="spellEnd"/>
            <w:r w:rsidRPr="005D7701">
              <w:rPr>
                <w:color w:val="000000" w:themeColor="text1"/>
                <w:sz w:val="18"/>
              </w:rPr>
              <w:t xml:space="preserve"> </w:t>
            </w:r>
            <w:proofErr w:type="spellStart"/>
            <w:r w:rsidRPr="005D7701">
              <w:rPr>
                <w:color w:val="000000" w:themeColor="text1"/>
                <w:sz w:val="18"/>
              </w:rPr>
              <w:t>izvršiti</w:t>
            </w:r>
            <w:proofErr w:type="spellEnd"/>
            <w:r w:rsidRPr="005D7701">
              <w:rPr>
                <w:color w:val="000000" w:themeColor="text1"/>
                <w:sz w:val="18"/>
              </w:rPr>
              <w:t xml:space="preserve"> </w:t>
            </w:r>
            <w:proofErr w:type="spellStart"/>
            <w:r w:rsidRPr="005D7701">
              <w:rPr>
                <w:color w:val="000000" w:themeColor="text1"/>
                <w:sz w:val="18"/>
              </w:rPr>
              <w:t>naloge</w:t>
            </w:r>
            <w:proofErr w:type="spellEnd"/>
            <w:r w:rsidRPr="005D7701">
              <w:rPr>
                <w:color w:val="000000" w:themeColor="text1"/>
                <w:sz w:val="18"/>
              </w:rPr>
              <w:t xml:space="preserve"> van sati </w:t>
            </w:r>
            <w:proofErr w:type="spellStart"/>
            <w:r w:rsidRPr="005D7701">
              <w:rPr>
                <w:color w:val="000000" w:themeColor="text1"/>
                <w:sz w:val="18"/>
              </w:rPr>
              <w:t>trgovanja</w:t>
            </w:r>
            <w:proofErr w:type="spellEnd"/>
            <w:r w:rsidRPr="005D7701">
              <w:rPr>
                <w:color w:val="000000" w:themeColor="text1"/>
                <w:sz w:val="18"/>
              </w:rPr>
              <w:t xml:space="preserve"> </w:t>
            </w:r>
            <w:proofErr w:type="spellStart"/>
            <w:r w:rsidRPr="005D7701">
              <w:rPr>
                <w:color w:val="000000" w:themeColor="text1"/>
                <w:sz w:val="18"/>
              </w:rPr>
              <w:t>relevantnog</w:t>
            </w:r>
            <w:proofErr w:type="spellEnd"/>
            <w:r w:rsidRPr="005D7701">
              <w:rPr>
                <w:color w:val="000000" w:themeColor="text1"/>
                <w:spacing w:val="-3"/>
                <w:sz w:val="18"/>
              </w:rPr>
              <w:t xml:space="preserve"> </w:t>
            </w:r>
            <w:proofErr w:type="spellStart"/>
            <w:r w:rsidRPr="005D7701">
              <w:rPr>
                <w:color w:val="000000" w:themeColor="text1"/>
                <w:sz w:val="18"/>
              </w:rPr>
              <w:t>tržišta</w:t>
            </w:r>
            <w:proofErr w:type="spellEnd"/>
            <w:r w:rsidRPr="005D7701">
              <w:rPr>
                <w:color w:val="000000" w:themeColor="text1"/>
                <w:sz w:val="18"/>
              </w:rPr>
              <w:t>.</w:t>
            </w:r>
          </w:p>
          <w:p w14:paraId="38491447" w14:textId="77777777" w:rsidR="00A5168C" w:rsidRPr="005D7701" w:rsidRDefault="00A5168C" w:rsidP="00A5168C">
            <w:pPr>
              <w:widowControl w:val="0"/>
              <w:tabs>
                <w:tab w:val="left" w:pos="1358"/>
              </w:tabs>
              <w:autoSpaceDE w:val="0"/>
              <w:autoSpaceDN w:val="0"/>
              <w:spacing w:after="0"/>
              <w:ind w:right="29"/>
              <w:jc w:val="both"/>
              <w:rPr>
                <w:color w:val="000000" w:themeColor="text1"/>
                <w:sz w:val="18"/>
              </w:rPr>
            </w:pPr>
          </w:p>
          <w:p w14:paraId="11542A63" w14:textId="097B7A55" w:rsidR="00A85068" w:rsidRPr="00783755" w:rsidRDefault="00A5168C" w:rsidP="00783755">
            <w:pPr>
              <w:pStyle w:val="BodyText"/>
              <w:spacing w:before="1"/>
              <w:ind w:right="3"/>
              <w:jc w:val="both"/>
              <w:rPr>
                <w:color w:val="000000" w:themeColor="text1"/>
              </w:rPr>
            </w:pPr>
            <w:proofErr w:type="spellStart"/>
            <w:r>
              <w:rPr>
                <w:sz w:val="18"/>
              </w:rPr>
              <w:t>Klijent</w:t>
            </w:r>
            <w:proofErr w:type="spellEnd"/>
            <w:r>
              <w:rPr>
                <w:sz w:val="18"/>
              </w:rPr>
              <w:t xml:space="preserve"> je </w:t>
            </w:r>
            <w:proofErr w:type="spellStart"/>
            <w:r>
              <w:rPr>
                <w:sz w:val="18"/>
              </w:rPr>
              <w:t>isključivo</w:t>
            </w:r>
            <w:proofErr w:type="spellEnd"/>
            <w:r>
              <w:rPr>
                <w:sz w:val="18"/>
              </w:rPr>
              <w:t xml:space="preserve"> </w:t>
            </w:r>
            <w:proofErr w:type="spellStart"/>
            <w:r>
              <w:rPr>
                <w:sz w:val="18"/>
              </w:rPr>
              <w:t>odgovoran</w:t>
            </w:r>
            <w:proofErr w:type="spellEnd"/>
            <w:r>
              <w:rPr>
                <w:sz w:val="18"/>
              </w:rPr>
              <w:t xml:space="preserve"> za </w:t>
            </w:r>
            <w:proofErr w:type="spellStart"/>
            <w:r>
              <w:rPr>
                <w:sz w:val="18"/>
              </w:rPr>
              <w:t>nadgledanje</w:t>
            </w:r>
            <w:proofErr w:type="spellEnd"/>
            <w:r>
              <w:rPr>
                <w:sz w:val="18"/>
              </w:rPr>
              <w:t xml:space="preserve"> </w:t>
            </w:r>
            <w:proofErr w:type="spellStart"/>
            <w:r>
              <w:rPr>
                <w:sz w:val="18"/>
              </w:rPr>
              <w:t>izvršenja</w:t>
            </w:r>
            <w:proofErr w:type="spellEnd"/>
            <w:r>
              <w:rPr>
                <w:sz w:val="18"/>
              </w:rPr>
              <w:t xml:space="preserve"> </w:t>
            </w:r>
            <w:proofErr w:type="spellStart"/>
            <w:r>
              <w:rPr>
                <w:sz w:val="18"/>
              </w:rPr>
              <w:t>naloga</w:t>
            </w:r>
            <w:proofErr w:type="spellEnd"/>
            <w:r>
              <w:rPr>
                <w:sz w:val="18"/>
              </w:rPr>
              <w:t xml:space="preserve"> </w:t>
            </w:r>
            <w:proofErr w:type="spellStart"/>
            <w:r>
              <w:rPr>
                <w:sz w:val="18"/>
              </w:rPr>
              <w:t>koje</w:t>
            </w:r>
            <w:proofErr w:type="spellEnd"/>
            <w:r>
              <w:rPr>
                <w:sz w:val="18"/>
              </w:rPr>
              <w:t xml:space="preserve"> je</w:t>
            </w:r>
            <w:r>
              <w:rPr>
                <w:spacing w:val="-4"/>
                <w:sz w:val="18"/>
              </w:rPr>
              <w:t xml:space="preserve"> </w:t>
            </w:r>
            <w:proofErr w:type="spellStart"/>
            <w:r>
              <w:rPr>
                <w:sz w:val="18"/>
              </w:rPr>
              <w:t>postavio</w:t>
            </w:r>
            <w:proofErr w:type="spellEnd"/>
            <w:r w:rsidR="00783755">
              <w:rPr>
                <w:sz w:val="18"/>
              </w:rPr>
              <w:t>.</w:t>
            </w:r>
          </w:p>
          <w:p w14:paraId="414FA425" w14:textId="76F88B64" w:rsidR="00A85068" w:rsidRPr="00783755" w:rsidRDefault="00783755" w:rsidP="00783755">
            <w:pPr>
              <w:pStyle w:val="BodyText"/>
              <w:spacing w:before="1"/>
              <w:ind w:right="3"/>
              <w:jc w:val="both"/>
              <w:rPr>
                <w:sz w:val="18"/>
              </w:rPr>
            </w:pPr>
            <w:proofErr w:type="spellStart"/>
            <w:r>
              <w:rPr>
                <w:rFonts w:cstheme="minorHAnsi"/>
                <w:color w:val="auto"/>
                <w:sz w:val="18"/>
                <w:szCs w:val="18"/>
              </w:rPr>
              <w:t>Kada</w:t>
            </w:r>
            <w:proofErr w:type="spellEnd"/>
            <w:r>
              <w:rPr>
                <w:rFonts w:cstheme="minorHAnsi"/>
                <w:color w:val="auto"/>
                <w:sz w:val="18"/>
                <w:szCs w:val="18"/>
              </w:rPr>
              <w:t xml:space="preserve"> </w:t>
            </w:r>
            <w:proofErr w:type="spellStart"/>
            <w:r w:rsidR="00A85068" w:rsidRPr="00D95950">
              <w:rPr>
                <w:rFonts w:cstheme="minorHAnsi"/>
                <w:color w:val="auto"/>
                <w:sz w:val="18"/>
                <w:szCs w:val="18"/>
              </w:rPr>
              <w:t>Društvo</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daje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ili</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prenosi</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naloge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na</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izvršenje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trećim</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licima</w:t>
            </w:r>
            <w:proofErr w:type="spellEnd"/>
            <w:r w:rsidR="00A85068" w:rsidRPr="00D95950">
              <w:rPr>
                <w:rFonts w:cstheme="minorHAnsi"/>
                <w:color w:val="auto"/>
                <w:sz w:val="18"/>
                <w:szCs w:val="18"/>
              </w:rPr>
              <w:t xml:space="preserve"> za </w:t>
            </w:r>
            <w:proofErr w:type="spellStart"/>
            <w:r w:rsidR="00A85068" w:rsidRPr="00D95950">
              <w:rPr>
                <w:rFonts w:cstheme="minorHAnsi"/>
                <w:color w:val="auto"/>
                <w:sz w:val="18"/>
                <w:szCs w:val="18"/>
              </w:rPr>
              <w:t>pružanje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likvidnosti</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subjektima</w:t>
            </w:r>
            <w:proofErr w:type="spellEnd"/>
            <w:r w:rsidR="00A85068" w:rsidRPr="00D95950">
              <w:rPr>
                <w:rFonts w:cstheme="minorHAnsi"/>
                <w:color w:val="auto"/>
                <w:sz w:val="18"/>
                <w:szCs w:val="18"/>
              </w:rPr>
              <w:t xml:space="preserve"> koji </w:t>
            </w:r>
            <w:proofErr w:type="spellStart"/>
            <w:r w:rsidR="00A85068" w:rsidRPr="00D95950">
              <w:rPr>
                <w:rFonts w:cstheme="minorHAnsi"/>
                <w:color w:val="auto"/>
                <w:sz w:val="18"/>
                <w:szCs w:val="18"/>
              </w:rPr>
              <w:t>raspolažu</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postupcima</w:t>
            </w:r>
            <w:proofErr w:type="spellEnd"/>
            <w:r w:rsidR="00A85068" w:rsidRPr="00D95950">
              <w:rPr>
                <w:rFonts w:cstheme="minorHAnsi"/>
                <w:color w:val="auto"/>
                <w:sz w:val="18"/>
                <w:szCs w:val="18"/>
              </w:rPr>
              <w:t xml:space="preserve"> za </w:t>
            </w:r>
            <w:proofErr w:type="spellStart"/>
            <w:r w:rsidR="00A85068" w:rsidRPr="00D95950">
              <w:rPr>
                <w:rFonts w:cstheme="minorHAnsi"/>
                <w:color w:val="auto"/>
                <w:sz w:val="18"/>
                <w:szCs w:val="18"/>
              </w:rPr>
              <w:t>izvršavanje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naloga</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na</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način</w:t>
            </w:r>
            <w:proofErr w:type="spellEnd"/>
            <w:r w:rsidR="00A85068" w:rsidRPr="00D95950">
              <w:rPr>
                <w:rFonts w:cstheme="minorHAnsi"/>
                <w:color w:val="auto"/>
                <w:sz w:val="18"/>
                <w:szCs w:val="18"/>
              </w:rPr>
              <w:t xml:space="preserve"> koji </w:t>
            </w:r>
            <w:proofErr w:type="spellStart"/>
            <w:r w:rsidR="00A85068" w:rsidRPr="00D95950">
              <w:rPr>
                <w:rFonts w:cstheme="minorHAnsi"/>
                <w:color w:val="auto"/>
                <w:sz w:val="18"/>
                <w:szCs w:val="18"/>
              </w:rPr>
              <w:t>obezbjeđuje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izvršavanje</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obaveza</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shodno</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zakonu</w:t>
            </w:r>
            <w:proofErr w:type="spellEnd"/>
            <w:r w:rsidR="00A85068" w:rsidRPr="00D95950">
              <w:rPr>
                <w:rFonts w:cstheme="minorHAnsi"/>
                <w:color w:val="auto"/>
                <w:sz w:val="18"/>
                <w:szCs w:val="18"/>
              </w:rPr>
              <w:t xml:space="preserve"> </w:t>
            </w:r>
            <w:proofErr w:type="spellStart"/>
            <w:r w:rsidR="00652CB6">
              <w:rPr>
                <w:rFonts w:cstheme="minorHAnsi"/>
                <w:color w:val="auto"/>
                <w:sz w:val="18"/>
                <w:szCs w:val="18"/>
              </w:rPr>
              <w:t>i</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aktima</w:t>
            </w:r>
            <w:proofErr w:type="spellEnd"/>
            <w:r w:rsidR="00A85068" w:rsidRPr="00D95950">
              <w:rPr>
                <w:rFonts w:cstheme="minorHAnsi"/>
                <w:color w:val="auto"/>
                <w:sz w:val="18"/>
                <w:szCs w:val="18"/>
              </w:rPr>
              <w:t xml:space="preserve"> </w:t>
            </w:r>
            <w:proofErr w:type="spellStart"/>
            <w:r w:rsidR="00A85068" w:rsidRPr="00D95950">
              <w:rPr>
                <w:rFonts w:cstheme="minorHAnsi"/>
                <w:color w:val="auto"/>
                <w:sz w:val="18"/>
                <w:szCs w:val="18"/>
              </w:rPr>
              <w:t>Društva</w:t>
            </w:r>
            <w:proofErr w:type="spellEnd"/>
            <w:r>
              <w:rPr>
                <w:rFonts w:cstheme="minorHAnsi"/>
                <w:color w:val="auto"/>
                <w:sz w:val="18"/>
                <w:szCs w:val="18"/>
              </w:rPr>
              <w:t xml:space="preserve">, </w:t>
            </w:r>
            <w:proofErr w:type="spellStart"/>
            <w:r>
              <w:rPr>
                <w:rFonts w:cstheme="minorHAnsi"/>
                <w:color w:val="auto"/>
                <w:sz w:val="18"/>
                <w:szCs w:val="18"/>
              </w:rPr>
              <w:t>dužno</w:t>
            </w:r>
            <w:proofErr w:type="spellEnd"/>
            <w:r>
              <w:rPr>
                <w:rFonts w:cstheme="minorHAnsi"/>
                <w:color w:val="auto"/>
                <w:sz w:val="18"/>
                <w:szCs w:val="18"/>
              </w:rPr>
              <w:t xml:space="preserve"> je da </w:t>
            </w:r>
            <w:proofErr w:type="spellStart"/>
            <w:r w:rsidRPr="005D7701">
              <w:rPr>
                <w:sz w:val="18"/>
              </w:rPr>
              <w:t>preduzme</w:t>
            </w:r>
            <w:proofErr w:type="spellEnd"/>
            <w:r w:rsidRPr="005D7701">
              <w:rPr>
                <w:sz w:val="18"/>
              </w:rPr>
              <w:t xml:space="preserve"> </w:t>
            </w:r>
            <w:proofErr w:type="spellStart"/>
            <w:r w:rsidRPr="005D7701">
              <w:rPr>
                <w:sz w:val="18"/>
              </w:rPr>
              <w:t>sve</w:t>
            </w:r>
            <w:proofErr w:type="spellEnd"/>
            <w:r w:rsidRPr="005D7701">
              <w:rPr>
                <w:sz w:val="18"/>
              </w:rPr>
              <w:t xml:space="preserve"> </w:t>
            </w:r>
            <w:proofErr w:type="spellStart"/>
            <w:r w:rsidRPr="005D7701">
              <w:rPr>
                <w:sz w:val="18"/>
              </w:rPr>
              <w:t>potrebne</w:t>
            </w:r>
            <w:proofErr w:type="spellEnd"/>
            <w:r w:rsidRPr="005D7701">
              <w:rPr>
                <w:sz w:val="18"/>
              </w:rPr>
              <w:t xml:space="preserve"> </w:t>
            </w:r>
            <w:proofErr w:type="spellStart"/>
            <w:r w:rsidRPr="005D7701">
              <w:rPr>
                <w:sz w:val="18"/>
              </w:rPr>
              <w:t>korake</w:t>
            </w:r>
            <w:proofErr w:type="spellEnd"/>
            <w:r w:rsidRPr="005D7701">
              <w:rPr>
                <w:sz w:val="18"/>
              </w:rPr>
              <w:t xml:space="preserve"> za </w:t>
            </w:r>
            <w:proofErr w:type="spellStart"/>
            <w:r w:rsidRPr="005D7701">
              <w:rPr>
                <w:sz w:val="18"/>
              </w:rPr>
              <w:t>dobijanje</w:t>
            </w:r>
            <w:proofErr w:type="spellEnd"/>
            <w:r w:rsidRPr="005D7701">
              <w:rPr>
                <w:sz w:val="18"/>
              </w:rPr>
              <w:t xml:space="preserve"> </w:t>
            </w:r>
            <w:proofErr w:type="spellStart"/>
            <w:r w:rsidRPr="005D7701">
              <w:rPr>
                <w:sz w:val="18"/>
              </w:rPr>
              <w:t>najboljeg</w:t>
            </w:r>
            <w:proofErr w:type="spellEnd"/>
            <w:r w:rsidRPr="005D7701">
              <w:rPr>
                <w:sz w:val="18"/>
              </w:rPr>
              <w:t xml:space="preserve"> </w:t>
            </w:r>
            <w:proofErr w:type="spellStart"/>
            <w:r w:rsidRPr="005D7701">
              <w:rPr>
                <w:sz w:val="18"/>
              </w:rPr>
              <w:t>mogućeg</w:t>
            </w:r>
            <w:proofErr w:type="spellEnd"/>
            <w:r w:rsidRPr="005D7701">
              <w:rPr>
                <w:sz w:val="18"/>
              </w:rPr>
              <w:t xml:space="preserve"> </w:t>
            </w:r>
            <w:proofErr w:type="spellStart"/>
            <w:r w:rsidRPr="005D7701">
              <w:rPr>
                <w:sz w:val="18"/>
              </w:rPr>
              <w:t>rezultata</w:t>
            </w:r>
            <w:proofErr w:type="spellEnd"/>
            <w:r w:rsidRPr="005D7701">
              <w:rPr>
                <w:sz w:val="18"/>
              </w:rPr>
              <w:t xml:space="preserve"> </w:t>
            </w:r>
            <w:proofErr w:type="spellStart"/>
            <w:r w:rsidRPr="005D7701">
              <w:rPr>
                <w:sz w:val="18"/>
              </w:rPr>
              <w:t>prilikom</w:t>
            </w:r>
            <w:proofErr w:type="spellEnd"/>
            <w:r w:rsidRPr="005D7701">
              <w:rPr>
                <w:sz w:val="18"/>
              </w:rPr>
              <w:t xml:space="preserve"> </w:t>
            </w:r>
            <w:proofErr w:type="spellStart"/>
            <w:r w:rsidRPr="005D7701">
              <w:rPr>
                <w:sz w:val="18"/>
              </w:rPr>
              <w:t>izvršavanja</w:t>
            </w:r>
            <w:proofErr w:type="spellEnd"/>
            <w:r w:rsidRPr="005D7701">
              <w:rPr>
                <w:sz w:val="18"/>
              </w:rPr>
              <w:t xml:space="preserve"> </w:t>
            </w:r>
            <w:proofErr w:type="spellStart"/>
            <w:r w:rsidRPr="005D7701">
              <w:rPr>
                <w:sz w:val="18"/>
              </w:rPr>
              <w:t>naloga</w:t>
            </w:r>
            <w:proofErr w:type="spellEnd"/>
            <w:r w:rsidRPr="005D7701">
              <w:rPr>
                <w:sz w:val="18"/>
              </w:rPr>
              <w:t xml:space="preserve"> </w:t>
            </w:r>
            <w:proofErr w:type="spellStart"/>
            <w:r w:rsidRPr="005D7701">
              <w:rPr>
                <w:sz w:val="18"/>
              </w:rPr>
              <w:t>Klijenta</w:t>
            </w:r>
            <w:proofErr w:type="spellEnd"/>
            <w:r w:rsidRPr="005D7701">
              <w:rPr>
                <w:sz w:val="18"/>
              </w:rPr>
              <w:t>.</w:t>
            </w:r>
          </w:p>
          <w:p w14:paraId="7B32BD19" w14:textId="185BF525" w:rsidR="00783755" w:rsidRDefault="008B6BCD" w:rsidP="00D6038E">
            <w:pPr>
              <w:pStyle w:val="BodyText"/>
              <w:spacing w:after="0"/>
              <w:jc w:val="both"/>
              <w:rPr>
                <w:rFonts w:cstheme="minorHAnsi"/>
                <w:color w:val="auto"/>
                <w:sz w:val="18"/>
                <w:szCs w:val="18"/>
              </w:rPr>
            </w:pPr>
            <w:proofErr w:type="spellStart"/>
            <w:r w:rsidRPr="00295961">
              <w:rPr>
                <w:rFonts w:cstheme="minorHAnsi"/>
                <w:color w:val="auto"/>
                <w:sz w:val="18"/>
                <w:szCs w:val="18"/>
              </w:rPr>
              <w:t>Društvo</w:t>
            </w:r>
            <w:proofErr w:type="spellEnd"/>
            <w:r w:rsidRPr="00295961">
              <w:rPr>
                <w:rFonts w:cstheme="minorHAnsi"/>
                <w:color w:val="auto"/>
                <w:sz w:val="18"/>
                <w:szCs w:val="18"/>
              </w:rPr>
              <w:t xml:space="preserve"> je </w:t>
            </w:r>
            <w:proofErr w:type="spellStart"/>
            <w:r w:rsidRPr="00295961">
              <w:rPr>
                <w:rFonts w:cstheme="minorHAnsi"/>
                <w:color w:val="auto"/>
                <w:sz w:val="18"/>
                <w:szCs w:val="18"/>
              </w:rPr>
              <w:t>dužno</w:t>
            </w:r>
            <w:proofErr w:type="spellEnd"/>
            <w:r w:rsidRPr="00295961">
              <w:rPr>
                <w:rFonts w:cstheme="minorHAnsi"/>
                <w:color w:val="auto"/>
                <w:sz w:val="18"/>
                <w:szCs w:val="18"/>
              </w:rPr>
              <w:t xml:space="preserve"> da </w:t>
            </w:r>
            <w:proofErr w:type="spellStart"/>
            <w:r w:rsidRPr="00295961">
              <w:rPr>
                <w:rFonts w:cstheme="minorHAnsi"/>
                <w:color w:val="auto"/>
                <w:sz w:val="18"/>
                <w:szCs w:val="18"/>
              </w:rPr>
              <w:t>vodi</w:t>
            </w:r>
            <w:proofErr w:type="spellEnd"/>
            <w:r w:rsidRPr="00295961">
              <w:rPr>
                <w:rFonts w:cstheme="minorHAnsi"/>
                <w:color w:val="auto"/>
                <w:sz w:val="18"/>
                <w:szCs w:val="18"/>
              </w:rPr>
              <w:t xml:space="preserve"> </w:t>
            </w:r>
            <w:proofErr w:type="spellStart"/>
            <w:r w:rsidRPr="00295961">
              <w:rPr>
                <w:rFonts w:cstheme="minorHAnsi"/>
                <w:color w:val="auto"/>
                <w:sz w:val="18"/>
                <w:szCs w:val="18"/>
              </w:rPr>
              <w:t>evidenciju</w:t>
            </w:r>
            <w:proofErr w:type="spellEnd"/>
            <w:r w:rsidRPr="00295961">
              <w:rPr>
                <w:rFonts w:cstheme="minorHAnsi"/>
                <w:color w:val="auto"/>
                <w:sz w:val="18"/>
                <w:szCs w:val="18"/>
              </w:rPr>
              <w:t xml:space="preserve"> </w:t>
            </w:r>
            <w:proofErr w:type="spellStart"/>
            <w:r w:rsidRPr="00295961">
              <w:rPr>
                <w:rFonts w:cstheme="minorHAnsi"/>
                <w:color w:val="auto"/>
                <w:sz w:val="18"/>
                <w:szCs w:val="18"/>
              </w:rPr>
              <w:t>primljenih</w:t>
            </w:r>
            <w:proofErr w:type="spellEnd"/>
            <w:r w:rsidRPr="00295961">
              <w:rPr>
                <w:rFonts w:cstheme="minorHAnsi"/>
                <w:color w:val="auto"/>
                <w:sz w:val="18"/>
                <w:szCs w:val="18"/>
              </w:rPr>
              <w:t xml:space="preserve"> </w:t>
            </w:r>
            <w:proofErr w:type="spellStart"/>
            <w:r w:rsidRPr="00295961">
              <w:rPr>
                <w:rFonts w:cstheme="minorHAnsi"/>
                <w:color w:val="auto"/>
                <w:sz w:val="18"/>
                <w:szCs w:val="18"/>
              </w:rPr>
              <w:t>i</w:t>
            </w:r>
            <w:proofErr w:type="spellEnd"/>
            <w:r w:rsidRPr="00295961">
              <w:rPr>
                <w:rFonts w:cstheme="minorHAnsi"/>
                <w:color w:val="auto"/>
                <w:sz w:val="18"/>
                <w:szCs w:val="18"/>
              </w:rPr>
              <w:t xml:space="preserve"> </w:t>
            </w:r>
            <w:proofErr w:type="spellStart"/>
            <w:r w:rsidRPr="00295961">
              <w:rPr>
                <w:rFonts w:cstheme="minorHAnsi"/>
                <w:color w:val="auto"/>
                <w:sz w:val="18"/>
                <w:szCs w:val="18"/>
              </w:rPr>
              <w:t>izvršenih</w:t>
            </w:r>
            <w:proofErr w:type="spellEnd"/>
            <w:r w:rsidRPr="00295961">
              <w:rPr>
                <w:rFonts w:cstheme="minorHAnsi"/>
                <w:color w:val="auto"/>
                <w:sz w:val="18"/>
                <w:szCs w:val="18"/>
              </w:rPr>
              <w:t xml:space="preserve"> </w:t>
            </w:r>
            <w:proofErr w:type="spellStart"/>
            <w:r w:rsidRPr="00295961">
              <w:rPr>
                <w:rFonts w:cstheme="minorHAnsi"/>
                <w:color w:val="auto"/>
                <w:sz w:val="18"/>
                <w:szCs w:val="18"/>
              </w:rPr>
              <w:t>naloga</w:t>
            </w:r>
            <w:proofErr w:type="spellEnd"/>
            <w:r w:rsidRPr="00295961">
              <w:rPr>
                <w:rFonts w:cstheme="minorHAnsi"/>
                <w:color w:val="auto"/>
                <w:sz w:val="18"/>
                <w:szCs w:val="18"/>
              </w:rPr>
              <w:t xml:space="preserve"> (</w:t>
            </w:r>
            <w:proofErr w:type="spellStart"/>
            <w:r w:rsidRPr="00295961">
              <w:rPr>
                <w:rFonts w:cstheme="minorHAnsi"/>
                <w:color w:val="auto"/>
                <w:sz w:val="18"/>
                <w:szCs w:val="18"/>
              </w:rPr>
              <w:t>knjiga</w:t>
            </w:r>
            <w:proofErr w:type="spellEnd"/>
            <w:r w:rsidRPr="00295961">
              <w:rPr>
                <w:rFonts w:cstheme="minorHAnsi"/>
                <w:color w:val="auto"/>
                <w:sz w:val="18"/>
                <w:szCs w:val="18"/>
              </w:rPr>
              <w:t xml:space="preserve"> </w:t>
            </w:r>
            <w:proofErr w:type="spellStart"/>
            <w:r w:rsidRPr="00295961">
              <w:rPr>
                <w:rFonts w:cstheme="minorHAnsi"/>
                <w:color w:val="auto"/>
                <w:sz w:val="18"/>
                <w:szCs w:val="18"/>
              </w:rPr>
              <w:t>naloga</w:t>
            </w:r>
            <w:proofErr w:type="spellEnd"/>
            <w:r w:rsidRPr="00295961">
              <w:rPr>
                <w:rFonts w:cstheme="minorHAnsi"/>
                <w:color w:val="auto"/>
                <w:sz w:val="18"/>
                <w:szCs w:val="18"/>
              </w:rPr>
              <w:t xml:space="preserve">) u </w:t>
            </w:r>
            <w:proofErr w:type="spellStart"/>
            <w:r w:rsidRPr="00295961">
              <w:rPr>
                <w:rFonts w:cstheme="minorHAnsi"/>
                <w:color w:val="auto"/>
                <w:sz w:val="18"/>
                <w:szCs w:val="18"/>
              </w:rPr>
              <w:t>skladu</w:t>
            </w:r>
            <w:proofErr w:type="spellEnd"/>
            <w:r w:rsidRPr="00295961">
              <w:rPr>
                <w:rFonts w:cstheme="minorHAnsi"/>
                <w:color w:val="auto"/>
                <w:sz w:val="18"/>
                <w:szCs w:val="18"/>
              </w:rPr>
              <w:t xml:space="preserve"> </w:t>
            </w:r>
            <w:proofErr w:type="spellStart"/>
            <w:r w:rsidRPr="00295961">
              <w:rPr>
                <w:rFonts w:cstheme="minorHAnsi"/>
                <w:color w:val="auto"/>
                <w:sz w:val="18"/>
                <w:szCs w:val="18"/>
              </w:rPr>
              <w:t>sa</w:t>
            </w:r>
            <w:proofErr w:type="spellEnd"/>
            <w:r w:rsidRPr="00295961">
              <w:rPr>
                <w:rFonts w:cstheme="minorHAnsi"/>
                <w:color w:val="auto"/>
                <w:sz w:val="18"/>
                <w:szCs w:val="18"/>
              </w:rPr>
              <w:t xml:space="preserve"> </w:t>
            </w:r>
            <w:proofErr w:type="spellStart"/>
            <w:r w:rsidR="00652CB6">
              <w:rPr>
                <w:rFonts w:cstheme="minorHAnsi"/>
                <w:color w:val="auto"/>
                <w:sz w:val="18"/>
                <w:szCs w:val="18"/>
              </w:rPr>
              <w:t>zakonskom</w:t>
            </w:r>
            <w:proofErr w:type="spellEnd"/>
            <w:r w:rsidR="00652CB6">
              <w:rPr>
                <w:rFonts w:cstheme="minorHAnsi"/>
                <w:color w:val="auto"/>
                <w:sz w:val="18"/>
                <w:szCs w:val="18"/>
              </w:rPr>
              <w:t xml:space="preserve"> </w:t>
            </w:r>
            <w:proofErr w:type="spellStart"/>
            <w:r w:rsidR="00652CB6">
              <w:rPr>
                <w:rFonts w:cstheme="minorHAnsi"/>
                <w:color w:val="auto"/>
                <w:sz w:val="18"/>
                <w:szCs w:val="18"/>
              </w:rPr>
              <w:t>regulativom</w:t>
            </w:r>
            <w:proofErr w:type="spellEnd"/>
            <w:r w:rsidR="00652CB6">
              <w:rPr>
                <w:rFonts w:cstheme="minorHAnsi"/>
                <w:color w:val="auto"/>
                <w:sz w:val="18"/>
                <w:szCs w:val="18"/>
              </w:rPr>
              <w:t xml:space="preserve"> I </w:t>
            </w:r>
            <w:proofErr w:type="spellStart"/>
            <w:r w:rsidR="00652CB6">
              <w:rPr>
                <w:rFonts w:cstheme="minorHAnsi"/>
                <w:color w:val="auto"/>
                <w:sz w:val="18"/>
                <w:szCs w:val="18"/>
              </w:rPr>
              <w:t>aktima</w:t>
            </w:r>
            <w:proofErr w:type="spellEnd"/>
            <w:r w:rsidR="00652CB6">
              <w:rPr>
                <w:rFonts w:cstheme="minorHAnsi"/>
                <w:color w:val="auto"/>
                <w:sz w:val="18"/>
                <w:szCs w:val="18"/>
              </w:rPr>
              <w:t xml:space="preserve"> </w:t>
            </w:r>
            <w:proofErr w:type="spellStart"/>
            <w:r w:rsidR="00652CB6">
              <w:rPr>
                <w:rFonts w:cstheme="minorHAnsi"/>
                <w:color w:val="auto"/>
                <w:sz w:val="18"/>
                <w:szCs w:val="18"/>
              </w:rPr>
              <w:t>Društva</w:t>
            </w:r>
            <w:proofErr w:type="spellEnd"/>
            <w:r w:rsidRPr="00295961">
              <w:rPr>
                <w:rFonts w:cstheme="minorHAnsi"/>
                <w:color w:val="auto"/>
                <w:sz w:val="18"/>
                <w:szCs w:val="18"/>
              </w:rPr>
              <w:t>.</w:t>
            </w:r>
          </w:p>
          <w:p w14:paraId="209BA232" w14:textId="77777777" w:rsidR="00783755" w:rsidRPr="00D95950" w:rsidRDefault="00783755" w:rsidP="00485E59">
            <w:pPr>
              <w:pStyle w:val="BodyText"/>
              <w:spacing w:after="0"/>
              <w:rPr>
                <w:rFonts w:cstheme="minorHAnsi"/>
                <w:color w:val="auto"/>
                <w:sz w:val="18"/>
                <w:szCs w:val="18"/>
              </w:rPr>
            </w:pPr>
          </w:p>
          <w:p w14:paraId="29138E76" w14:textId="1CB2D8D0" w:rsidR="00AC7587" w:rsidRPr="00783755" w:rsidRDefault="00AC7587" w:rsidP="00AC7587">
            <w:pPr>
              <w:pStyle w:val="BodyText"/>
              <w:spacing w:after="0"/>
              <w:rPr>
                <w:rFonts w:cstheme="minorHAnsi"/>
                <w:b/>
                <w:bCs/>
                <w:color w:val="auto"/>
                <w:sz w:val="18"/>
                <w:szCs w:val="18"/>
              </w:rPr>
            </w:pPr>
            <w:r w:rsidRPr="00783755">
              <w:rPr>
                <w:rFonts w:cstheme="minorHAnsi"/>
                <w:b/>
                <w:bCs/>
                <w:color w:val="auto"/>
                <w:sz w:val="18"/>
                <w:szCs w:val="18"/>
              </w:rPr>
              <w:t>X</w:t>
            </w:r>
            <w:r w:rsidR="00783755" w:rsidRPr="00783755">
              <w:rPr>
                <w:rFonts w:cstheme="minorHAnsi"/>
                <w:b/>
                <w:bCs/>
                <w:color w:val="auto"/>
                <w:sz w:val="18"/>
                <w:szCs w:val="18"/>
              </w:rPr>
              <w:t>I</w:t>
            </w:r>
            <w:r w:rsidRPr="00783755">
              <w:rPr>
                <w:rFonts w:cstheme="minorHAnsi"/>
                <w:b/>
                <w:bCs/>
                <w:color w:val="auto"/>
                <w:sz w:val="18"/>
                <w:szCs w:val="18"/>
              </w:rPr>
              <w:t xml:space="preserve"> ROK ZA IZMJENU ILI OPOZIV NALOGA </w:t>
            </w:r>
          </w:p>
          <w:p w14:paraId="6E4D00A8" w14:textId="77777777" w:rsidR="00AC7587" w:rsidRPr="00D95950" w:rsidRDefault="00AC7587" w:rsidP="00AC7587">
            <w:pPr>
              <w:pStyle w:val="BodyText"/>
              <w:spacing w:after="0"/>
              <w:rPr>
                <w:rFonts w:cstheme="minorHAnsi"/>
                <w:color w:val="auto"/>
                <w:sz w:val="18"/>
                <w:szCs w:val="18"/>
              </w:rPr>
            </w:pPr>
          </w:p>
          <w:p w14:paraId="1B1F2B4A" w14:textId="3688F17B" w:rsidR="00AC7587" w:rsidRPr="00D95950" w:rsidRDefault="00AC7587" w:rsidP="00AC7587">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r w:rsidR="00783755">
              <w:rPr>
                <w:rFonts w:cstheme="minorHAnsi"/>
                <w:color w:val="auto"/>
                <w:sz w:val="18"/>
                <w:szCs w:val="18"/>
              </w:rPr>
              <w:t>7</w:t>
            </w:r>
            <w:r w:rsidRPr="00D95950">
              <w:rPr>
                <w:rFonts w:cstheme="minorHAnsi"/>
                <w:color w:val="auto"/>
                <w:sz w:val="18"/>
                <w:szCs w:val="18"/>
              </w:rPr>
              <w:t>.</w:t>
            </w:r>
          </w:p>
          <w:p w14:paraId="4F0516B9" w14:textId="77777777" w:rsidR="00F12497" w:rsidRPr="00D95950" w:rsidRDefault="00F12497" w:rsidP="002E79F3">
            <w:pPr>
              <w:pStyle w:val="BodyText"/>
              <w:numPr>
                <w:ilvl w:val="0"/>
                <w:numId w:val="24"/>
              </w:numPr>
              <w:overflowPunct w:val="0"/>
              <w:spacing w:line="240" w:lineRule="auto"/>
              <w:jc w:val="both"/>
              <w:rPr>
                <w:rFonts w:cstheme="minorHAnsi"/>
                <w:color w:val="auto"/>
                <w:sz w:val="18"/>
                <w:szCs w:val="18"/>
              </w:rPr>
            </w:pPr>
            <w:proofErr w:type="spellStart"/>
            <w:r w:rsidRPr="00D95950">
              <w:rPr>
                <w:rFonts w:cstheme="minorHAnsi"/>
                <w:color w:val="auto"/>
                <w:sz w:val="18"/>
                <w:szCs w:val="18"/>
              </w:rPr>
              <w:t>Nalozi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neće</w:t>
            </w:r>
            <w:proofErr w:type="spellEnd"/>
            <w:r w:rsidRPr="00D95950">
              <w:rPr>
                <w:rFonts w:cstheme="minorHAnsi"/>
                <w:color w:val="auto"/>
                <w:sz w:val="18"/>
                <w:szCs w:val="18"/>
              </w:rPr>
              <w:t xml:space="preserve"> </w:t>
            </w:r>
            <w:proofErr w:type="spellStart"/>
            <w:r w:rsidRPr="00D95950">
              <w:rPr>
                <w:rFonts w:cstheme="minorHAnsi"/>
                <w:color w:val="auto"/>
                <w:sz w:val="18"/>
                <w:szCs w:val="18"/>
              </w:rPr>
              <w:t>biti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nadgledani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izvršeni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mimo</w:t>
            </w:r>
            <w:proofErr w:type="spellEnd"/>
            <w:r w:rsidRPr="00D95950">
              <w:rPr>
                <w:rFonts w:cstheme="minorHAnsi"/>
                <w:color w:val="auto"/>
                <w:sz w:val="18"/>
                <w:szCs w:val="18"/>
              </w:rPr>
              <w:t xml:space="preserve"> sati </w:t>
            </w:r>
            <w:proofErr w:type="spellStart"/>
            <w:r w:rsidRPr="00D95950">
              <w:rPr>
                <w:rFonts w:cstheme="minorHAnsi"/>
                <w:color w:val="auto"/>
                <w:sz w:val="18"/>
                <w:szCs w:val="18"/>
              </w:rPr>
              <w:t>trgovanja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Cijena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izvršenja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osnovnih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instrumenata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kojima</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trguje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izvan</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naših</w:t>
            </w:r>
            <w:proofErr w:type="spellEnd"/>
            <w:r w:rsidRPr="00D95950">
              <w:rPr>
                <w:rFonts w:cstheme="minorHAnsi"/>
                <w:color w:val="auto"/>
                <w:sz w:val="18"/>
                <w:szCs w:val="18"/>
              </w:rPr>
              <w:t xml:space="preserve"> sati </w:t>
            </w:r>
            <w:proofErr w:type="spellStart"/>
            <w:r w:rsidRPr="00D95950">
              <w:rPr>
                <w:rFonts w:cstheme="minorHAnsi"/>
                <w:color w:val="auto"/>
                <w:sz w:val="18"/>
                <w:szCs w:val="18"/>
              </w:rPr>
              <w:t>trgovanja</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može</w:t>
            </w:r>
            <w:proofErr w:type="spellEnd"/>
            <w:r w:rsidRPr="00D95950">
              <w:rPr>
                <w:rFonts w:cstheme="minorHAnsi"/>
                <w:color w:val="auto"/>
                <w:sz w:val="18"/>
                <w:szCs w:val="18"/>
              </w:rPr>
              <w:t xml:space="preserve"> </w:t>
            </w:r>
            <w:proofErr w:type="spellStart"/>
            <w:r w:rsidRPr="00D95950">
              <w:rPr>
                <w:rFonts w:cstheme="minorHAnsi"/>
                <w:color w:val="auto"/>
                <w:sz w:val="18"/>
                <w:szCs w:val="18"/>
              </w:rPr>
              <w:t>značajno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razlikovati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naznačene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cijene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w:t>
            </w:r>
            <w:proofErr w:type="spellStart"/>
            <w:r w:rsidRPr="00D95950">
              <w:rPr>
                <w:rFonts w:cstheme="minorHAnsi"/>
                <w:color w:val="auto"/>
                <w:sz w:val="18"/>
                <w:szCs w:val="18"/>
              </w:rPr>
              <w:t>zbog</w:t>
            </w:r>
            <w:proofErr w:type="spellEnd"/>
            <w:r w:rsidRPr="00D95950">
              <w:rPr>
                <w:rFonts w:cstheme="minorHAnsi"/>
                <w:color w:val="auto"/>
                <w:sz w:val="18"/>
                <w:szCs w:val="18"/>
              </w:rPr>
              <w:t xml:space="preserve"> </w:t>
            </w:r>
            <w:proofErr w:type="spellStart"/>
            <w:r w:rsidRPr="00D95950">
              <w:rPr>
                <w:rFonts w:cstheme="minorHAnsi"/>
                <w:color w:val="auto"/>
                <w:sz w:val="18"/>
                <w:szCs w:val="18"/>
              </w:rPr>
              <w:lastRenderedPageBreak/>
              <w:t>promjena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tržištu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su</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desile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naših</w:t>
            </w:r>
            <w:proofErr w:type="spellEnd"/>
            <w:r w:rsidRPr="00D95950">
              <w:rPr>
                <w:rFonts w:cstheme="minorHAnsi"/>
                <w:color w:val="auto"/>
                <w:sz w:val="18"/>
                <w:szCs w:val="18"/>
              </w:rPr>
              <w:t xml:space="preserve"> sati </w:t>
            </w:r>
            <w:proofErr w:type="spellStart"/>
            <w:r w:rsidRPr="00D95950">
              <w:rPr>
                <w:rFonts w:cstheme="minorHAnsi"/>
                <w:color w:val="auto"/>
                <w:sz w:val="18"/>
                <w:szCs w:val="18"/>
              </w:rPr>
              <w:t>trgovanja</w:t>
            </w:r>
            <w:proofErr w:type="spellEnd"/>
            <w:r w:rsidRPr="00D95950">
              <w:rPr>
                <w:rFonts w:cstheme="minorHAnsi"/>
                <w:color w:val="auto"/>
                <w:sz w:val="18"/>
                <w:szCs w:val="18"/>
              </w:rPr>
              <w:t xml:space="preserve">. </w:t>
            </w:r>
          </w:p>
          <w:p w14:paraId="6BBB11B9" w14:textId="35F4AB69" w:rsidR="004F2C91" w:rsidRPr="004F2C91" w:rsidRDefault="00685F5B" w:rsidP="002E79F3">
            <w:pPr>
              <w:pStyle w:val="Heading2"/>
              <w:numPr>
                <w:ilvl w:val="1"/>
                <w:numId w:val="24"/>
              </w:numPr>
              <w:spacing w:line="240" w:lineRule="auto"/>
              <w:rPr>
                <w:rFonts w:asciiTheme="minorHAnsi" w:eastAsiaTheme="minorHAnsi" w:hAnsiTheme="minorHAnsi" w:cstheme="minorHAnsi"/>
                <w:b/>
                <w:bCs/>
                <w:color w:val="auto"/>
                <w:sz w:val="18"/>
                <w:szCs w:val="18"/>
              </w:rPr>
            </w:pPr>
            <w:proofErr w:type="spellStart"/>
            <w:r w:rsidRPr="007B68C8">
              <w:rPr>
                <w:rFonts w:asciiTheme="minorHAnsi" w:eastAsiaTheme="minorHAnsi" w:hAnsiTheme="minorHAnsi" w:cstheme="minorHAnsi"/>
                <w:b/>
                <w:bCs/>
                <w:color w:val="auto"/>
                <w:sz w:val="18"/>
                <w:szCs w:val="18"/>
              </w:rPr>
              <w:t>Izmena</w:t>
            </w:r>
            <w:proofErr w:type="spellEnd"/>
            <w:r w:rsidRPr="007B68C8">
              <w:rPr>
                <w:rFonts w:asciiTheme="minorHAnsi" w:eastAsiaTheme="minorHAnsi" w:hAnsiTheme="minorHAnsi" w:cstheme="minorHAnsi"/>
                <w:b/>
                <w:bCs/>
                <w:color w:val="auto"/>
                <w:sz w:val="18"/>
                <w:szCs w:val="18"/>
              </w:rPr>
              <w:t xml:space="preserve"> </w:t>
            </w:r>
            <w:proofErr w:type="spellStart"/>
            <w:r w:rsidRPr="007B68C8">
              <w:rPr>
                <w:rFonts w:asciiTheme="minorHAnsi" w:eastAsiaTheme="minorHAnsi" w:hAnsiTheme="minorHAnsi" w:cstheme="minorHAnsi"/>
                <w:b/>
                <w:bCs/>
                <w:color w:val="auto"/>
                <w:sz w:val="18"/>
                <w:szCs w:val="18"/>
              </w:rPr>
              <w:t>naloga</w:t>
            </w:r>
            <w:proofErr w:type="spellEnd"/>
            <w:r w:rsidRPr="007B68C8">
              <w:rPr>
                <w:rFonts w:asciiTheme="minorHAnsi" w:eastAsiaTheme="minorHAnsi" w:hAnsiTheme="minorHAnsi" w:cstheme="minorHAnsi"/>
                <w:b/>
                <w:bCs/>
                <w:color w:val="auto"/>
                <w:sz w:val="18"/>
                <w:szCs w:val="18"/>
              </w:rPr>
              <w:t xml:space="preserve"> </w:t>
            </w:r>
            <w:proofErr w:type="spellStart"/>
            <w:r w:rsidRPr="007B68C8">
              <w:rPr>
                <w:rFonts w:asciiTheme="minorHAnsi" w:eastAsiaTheme="minorHAnsi" w:hAnsiTheme="minorHAnsi" w:cstheme="minorHAnsi"/>
                <w:b/>
                <w:bCs/>
                <w:color w:val="auto"/>
                <w:sz w:val="18"/>
                <w:szCs w:val="18"/>
              </w:rPr>
              <w:t>na</w:t>
            </w:r>
            <w:proofErr w:type="spellEnd"/>
            <w:r w:rsidRPr="007B68C8">
              <w:rPr>
                <w:rFonts w:asciiTheme="minorHAnsi" w:eastAsiaTheme="minorHAnsi" w:hAnsiTheme="minorHAnsi" w:cstheme="minorHAnsi"/>
                <w:b/>
                <w:bCs/>
                <w:color w:val="auto"/>
                <w:sz w:val="18"/>
                <w:szCs w:val="18"/>
              </w:rPr>
              <w:t xml:space="preserve"> </w:t>
            </w:r>
            <w:proofErr w:type="spellStart"/>
            <w:r w:rsidRPr="007B68C8">
              <w:rPr>
                <w:rFonts w:asciiTheme="minorHAnsi" w:eastAsiaTheme="minorHAnsi" w:hAnsiTheme="minorHAnsi" w:cstheme="minorHAnsi"/>
                <w:b/>
                <w:bCs/>
                <w:color w:val="auto"/>
                <w:sz w:val="18"/>
                <w:szCs w:val="18"/>
              </w:rPr>
              <w:t>čekanju</w:t>
            </w:r>
            <w:proofErr w:type="spellEnd"/>
          </w:p>
          <w:p w14:paraId="2E17E742" w14:textId="025B987C" w:rsidR="00685F5B" w:rsidRPr="004F2C91" w:rsidRDefault="00685F5B" w:rsidP="002E79F3">
            <w:pPr>
              <w:numPr>
                <w:ilvl w:val="0"/>
                <w:numId w:val="24"/>
              </w:numPr>
              <w:overflowPunct w:val="0"/>
              <w:spacing w:line="240" w:lineRule="auto"/>
              <w:jc w:val="both"/>
              <w:rPr>
                <w:rFonts w:cstheme="minorHAnsi"/>
                <w:color w:val="auto"/>
                <w:sz w:val="18"/>
                <w:szCs w:val="18"/>
              </w:rPr>
            </w:pPr>
            <w:proofErr w:type="spellStart"/>
            <w:r w:rsidRPr="004F2C91">
              <w:rPr>
                <w:rFonts w:cstheme="minorHAnsi"/>
                <w:color w:val="auto"/>
                <w:sz w:val="18"/>
                <w:szCs w:val="18"/>
              </w:rPr>
              <w:t>Klijent</w:t>
            </w:r>
            <w:proofErr w:type="spellEnd"/>
            <w:r w:rsidRPr="004F2C91">
              <w:rPr>
                <w:rFonts w:cstheme="minorHAnsi"/>
                <w:color w:val="auto"/>
                <w:sz w:val="18"/>
                <w:szCs w:val="18"/>
              </w:rPr>
              <w:t xml:space="preserve"> </w:t>
            </w:r>
            <w:proofErr w:type="spellStart"/>
            <w:r w:rsidRPr="004F2C91">
              <w:rPr>
                <w:rFonts w:cstheme="minorHAnsi"/>
                <w:color w:val="auto"/>
                <w:sz w:val="18"/>
                <w:szCs w:val="18"/>
              </w:rPr>
              <w:t>ima</w:t>
            </w:r>
            <w:proofErr w:type="spellEnd"/>
            <w:r w:rsidRPr="004F2C91">
              <w:rPr>
                <w:rFonts w:cstheme="minorHAnsi"/>
                <w:color w:val="auto"/>
                <w:sz w:val="18"/>
                <w:szCs w:val="18"/>
              </w:rPr>
              <w:t xml:space="preserve"> </w:t>
            </w:r>
            <w:proofErr w:type="spellStart"/>
            <w:r w:rsidRPr="004F2C91">
              <w:rPr>
                <w:rFonts w:cstheme="minorHAnsi"/>
                <w:color w:val="auto"/>
                <w:sz w:val="18"/>
                <w:szCs w:val="18"/>
              </w:rPr>
              <w:t>mogućnost</w:t>
            </w:r>
            <w:proofErr w:type="spellEnd"/>
            <w:r w:rsidRPr="004F2C91">
              <w:rPr>
                <w:rFonts w:cstheme="minorHAnsi"/>
                <w:color w:val="auto"/>
                <w:sz w:val="18"/>
                <w:szCs w:val="18"/>
              </w:rPr>
              <w:t xml:space="preserve"> da </w:t>
            </w:r>
            <w:proofErr w:type="spellStart"/>
            <w:r w:rsidRPr="004F2C91">
              <w:rPr>
                <w:rFonts w:cstheme="minorHAnsi"/>
                <w:color w:val="auto"/>
                <w:sz w:val="18"/>
                <w:szCs w:val="18"/>
              </w:rPr>
              <w:t>izmeni</w:t>
            </w:r>
            <w:proofErr w:type="spellEnd"/>
            <w:r w:rsidRPr="004F2C91">
              <w:rPr>
                <w:rFonts w:cstheme="minorHAnsi"/>
                <w:color w:val="auto"/>
                <w:sz w:val="18"/>
                <w:szCs w:val="18"/>
              </w:rPr>
              <w:t xml:space="preserve"> </w:t>
            </w:r>
            <w:proofErr w:type="spellStart"/>
            <w:r w:rsidRPr="004F2C91">
              <w:rPr>
                <w:rFonts w:cstheme="minorHAnsi"/>
                <w:color w:val="auto"/>
                <w:sz w:val="18"/>
                <w:szCs w:val="18"/>
              </w:rPr>
              <w:t>nalog</w:t>
            </w:r>
            <w:proofErr w:type="spellEnd"/>
            <w:r w:rsidRPr="004F2C91">
              <w:rPr>
                <w:rFonts w:cstheme="minorHAnsi"/>
                <w:color w:val="auto"/>
                <w:sz w:val="18"/>
                <w:szCs w:val="18"/>
              </w:rPr>
              <w:t xml:space="preserve"> u </w:t>
            </w:r>
            <w:proofErr w:type="spellStart"/>
            <w:r w:rsidRPr="004F2C91">
              <w:rPr>
                <w:rFonts w:cstheme="minorHAnsi"/>
                <w:color w:val="auto"/>
                <w:sz w:val="18"/>
                <w:szCs w:val="18"/>
              </w:rPr>
              <w:t>obradi</w:t>
            </w:r>
            <w:proofErr w:type="spellEnd"/>
            <w:r w:rsidRPr="004F2C91">
              <w:rPr>
                <w:rFonts w:cstheme="minorHAnsi"/>
                <w:color w:val="auto"/>
                <w:sz w:val="18"/>
                <w:szCs w:val="18"/>
              </w:rPr>
              <w:t xml:space="preserve"> </w:t>
            </w:r>
            <w:proofErr w:type="spellStart"/>
            <w:r w:rsidRPr="004F2C91">
              <w:rPr>
                <w:rFonts w:cstheme="minorHAnsi"/>
                <w:color w:val="auto"/>
                <w:sz w:val="18"/>
                <w:szCs w:val="18"/>
              </w:rPr>
              <w:t>prije</w:t>
            </w:r>
            <w:proofErr w:type="spellEnd"/>
            <w:r w:rsidRPr="004F2C91">
              <w:rPr>
                <w:rFonts w:cstheme="minorHAnsi"/>
                <w:color w:val="auto"/>
                <w:sz w:val="18"/>
                <w:szCs w:val="18"/>
              </w:rPr>
              <w:t xml:space="preserve"> </w:t>
            </w:r>
            <w:proofErr w:type="spellStart"/>
            <w:r w:rsidRPr="004F2C91">
              <w:rPr>
                <w:rFonts w:cstheme="minorHAnsi"/>
                <w:color w:val="auto"/>
                <w:sz w:val="18"/>
                <w:szCs w:val="18"/>
              </w:rPr>
              <w:t>njegovog</w:t>
            </w:r>
            <w:proofErr w:type="spellEnd"/>
            <w:r w:rsidRPr="004F2C91">
              <w:rPr>
                <w:rFonts w:cstheme="minorHAnsi"/>
                <w:color w:val="auto"/>
                <w:sz w:val="18"/>
                <w:szCs w:val="18"/>
              </w:rPr>
              <w:t xml:space="preserve"> </w:t>
            </w:r>
            <w:proofErr w:type="spellStart"/>
            <w:r w:rsidRPr="004F2C91">
              <w:rPr>
                <w:rFonts w:cstheme="minorHAnsi"/>
                <w:color w:val="auto"/>
                <w:sz w:val="18"/>
                <w:szCs w:val="18"/>
              </w:rPr>
              <w:t>izvršenja</w:t>
            </w:r>
            <w:proofErr w:type="spellEnd"/>
            <w:r w:rsidRPr="004F2C91">
              <w:rPr>
                <w:rFonts w:cstheme="minorHAnsi"/>
                <w:color w:val="auto"/>
                <w:sz w:val="18"/>
                <w:szCs w:val="18"/>
              </w:rPr>
              <w:t xml:space="preserve">, </w:t>
            </w:r>
            <w:proofErr w:type="spellStart"/>
            <w:r w:rsidRPr="004F2C91">
              <w:rPr>
                <w:rFonts w:cstheme="minorHAnsi"/>
                <w:color w:val="auto"/>
                <w:sz w:val="18"/>
                <w:szCs w:val="18"/>
              </w:rPr>
              <w:t>uključujući</w:t>
            </w:r>
            <w:proofErr w:type="spellEnd"/>
            <w:r w:rsidRPr="004F2C91">
              <w:rPr>
                <w:rFonts w:cstheme="minorHAnsi"/>
                <w:color w:val="auto"/>
                <w:sz w:val="18"/>
                <w:szCs w:val="18"/>
              </w:rPr>
              <w:t xml:space="preserve"> Stop Loss </w:t>
            </w:r>
            <w:proofErr w:type="spellStart"/>
            <w:r w:rsidRPr="004F2C91">
              <w:rPr>
                <w:rFonts w:cstheme="minorHAnsi"/>
                <w:color w:val="auto"/>
                <w:sz w:val="18"/>
                <w:szCs w:val="18"/>
              </w:rPr>
              <w:t>i</w:t>
            </w:r>
            <w:proofErr w:type="spellEnd"/>
            <w:r w:rsidRPr="004F2C91">
              <w:rPr>
                <w:rFonts w:cstheme="minorHAnsi"/>
                <w:color w:val="auto"/>
                <w:sz w:val="18"/>
                <w:szCs w:val="18"/>
              </w:rPr>
              <w:t xml:space="preserve"> Take Profit. </w:t>
            </w:r>
            <w:proofErr w:type="spellStart"/>
            <w:r w:rsidRPr="004F2C91">
              <w:rPr>
                <w:rFonts w:cstheme="minorHAnsi"/>
                <w:color w:val="auto"/>
                <w:sz w:val="18"/>
                <w:szCs w:val="18"/>
              </w:rPr>
              <w:t>Međutim</w:t>
            </w:r>
            <w:proofErr w:type="spellEnd"/>
            <w:r w:rsidRPr="004F2C91">
              <w:rPr>
                <w:rFonts w:cstheme="minorHAnsi"/>
                <w:color w:val="auto"/>
                <w:sz w:val="18"/>
                <w:szCs w:val="18"/>
              </w:rPr>
              <w:t xml:space="preserve">, </w:t>
            </w:r>
            <w:proofErr w:type="spellStart"/>
            <w:r w:rsidRPr="004F2C91">
              <w:rPr>
                <w:rFonts w:cstheme="minorHAnsi"/>
                <w:color w:val="auto"/>
                <w:sz w:val="18"/>
                <w:szCs w:val="18"/>
              </w:rPr>
              <w:t>nalog</w:t>
            </w:r>
            <w:proofErr w:type="spellEnd"/>
            <w:r w:rsidRPr="004F2C91">
              <w:rPr>
                <w:rFonts w:cstheme="minorHAnsi"/>
                <w:color w:val="auto"/>
                <w:sz w:val="18"/>
                <w:szCs w:val="18"/>
              </w:rPr>
              <w:t xml:space="preserve"> u </w:t>
            </w:r>
            <w:proofErr w:type="spellStart"/>
            <w:r w:rsidRPr="004F2C91">
              <w:rPr>
                <w:rFonts w:cstheme="minorHAnsi"/>
                <w:color w:val="auto"/>
                <w:sz w:val="18"/>
                <w:szCs w:val="18"/>
              </w:rPr>
              <w:t>obradi</w:t>
            </w:r>
            <w:proofErr w:type="spellEnd"/>
            <w:r w:rsidRPr="004F2C91">
              <w:rPr>
                <w:rFonts w:cstheme="minorHAnsi"/>
                <w:color w:val="auto"/>
                <w:sz w:val="18"/>
                <w:szCs w:val="18"/>
              </w:rPr>
              <w:t xml:space="preserve"> ne </w:t>
            </w:r>
            <w:proofErr w:type="spellStart"/>
            <w:r w:rsidRPr="004F2C91">
              <w:rPr>
                <w:rFonts w:cstheme="minorHAnsi"/>
                <w:color w:val="auto"/>
                <w:sz w:val="18"/>
                <w:szCs w:val="18"/>
              </w:rPr>
              <w:t>može</w:t>
            </w:r>
            <w:proofErr w:type="spellEnd"/>
            <w:r w:rsidRPr="004F2C91">
              <w:rPr>
                <w:rFonts w:cstheme="minorHAnsi"/>
                <w:color w:val="auto"/>
                <w:sz w:val="18"/>
                <w:szCs w:val="18"/>
              </w:rPr>
              <w:t xml:space="preserve"> </w:t>
            </w:r>
            <w:proofErr w:type="spellStart"/>
            <w:r w:rsidRPr="004F2C91">
              <w:rPr>
                <w:rFonts w:cstheme="minorHAnsi"/>
                <w:color w:val="auto"/>
                <w:sz w:val="18"/>
                <w:szCs w:val="18"/>
              </w:rPr>
              <w:t>biti</w:t>
            </w:r>
            <w:proofErr w:type="spellEnd"/>
            <w:r w:rsidRPr="004F2C91">
              <w:rPr>
                <w:rFonts w:cstheme="minorHAnsi"/>
                <w:color w:val="auto"/>
                <w:sz w:val="18"/>
                <w:szCs w:val="18"/>
              </w:rPr>
              <w:t xml:space="preserve"> </w:t>
            </w:r>
            <w:proofErr w:type="spellStart"/>
            <w:r w:rsidRPr="004F2C91">
              <w:rPr>
                <w:rFonts w:cstheme="minorHAnsi"/>
                <w:color w:val="auto"/>
                <w:sz w:val="18"/>
                <w:szCs w:val="18"/>
              </w:rPr>
              <w:t>promijenjen</w:t>
            </w:r>
            <w:proofErr w:type="spellEnd"/>
            <w:r w:rsidRPr="004F2C91">
              <w:rPr>
                <w:rFonts w:cstheme="minorHAnsi"/>
                <w:color w:val="auto"/>
                <w:sz w:val="18"/>
                <w:szCs w:val="18"/>
              </w:rPr>
              <w:t xml:space="preserve"> </w:t>
            </w:r>
            <w:proofErr w:type="spellStart"/>
            <w:r w:rsidRPr="004F2C91">
              <w:rPr>
                <w:rFonts w:cstheme="minorHAnsi"/>
                <w:color w:val="auto"/>
                <w:sz w:val="18"/>
                <w:szCs w:val="18"/>
              </w:rPr>
              <w:t>niti</w:t>
            </w:r>
            <w:proofErr w:type="spellEnd"/>
            <w:r w:rsidRPr="004F2C91">
              <w:rPr>
                <w:rFonts w:cstheme="minorHAnsi"/>
                <w:color w:val="auto"/>
                <w:sz w:val="18"/>
                <w:szCs w:val="18"/>
              </w:rPr>
              <w:t xml:space="preserve"> </w:t>
            </w:r>
            <w:proofErr w:type="spellStart"/>
            <w:r w:rsidRPr="004F2C91">
              <w:rPr>
                <w:rFonts w:cstheme="minorHAnsi"/>
                <w:color w:val="auto"/>
                <w:sz w:val="18"/>
                <w:szCs w:val="18"/>
              </w:rPr>
              <w:t>uklonjen</w:t>
            </w:r>
            <w:proofErr w:type="spellEnd"/>
            <w:r w:rsidRPr="004F2C91">
              <w:rPr>
                <w:rFonts w:cstheme="minorHAnsi"/>
                <w:color w:val="auto"/>
                <w:sz w:val="18"/>
                <w:szCs w:val="18"/>
              </w:rPr>
              <w:t xml:space="preserve"> </w:t>
            </w:r>
            <w:proofErr w:type="spellStart"/>
            <w:r w:rsidRPr="004F2C91">
              <w:rPr>
                <w:rFonts w:cstheme="minorHAnsi"/>
                <w:color w:val="auto"/>
                <w:sz w:val="18"/>
                <w:szCs w:val="18"/>
              </w:rPr>
              <w:t>ukoliko</w:t>
            </w:r>
            <w:proofErr w:type="spellEnd"/>
            <w:r w:rsidRPr="004F2C91">
              <w:rPr>
                <w:rFonts w:cstheme="minorHAnsi"/>
                <w:color w:val="auto"/>
                <w:sz w:val="18"/>
                <w:szCs w:val="18"/>
              </w:rPr>
              <w:t xml:space="preserve"> je </w:t>
            </w:r>
            <w:proofErr w:type="spellStart"/>
            <w:r w:rsidRPr="004F2C91">
              <w:rPr>
                <w:rFonts w:cstheme="minorHAnsi"/>
                <w:color w:val="auto"/>
                <w:sz w:val="18"/>
                <w:szCs w:val="18"/>
              </w:rPr>
              <w:t>cijena</w:t>
            </w:r>
            <w:proofErr w:type="spellEnd"/>
            <w:r w:rsidRPr="004F2C91">
              <w:rPr>
                <w:rFonts w:cstheme="minorHAnsi"/>
                <w:color w:val="auto"/>
                <w:sz w:val="18"/>
                <w:szCs w:val="18"/>
              </w:rPr>
              <w:t xml:space="preserve"> </w:t>
            </w:r>
            <w:proofErr w:type="spellStart"/>
            <w:r w:rsidRPr="004F2C91">
              <w:rPr>
                <w:rFonts w:cstheme="minorHAnsi"/>
                <w:color w:val="auto"/>
                <w:sz w:val="18"/>
                <w:szCs w:val="18"/>
              </w:rPr>
              <w:t>dostigla</w:t>
            </w:r>
            <w:proofErr w:type="spellEnd"/>
            <w:r w:rsidRPr="004F2C91">
              <w:rPr>
                <w:rFonts w:cstheme="minorHAnsi"/>
                <w:color w:val="auto"/>
                <w:sz w:val="18"/>
                <w:szCs w:val="18"/>
              </w:rPr>
              <w:t xml:space="preserve"> </w:t>
            </w:r>
            <w:proofErr w:type="spellStart"/>
            <w:r w:rsidRPr="004F2C91">
              <w:rPr>
                <w:rFonts w:cstheme="minorHAnsi"/>
                <w:color w:val="auto"/>
                <w:sz w:val="18"/>
                <w:szCs w:val="18"/>
              </w:rPr>
              <w:t>nivo</w:t>
            </w:r>
            <w:proofErr w:type="spellEnd"/>
            <w:r w:rsidRPr="004F2C91">
              <w:rPr>
                <w:rFonts w:cstheme="minorHAnsi"/>
                <w:color w:val="auto"/>
                <w:sz w:val="18"/>
                <w:szCs w:val="18"/>
              </w:rPr>
              <w:t xml:space="preserve"> za </w:t>
            </w:r>
            <w:proofErr w:type="spellStart"/>
            <w:r w:rsidRPr="004F2C91">
              <w:rPr>
                <w:rFonts w:cstheme="minorHAnsi"/>
                <w:color w:val="auto"/>
                <w:sz w:val="18"/>
                <w:szCs w:val="18"/>
              </w:rPr>
              <w:t>izvršenje</w:t>
            </w:r>
            <w:proofErr w:type="spellEnd"/>
            <w:r w:rsidRPr="004F2C91">
              <w:rPr>
                <w:rFonts w:cstheme="minorHAnsi"/>
                <w:color w:val="auto"/>
                <w:sz w:val="18"/>
                <w:szCs w:val="18"/>
              </w:rPr>
              <w:t xml:space="preserve"> </w:t>
            </w:r>
            <w:proofErr w:type="spellStart"/>
            <w:r w:rsidRPr="004F2C91">
              <w:rPr>
                <w:rFonts w:cstheme="minorHAnsi"/>
                <w:color w:val="auto"/>
                <w:sz w:val="18"/>
                <w:szCs w:val="18"/>
              </w:rPr>
              <w:t>naloga</w:t>
            </w:r>
            <w:proofErr w:type="spellEnd"/>
            <w:r w:rsidRPr="004F2C91">
              <w:rPr>
                <w:rFonts w:cstheme="minorHAnsi"/>
                <w:color w:val="auto"/>
                <w:sz w:val="18"/>
                <w:szCs w:val="18"/>
              </w:rPr>
              <w:t xml:space="preserve">. </w:t>
            </w:r>
            <w:proofErr w:type="spellStart"/>
            <w:r w:rsidRPr="004F2C91">
              <w:rPr>
                <w:rFonts w:cstheme="minorHAnsi"/>
                <w:color w:val="auto"/>
                <w:sz w:val="18"/>
                <w:szCs w:val="18"/>
              </w:rPr>
              <w:t>Nalozi</w:t>
            </w:r>
            <w:proofErr w:type="spellEnd"/>
            <w:r w:rsidRPr="004F2C91">
              <w:rPr>
                <w:rFonts w:cstheme="minorHAnsi"/>
                <w:color w:val="auto"/>
                <w:sz w:val="18"/>
                <w:szCs w:val="18"/>
              </w:rPr>
              <w:t xml:space="preserve"> u </w:t>
            </w:r>
            <w:proofErr w:type="spellStart"/>
            <w:r w:rsidRPr="004F2C91">
              <w:rPr>
                <w:rFonts w:cstheme="minorHAnsi"/>
                <w:color w:val="auto"/>
                <w:sz w:val="18"/>
                <w:szCs w:val="18"/>
              </w:rPr>
              <w:t>obradi</w:t>
            </w:r>
            <w:proofErr w:type="spellEnd"/>
            <w:r w:rsidRPr="004F2C91">
              <w:rPr>
                <w:rFonts w:cstheme="minorHAnsi"/>
                <w:color w:val="auto"/>
                <w:sz w:val="18"/>
                <w:szCs w:val="18"/>
              </w:rPr>
              <w:t xml:space="preserve"> se ne </w:t>
            </w:r>
            <w:proofErr w:type="spellStart"/>
            <w:r w:rsidRPr="004F2C91">
              <w:rPr>
                <w:rFonts w:cstheme="minorHAnsi"/>
                <w:color w:val="auto"/>
                <w:sz w:val="18"/>
                <w:szCs w:val="18"/>
              </w:rPr>
              <w:t>mogu</w:t>
            </w:r>
            <w:proofErr w:type="spellEnd"/>
            <w:r w:rsidRPr="004F2C91">
              <w:rPr>
                <w:rFonts w:cstheme="minorHAnsi"/>
                <w:color w:val="auto"/>
                <w:sz w:val="18"/>
                <w:szCs w:val="18"/>
              </w:rPr>
              <w:t xml:space="preserve"> </w:t>
            </w:r>
            <w:proofErr w:type="spellStart"/>
            <w:r w:rsidRPr="004F2C91">
              <w:rPr>
                <w:rFonts w:cstheme="minorHAnsi"/>
                <w:color w:val="auto"/>
                <w:sz w:val="18"/>
                <w:szCs w:val="18"/>
              </w:rPr>
              <w:t>mijenjati</w:t>
            </w:r>
            <w:proofErr w:type="spellEnd"/>
            <w:r w:rsidRPr="004F2C91">
              <w:rPr>
                <w:rFonts w:cstheme="minorHAnsi"/>
                <w:color w:val="auto"/>
                <w:sz w:val="18"/>
                <w:szCs w:val="18"/>
              </w:rPr>
              <w:t xml:space="preserve"> </w:t>
            </w:r>
            <w:proofErr w:type="spellStart"/>
            <w:r w:rsidRPr="004F2C91">
              <w:rPr>
                <w:rFonts w:cstheme="minorHAnsi"/>
                <w:color w:val="auto"/>
                <w:sz w:val="18"/>
                <w:szCs w:val="18"/>
              </w:rPr>
              <w:t>izvan</w:t>
            </w:r>
            <w:proofErr w:type="spellEnd"/>
            <w:r w:rsidRPr="004F2C91">
              <w:rPr>
                <w:rFonts w:cstheme="minorHAnsi"/>
                <w:color w:val="auto"/>
                <w:sz w:val="18"/>
                <w:szCs w:val="18"/>
              </w:rPr>
              <w:t xml:space="preserve"> </w:t>
            </w:r>
            <w:proofErr w:type="spellStart"/>
            <w:r w:rsidRPr="004F2C91">
              <w:rPr>
                <w:rFonts w:cstheme="minorHAnsi"/>
                <w:color w:val="auto"/>
                <w:sz w:val="18"/>
                <w:szCs w:val="18"/>
              </w:rPr>
              <w:t>određenih</w:t>
            </w:r>
            <w:proofErr w:type="spellEnd"/>
            <w:r w:rsidRPr="004F2C91">
              <w:rPr>
                <w:rFonts w:cstheme="minorHAnsi"/>
                <w:color w:val="auto"/>
                <w:sz w:val="18"/>
                <w:szCs w:val="18"/>
              </w:rPr>
              <w:t xml:space="preserve"> sati </w:t>
            </w:r>
            <w:proofErr w:type="spellStart"/>
            <w:r w:rsidRPr="004F2C91">
              <w:rPr>
                <w:rFonts w:cstheme="minorHAnsi"/>
                <w:color w:val="auto"/>
                <w:sz w:val="18"/>
                <w:szCs w:val="18"/>
              </w:rPr>
              <w:t>trgovanja</w:t>
            </w:r>
            <w:proofErr w:type="spellEnd"/>
            <w:r w:rsidRPr="004F2C91">
              <w:rPr>
                <w:rFonts w:cstheme="minorHAnsi"/>
                <w:color w:val="auto"/>
                <w:sz w:val="18"/>
                <w:szCs w:val="18"/>
              </w:rPr>
              <w:t>.</w:t>
            </w:r>
          </w:p>
          <w:p w14:paraId="722E0700" w14:textId="77777777" w:rsidR="00685F5B" w:rsidRPr="004F2C91" w:rsidRDefault="00685F5B" w:rsidP="002E79F3">
            <w:pPr>
              <w:pStyle w:val="Heading1"/>
              <w:numPr>
                <w:ilvl w:val="0"/>
                <w:numId w:val="24"/>
              </w:numPr>
              <w:spacing w:line="240" w:lineRule="auto"/>
              <w:rPr>
                <w:rFonts w:asciiTheme="minorHAnsi" w:eastAsiaTheme="minorHAnsi" w:hAnsiTheme="minorHAnsi" w:cstheme="minorHAnsi"/>
                <w:color w:val="auto"/>
                <w:sz w:val="18"/>
                <w:szCs w:val="18"/>
              </w:rPr>
            </w:pPr>
            <w:proofErr w:type="spellStart"/>
            <w:r w:rsidRPr="004F2C91">
              <w:rPr>
                <w:rFonts w:asciiTheme="minorHAnsi" w:eastAsiaTheme="minorHAnsi" w:hAnsiTheme="minorHAnsi" w:cstheme="minorHAnsi"/>
                <w:color w:val="auto"/>
                <w:sz w:val="18"/>
                <w:szCs w:val="18"/>
              </w:rPr>
              <w:t>Otkazivanje</w:t>
            </w:r>
            <w:proofErr w:type="spellEnd"/>
            <w:r w:rsidRPr="004F2C91">
              <w:rPr>
                <w:rFonts w:asciiTheme="minorHAnsi" w:eastAsiaTheme="minorHAnsi" w:hAnsiTheme="minorHAnsi" w:cstheme="minorHAnsi"/>
                <w:color w:val="auto"/>
                <w:sz w:val="18"/>
                <w:szCs w:val="18"/>
              </w:rPr>
              <w:t xml:space="preserve"> </w:t>
            </w:r>
            <w:proofErr w:type="spellStart"/>
            <w:r w:rsidRPr="004F2C91">
              <w:rPr>
                <w:rFonts w:asciiTheme="minorHAnsi" w:eastAsiaTheme="minorHAnsi" w:hAnsiTheme="minorHAnsi" w:cstheme="minorHAnsi"/>
                <w:color w:val="auto"/>
                <w:sz w:val="18"/>
                <w:szCs w:val="18"/>
              </w:rPr>
              <w:t>trgovanja</w:t>
            </w:r>
            <w:proofErr w:type="spellEnd"/>
            <w:r w:rsidRPr="004F2C91">
              <w:rPr>
                <w:rFonts w:asciiTheme="minorHAnsi" w:eastAsiaTheme="minorHAnsi" w:hAnsiTheme="minorHAnsi" w:cstheme="minorHAnsi"/>
                <w:color w:val="auto"/>
                <w:sz w:val="18"/>
                <w:szCs w:val="18"/>
              </w:rPr>
              <w:t xml:space="preserve"> </w:t>
            </w:r>
            <w:proofErr w:type="spellStart"/>
            <w:r w:rsidRPr="004F2C91">
              <w:rPr>
                <w:rFonts w:asciiTheme="minorHAnsi" w:eastAsiaTheme="minorHAnsi" w:hAnsiTheme="minorHAnsi" w:cstheme="minorHAnsi"/>
                <w:color w:val="auto"/>
                <w:sz w:val="18"/>
                <w:szCs w:val="18"/>
              </w:rPr>
              <w:t>i</w:t>
            </w:r>
            <w:proofErr w:type="spellEnd"/>
            <w:r w:rsidRPr="004F2C91">
              <w:rPr>
                <w:rFonts w:asciiTheme="minorHAnsi" w:eastAsiaTheme="minorHAnsi" w:hAnsiTheme="minorHAnsi" w:cstheme="minorHAnsi"/>
                <w:color w:val="auto"/>
                <w:sz w:val="18"/>
                <w:szCs w:val="18"/>
              </w:rPr>
              <w:t xml:space="preserve"> </w:t>
            </w:r>
            <w:proofErr w:type="spellStart"/>
            <w:r w:rsidRPr="004F2C91">
              <w:rPr>
                <w:rFonts w:asciiTheme="minorHAnsi" w:eastAsiaTheme="minorHAnsi" w:hAnsiTheme="minorHAnsi" w:cstheme="minorHAnsi"/>
                <w:color w:val="auto"/>
                <w:sz w:val="18"/>
                <w:szCs w:val="18"/>
              </w:rPr>
              <w:t>zatvaranje</w:t>
            </w:r>
            <w:proofErr w:type="spellEnd"/>
            <w:r w:rsidRPr="004F2C91">
              <w:rPr>
                <w:rFonts w:asciiTheme="minorHAnsi" w:eastAsiaTheme="minorHAnsi" w:hAnsiTheme="minorHAnsi" w:cstheme="minorHAnsi"/>
                <w:color w:val="auto"/>
                <w:sz w:val="18"/>
                <w:szCs w:val="18"/>
              </w:rPr>
              <w:t xml:space="preserve"> </w:t>
            </w:r>
            <w:proofErr w:type="spellStart"/>
            <w:r w:rsidRPr="004F2C91">
              <w:rPr>
                <w:rFonts w:asciiTheme="minorHAnsi" w:eastAsiaTheme="minorHAnsi" w:hAnsiTheme="minorHAnsi" w:cstheme="minorHAnsi"/>
                <w:color w:val="auto"/>
                <w:sz w:val="18"/>
                <w:szCs w:val="18"/>
              </w:rPr>
              <w:t>pozicija</w:t>
            </w:r>
            <w:proofErr w:type="spellEnd"/>
          </w:p>
          <w:p w14:paraId="6ACF90E5" w14:textId="6ACF515C" w:rsidR="00685F5B" w:rsidRPr="00D95950" w:rsidRDefault="00685F5B" w:rsidP="004F2C91">
            <w:pPr>
              <w:overflowPunct w:val="0"/>
              <w:spacing w:line="240" w:lineRule="auto"/>
              <w:jc w:val="both"/>
              <w:rPr>
                <w:rFonts w:cstheme="minorHAnsi"/>
                <w:color w:val="auto"/>
                <w:sz w:val="18"/>
                <w:szCs w:val="18"/>
              </w:rPr>
            </w:pPr>
            <w:r w:rsidRPr="00D95950">
              <w:rPr>
                <w:rFonts w:cstheme="minorHAnsi"/>
                <w:color w:val="auto"/>
                <w:sz w:val="18"/>
                <w:szCs w:val="18"/>
              </w:rPr>
              <w:t xml:space="preserve">U </w:t>
            </w:r>
            <w:proofErr w:type="spellStart"/>
            <w:r w:rsidRPr="00D95950">
              <w:rPr>
                <w:rFonts w:cstheme="minorHAnsi"/>
                <w:color w:val="auto"/>
                <w:sz w:val="18"/>
                <w:szCs w:val="18"/>
              </w:rPr>
              <w:t>određenim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slučajevima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dužno</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otkaže</w:t>
            </w:r>
            <w:proofErr w:type="spellEnd"/>
            <w:r w:rsidRPr="00D95950">
              <w:rPr>
                <w:rFonts w:cstheme="minorHAnsi"/>
                <w:color w:val="auto"/>
                <w:sz w:val="18"/>
                <w:szCs w:val="18"/>
              </w:rPr>
              <w:t xml:space="preserve"> </w:t>
            </w:r>
            <w:proofErr w:type="spellStart"/>
            <w:r w:rsidRPr="00D95950">
              <w:rPr>
                <w:rFonts w:cstheme="minorHAnsi"/>
                <w:color w:val="auto"/>
                <w:sz w:val="18"/>
                <w:szCs w:val="18"/>
              </w:rPr>
              <w:t>Vaše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zatvori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otvorene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pozicije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Razlo</w:t>
            </w:r>
            <w:r w:rsidR="004F2C91">
              <w:rPr>
                <w:rFonts w:cstheme="minorHAnsi"/>
                <w:color w:val="auto"/>
                <w:sz w:val="18"/>
                <w:szCs w:val="18"/>
              </w:rPr>
              <w:t>zi</w:t>
            </w:r>
            <w:proofErr w:type="spellEnd"/>
            <w:r w:rsidR="004F2C91">
              <w:rPr>
                <w:rFonts w:cstheme="minorHAnsi"/>
                <w:color w:val="auto"/>
                <w:sz w:val="18"/>
                <w:szCs w:val="18"/>
              </w:rPr>
              <w:t xml:space="preserve"> za </w:t>
            </w:r>
            <w:proofErr w:type="spellStart"/>
            <w:r w:rsidR="004F2C91">
              <w:rPr>
                <w:rFonts w:cstheme="minorHAnsi"/>
                <w:color w:val="auto"/>
                <w:sz w:val="18"/>
                <w:szCs w:val="18"/>
              </w:rPr>
              <w:t>navedeno</w:t>
            </w:r>
            <w:proofErr w:type="spellEnd"/>
            <w:r w:rsidR="004F2C91">
              <w:rPr>
                <w:rFonts w:cstheme="minorHAnsi"/>
                <w:color w:val="auto"/>
                <w:sz w:val="18"/>
                <w:szCs w:val="18"/>
              </w:rPr>
              <w:t xml:space="preserve"> </w:t>
            </w:r>
            <w:proofErr w:type="spellStart"/>
            <w:r w:rsidR="004F2C91">
              <w:rPr>
                <w:rFonts w:cstheme="minorHAnsi"/>
                <w:color w:val="auto"/>
                <w:sz w:val="18"/>
                <w:szCs w:val="18"/>
              </w:rPr>
              <w:t>su</w:t>
            </w:r>
            <w:proofErr w:type="spellEnd"/>
            <w:r w:rsidR="004F2C91">
              <w:rPr>
                <w:rFonts w:cstheme="minorHAnsi"/>
                <w:color w:val="auto"/>
                <w:sz w:val="18"/>
                <w:szCs w:val="18"/>
              </w:rPr>
              <w:t xml:space="preserve"> </w:t>
            </w:r>
            <w:proofErr w:type="spellStart"/>
            <w:r w:rsidR="004F2C91">
              <w:rPr>
                <w:rFonts w:cstheme="minorHAnsi"/>
                <w:color w:val="auto"/>
                <w:sz w:val="18"/>
                <w:szCs w:val="18"/>
              </w:rPr>
              <w:t>sljedeći</w:t>
            </w:r>
            <w:proofErr w:type="spellEnd"/>
            <w:r w:rsidR="004F2C91">
              <w:rPr>
                <w:rFonts w:cstheme="minorHAnsi"/>
                <w:color w:val="auto"/>
                <w:sz w:val="18"/>
                <w:szCs w:val="18"/>
              </w:rPr>
              <w:t xml:space="preserve">: </w:t>
            </w:r>
          </w:p>
          <w:p w14:paraId="6595CF0E" w14:textId="77777777" w:rsidR="00685F5B" w:rsidRPr="004F2C91" w:rsidRDefault="00685F5B" w:rsidP="002E79F3">
            <w:pPr>
              <w:pStyle w:val="Heading2"/>
              <w:numPr>
                <w:ilvl w:val="1"/>
                <w:numId w:val="24"/>
              </w:numPr>
              <w:spacing w:line="240" w:lineRule="auto"/>
              <w:rPr>
                <w:rFonts w:asciiTheme="minorHAnsi" w:eastAsiaTheme="minorHAnsi" w:hAnsiTheme="minorHAnsi" w:cstheme="minorHAnsi"/>
                <w:b/>
                <w:bCs/>
                <w:color w:val="auto"/>
                <w:sz w:val="18"/>
                <w:szCs w:val="18"/>
              </w:rPr>
            </w:pPr>
            <w:proofErr w:type="spellStart"/>
            <w:r w:rsidRPr="004F2C91">
              <w:rPr>
                <w:rFonts w:asciiTheme="minorHAnsi" w:eastAsiaTheme="minorHAnsi" w:hAnsiTheme="minorHAnsi" w:cstheme="minorHAnsi"/>
                <w:b/>
                <w:bCs/>
                <w:color w:val="auto"/>
                <w:sz w:val="18"/>
                <w:szCs w:val="18"/>
              </w:rPr>
              <w:t>Margina</w:t>
            </w:r>
            <w:proofErr w:type="spellEnd"/>
            <w:r w:rsidRPr="004F2C91">
              <w:rPr>
                <w:rFonts w:asciiTheme="minorHAnsi" w:eastAsiaTheme="minorHAnsi" w:hAnsiTheme="minorHAnsi" w:cstheme="minorHAnsi"/>
                <w:b/>
                <w:bCs/>
                <w:color w:val="auto"/>
                <w:sz w:val="18"/>
                <w:szCs w:val="18"/>
              </w:rPr>
              <w:t xml:space="preserve"> za </w:t>
            </w:r>
            <w:proofErr w:type="spellStart"/>
            <w:r w:rsidRPr="004F2C91">
              <w:rPr>
                <w:rFonts w:asciiTheme="minorHAnsi" w:eastAsiaTheme="minorHAnsi" w:hAnsiTheme="minorHAnsi" w:cstheme="minorHAnsi"/>
                <w:b/>
                <w:bCs/>
                <w:color w:val="auto"/>
                <w:sz w:val="18"/>
                <w:szCs w:val="18"/>
              </w:rPr>
              <w:t>održavanje</w:t>
            </w:r>
            <w:proofErr w:type="spellEnd"/>
            <w:r w:rsidRPr="004F2C91">
              <w:rPr>
                <w:rFonts w:asciiTheme="minorHAnsi" w:eastAsiaTheme="minorHAnsi" w:hAnsiTheme="minorHAnsi" w:cstheme="minorHAnsi"/>
                <w:b/>
                <w:bCs/>
                <w:color w:val="auto"/>
                <w:sz w:val="18"/>
                <w:szCs w:val="18"/>
              </w:rPr>
              <w:t xml:space="preserve"> </w:t>
            </w:r>
            <w:proofErr w:type="spellStart"/>
            <w:r w:rsidRPr="004F2C91">
              <w:rPr>
                <w:rFonts w:asciiTheme="minorHAnsi" w:eastAsiaTheme="minorHAnsi" w:hAnsiTheme="minorHAnsi" w:cstheme="minorHAnsi"/>
                <w:b/>
                <w:bCs/>
                <w:color w:val="auto"/>
                <w:sz w:val="18"/>
                <w:szCs w:val="18"/>
              </w:rPr>
              <w:t>i</w:t>
            </w:r>
            <w:proofErr w:type="spellEnd"/>
            <w:r w:rsidRPr="004F2C91">
              <w:rPr>
                <w:rFonts w:asciiTheme="minorHAnsi" w:eastAsiaTheme="minorHAnsi" w:hAnsiTheme="minorHAnsi" w:cstheme="minorHAnsi"/>
                <w:b/>
                <w:bCs/>
                <w:color w:val="auto"/>
                <w:sz w:val="18"/>
                <w:szCs w:val="18"/>
              </w:rPr>
              <w:t xml:space="preserve"> </w:t>
            </w:r>
            <w:proofErr w:type="spellStart"/>
            <w:r w:rsidRPr="004F2C91">
              <w:rPr>
                <w:rFonts w:asciiTheme="minorHAnsi" w:eastAsiaTheme="minorHAnsi" w:hAnsiTheme="minorHAnsi" w:cstheme="minorHAnsi"/>
                <w:b/>
                <w:bCs/>
                <w:color w:val="auto"/>
                <w:sz w:val="18"/>
                <w:szCs w:val="18"/>
              </w:rPr>
              <w:t>zatvaranje</w:t>
            </w:r>
            <w:proofErr w:type="spellEnd"/>
            <w:r w:rsidRPr="004F2C91">
              <w:rPr>
                <w:rFonts w:asciiTheme="minorHAnsi" w:eastAsiaTheme="minorHAnsi" w:hAnsiTheme="minorHAnsi" w:cstheme="minorHAnsi"/>
                <w:b/>
                <w:bCs/>
                <w:color w:val="auto"/>
                <w:sz w:val="18"/>
                <w:szCs w:val="18"/>
              </w:rPr>
              <w:t xml:space="preserve"> </w:t>
            </w:r>
            <w:proofErr w:type="spellStart"/>
            <w:r w:rsidRPr="004F2C91">
              <w:rPr>
                <w:rFonts w:asciiTheme="minorHAnsi" w:eastAsiaTheme="minorHAnsi" w:hAnsiTheme="minorHAnsi" w:cstheme="minorHAnsi"/>
                <w:b/>
                <w:bCs/>
                <w:color w:val="auto"/>
                <w:sz w:val="18"/>
                <w:szCs w:val="18"/>
              </w:rPr>
              <w:t>naloga</w:t>
            </w:r>
            <w:proofErr w:type="spellEnd"/>
          </w:p>
          <w:p w14:paraId="3F353A4E" w14:textId="0233E08E" w:rsidR="00685F5B" w:rsidRPr="00D95950" w:rsidRDefault="00685F5B" w:rsidP="002E79F3">
            <w:pPr>
              <w:numPr>
                <w:ilvl w:val="0"/>
                <w:numId w:val="24"/>
              </w:numPr>
              <w:overflowPunct w:val="0"/>
              <w:spacing w:line="240" w:lineRule="auto"/>
              <w:jc w:val="both"/>
              <w:rPr>
                <w:rFonts w:cstheme="minorHAnsi"/>
                <w:color w:val="auto"/>
                <w:sz w:val="18"/>
                <w:szCs w:val="18"/>
              </w:rPr>
            </w:pPr>
            <w:proofErr w:type="spellStart"/>
            <w:r w:rsidRPr="00D95950">
              <w:rPr>
                <w:rFonts w:cstheme="minorHAnsi"/>
                <w:color w:val="auto"/>
                <w:sz w:val="18"/>
                <w:szCs w:val="18"/>
              </w:rPr>
              <w:t>Margina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održavanje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naloga</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odnosi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minimalni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iznos</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kapitala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tj</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koji je </w:t>
            </w:r>
            <w:proofErr w:type="spellStart"/>
            <w:r w:rsidRPr="00D95950">
              <w:rPr>
                <w:rFonts w:cstheme="minorHAnsi"/>
                <w:color w:val="auto"/>
                <w:sz w:val="18"/>
                <w:szCs w:val="18"/>
              </w:rPr>
              <w:t>potreban</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održavati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kod</w:t>
            </w:r>
            <w:proofErr w:type="spellEnd"/>
            <w:r w:rsidRPr="00D95950">
              <w:rPr>
                <w:rFonts w:cstheme="minorHAnsi"/>
                <w:color w:val="auto"/>
                <w:sz w:val="18"/>
                <w:szCs w:val="18"/>
              </w:rPr>
              <w:t xml:space="preserve"> </w:t>
            </w:r>
            <w:proofErr w:type="spellStart"/>
            <w:r w:rsidR="004F2C91">
              <w:rPr>
                <w:rFonts w:cstheme="minorHAnsi"/>
                <w:color w:val="auto"/>
                <w:sz w:val="18"/>
                <w:szCs w:val="18"/>
              </w:rPr>
              <w:t>Društva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kako</w:t>
            </w:r>
            <w:proofErr w:type="spellEnd"/>
            <w:r w:rsidRPr="00D95950">
              <w:rPr>
                <w:rFonts w:cstheme="minorHAnsi"/>
                <w:color w:val="auto"/>
                <w:sz w:val="18"/>
                <w:szCs w:val="18"/>
              </w:rPr>
              <w:t xml:space="preserve"> bi </w:t>
            </w:r>
            <w:proofErr w:type="spellStart"/>
            <w:r w:rsidRPr="00D95950">
              <w:rPr>
                <w:rFonts w:cstheme="minorHAnsi"/>
                <w:color w:val="auto"/>
                <w:sz w:val="18"/>
                <w:szCs w:val="18"/>
              </w:rPr>
              <w:t>pozicije</w:t>
            </w:r>
            <w:proofErr w:type="spellEnd"/>
            <w:r w:rsidRPr="00D95950">
              <w:rPr>
                <w:rFonts w:cstheme="minorHAnsi"/>
                <w:color w:val="auto"/>
                <w:sz w:val="18"/>
                <w:szCs w:val="18"/>
              </w:rPr>
              <w:t xml:space="preserve"> </w:t>
            </w:r>
            <w:proofErr w:type="spellStart"/>
            <w:r w:rsidR="004F2C91">
              <w:rPr>
                <w:rFonts w:cstheme="minorHAnsi"/>
                <w:color w:val="auto"/>
                <w:sz w:val="18"/>
                <w:szCs w:val="18"/>
              </w:rPr>
              <w:t>klijenta</w:t>
            </w:r>
            <w:proofErr w:type="spellEnd"/>
            <w:r w:rsidR="004F2C91">
              <w:rPr>
                <w:rFonts w:cstheme="minorHAnsi"/>
                <w:color w:val="auto"/>
                <w:sz w:val="18"/>
                <w:szCs w:val="18"/>
              </w:rPr>
              <w:t xml:space="preserve"> </w:t>
            </w:r>
            <w:r w:rsidRPr="00D95950">
              <w:rPr>
                <w:rFonts w:cstheme="minorHAnsi"/>
                <w:color w:val="auto"/>
                <w:sz w:val="18"/>
                <w:szCs w:val="18"/>
              </w:rPr>
              <w:t xml:space="preserve">bile </w:t>
            </w:r>
            <w:proofErr w:type="spellStart"/>
            <w:r w:rsidRPr="00D95950">
              <w:rPr>
                <w:rFonts w:cstheme="minorHAnsi"/>
                <w:color w:val="auto"/>
                <w:sz w:val="18"/>
                <w:szCs w:val="18"/>
              </w:rPr>
              <w:t>otvorene</w:t>
            </w:r>
            <w:proofErr w:type="spellEnd"/>
            <w:r w:rsidRPr="00D95950">
              <w:rPr>
                <w:rFonts w:cstheme="minorHAnsi"/>
                <w:color w:val="auto"/>
                <w:sz w:val="18"/>
                <w:szCs w:val="18"/>
              </w:rPr>
              <w:t xml:space="preserve">, a to se </w:t>
            </w:r>
            <w:proofErr w:type="spellStart"/>
            <w:r w:rsidRPr="00D95950">
              <w:rPr>
                <w:rFonts w:cstheme="minorHAnsi"/>
                <w:color w:val="auto"/>
                <w:sz w:val="18"/>
                <w:szCs w:val="18"/>
              </w:rPr>
              <w:t>obično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naziva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zahtjev</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održavanje</w:t>
            </w:r>
            <w:proofErr w:type="spellEnd"/>
            <w:r w:rsidRPr="00D95950">
              <w:rPr>
                <w:rFonts w:cstheme="minorHAnsi"/>
                <w:color w:val="auto"/>
                <w:sz w:val="18"/>
                <w:szCs w:val="18"/>
              </w:rPr>
              <w:t>“</w:t>
            </w:r>
            <w:r w:rsidR="00E408F1">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D95950">
              <w:rPr>
                <w:rFonts w:cstheme="minorHAnsi"/>
                <w:color w:val="auto"/>
                <w:sz w:val="18"/>
                <w:szCs w:val="18"/>
              </w:rPr>
              <w:t>minimalna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margina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održavanja</w:t>
            </w:r>
            <w:proofErr w:type="spellEnd"/>
            <w:r w:rsidRPr="00D95950">
              <w:rPr>
                <w:rFonts w:cstheme="minorHAnsi"/>
                <w:color w:val="auto"/>
                <w:sz w:val="18"/>
                <w:szCs w:val="18"/>
              </w:rPr>
              <w:t xml:space="preserve">“. </w:t>
            </w:r>
          </w:p>
          <w:p w14:paraId="780AA397" w14:textId="3458C989" w:rsidR="00685F5B" w:rsidRPr="00D95950" w:rsidRDefault="00685F5B" w:rsidP="002E79F3">
            <w:pPr>
              <w:numPr>
                <w:ilvl w:val="0"/>
                <w:numId w:val="24"/>
              </w:numPr>
              <w:overflowPunct w:val="0"/>
              <w:spacing w:line="240" w:lineRule="auto"/>
              <w:jc w:val="both"/>
              <w:rPr>
                <w:rFonts w:cstheme="minorHAnsi"/>
                <w:color w:val="auto"/>
                <w:sz w:val="18"/>
                <w:szCs w:val="18"/>
              </w:rPr>
            </w:pPr>
            <w:r w:rsidRPr="00D95950">
              <w:rPr>
                <w:rFonts w:cstheme="minorHAnsi"/>
                <w:color w:val="auto"/>
                <w:sz w:val="18"/>
                <w:szCs w:val="18"/>
              </w:rPr>
              <w:t xml:space="preserve">Za </w:t>
            </w:r>
            <w:proofErr w:type="spellStart"/>
            <w:r w:rsidRPr="00D95950">
              <w:rPr>
                <w:rFonts w:cstheme="minorHAnsi"/>
                <w:color w:val="auto"/>
                <w:sz w:val="18"/>
                <w:szCs w:val="18"/>
              </w:rPr>
              <w:t>svaki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iznos</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margine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manji</w:t>
            </w:r>
            <w:proofErr w:type="spellEnd"/>
            <w:r w:rsidRPr="00D95950">
              <w:rPr>
                <w:rFonts w:cstheme="minorHAnsi"/>
                <w:color w:val="auto"/>
                <w:sz w:val="18"/>
                <w:szCs w:val="18"/>
              </w:rPr>
              <w:t xml:space="preserve"> od „</w:t>
            </w:r>
            <w:proofErr w:type="spellStart"/>
            <w:r w:rsidRPr="00D95950">
              <w:rPr>
                <w:rFonts w:cstheme="minorHAnsi"/>
                <w:color w:val="auto"/>
                <w:sz w:val="18"/>
                <w:szCs w:val="18"/>
              </w:rPr>
              <w:t>minimalne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margine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održavanja</w:t>
            </w:r>
            <w:proofErr w:type="spellEnd"/>
            <w:r w:rsidRPr="00D95950">
              <w:rPr>
                <w:rFonts w:cstheme="minorHAnsi"/>
                <w:color w:val="auto"/>
                <w:sz w:val="18"/>
                <w:szCs w:val="18"/>
              </w:rPr>
              <w:t>“</w:t>
            </w:r>
            <w:r w:rsidR="004F2C91">
              <w:rPr>
                <w:rFonts w:cstheme="minorHAnsi"/>
                <w:color w:val="auto"/>
                <w:sz w:val="18"/>
                <w:szCs w:val="18"/>
              </w:rPr>
              <w:t xml:space="preserve"> </w:t>
            </w:r>
            <w:proofErr w:type="spellStart"/>
            <w:r w:rsidRPr="00D95950">
              <w:rPr>
                <w:rFonts w:cstheme="minorHAnsi"/>
                <w:color w:val="auto"/>
                <w:sz w:val="18"/>
                <w:szCs w:val="18"/>
              </w:rPr>
              <w:t>otvorene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pozicije</w:t>
            </w:r>
            <w:proofErr w:type="spellEnd"/>
            <w:r w:rsidR="004F2C91">
              <w:rPr>
                <w:rFonts w:cstheme="minorHAnsi"/>
                <w:color w:val="auto"/>
                <w:sz w:val="18"/>
                <w:szCs w:val="18"/>
              </w:rPr>
              <w:t xml:space="preserve"> </w:t>
            </w:r>
            <w:proofErr w:type="spellStart"/>
            <w:r w:rsidR="004F2C91">
              <w:rPr>
                <w:rFonts w:cstheme="minorHAnsi"/>
                <w:color w:val="auto"/>
                <w:sz w:val="18"/>
                <w:szCs w:val="18"/>
              </w:rPr>
              <w:t>klijenta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će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početi</w:t>
            </w:r>
            <w:proofErr w:type="spellEnd"/>
            <w:r w:rsidRPr="00D95950">
              <w:rPr>
                <w:rFonts w:cstheme="minorHAnsi"/>
                <w:color w:val="auto"/>
                <w:sz w:val="18"/>
                <w:szCs w:val="18"/>
              </w:rPr>
              <w:t xml:space="preserve"> da se </w:t>
            </w:r>
            <w:proofErr w:type="spellStart"/>
            <w:r w:rsidRPr="00D95950">
              <w:rPr>
                <w:rFonts w:cstheme="minorHAnsi"/>
                <w:color w:val="auto"/>
                <w:sz w:val="18"/>
                <w:szCs w:val="18"/>
              </w:rPr>
              <w:t>likvidiraju</w:t>
            </w:r>
            <w:proofErr w:type="spellEnd"/>
            <w:r w:rsidRPr="00D95950">
              <w:rPr>
                <w:rFonts w:cstheme="minorHAnsi"/>
                <w:color w:val="auto"/>
                <w:sz w:val="18"/>
                <w:szCs w:val="18"/>
              </w:rPr>
              <w:t xml:space="preserve">, bez </w:t>
            </w:r>
            <w:proofErr w:type="spellStart"/>
            <w:r w:rsidRPr="00D95950">
              <w:rPr>
                <w:rFonts w:cstheme="minorHAnsi"/>
                <w:color w:val="auto"/>
                <w:sz w:val="18"/>
                <w:szCs w:val="18"/>
              </w:rPr>
              <w:t>ikakvog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prethodnog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obavještenja</w:t>
            </w:r>
            <w:proofErr w:type="spellEnd"/>
            <w:r w:rsidRPr="00D95950">
              <w:rPr>
                <w:rFonts w:cstheme="minorHAnsi"/>
                <w:color w:val="auto"/>
                <w:sz w:val="18"/>
                <w:szCs w:val="18"/>
              </w:rPr>
              <w:t xml:space="preserve">, a </w:t>
            </w:r>
            <w:proofErr w:type="spellStart"/>
            <w:r w:rsidRPr="00D95950">
              <w:rPr>
                <w:rFonts w:cstheme="minorHAnsi"/>
                <w:color w:val="auto"/>
                <w:sz w:val="18"/>
                <w:szCs w:val="18"/>
              </w:rPr>
              <w:t>počevši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pozicije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najvećim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gubicima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Dakle</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zahtijeva</w:t>
            </w:r>
            <w:proofErr w:type="spellEnd"/>
            <w:r w:rsidRPr="00D95950">
              <w:rPr>
                <w:rFonts w:cstheme="minorHAnsi"/>
                <w:color w:val="auto"/>
                <w:sz w:val="18"/>
                <w:szCs w:val="18"/>
              </w:rPr>
              <w:t xml:space="preserve"> se od </w:t>
            </w:r>
            <w:proofErr w:type="spellStart"/>
            <w:r w:rsidR="004F2C91">
              <w:rPr>
                <w:rFonts w:cstheme="minorHAnsi"/>
                <w:color w:val="auto"/>
                <w:sz w:val="18"/>
                <w:szCs w:val="18"/>
              </w:rPr>
              <w:t>k</w:t>
            </w:r>
            <w:r w:rsidRPr="00D95950">
              <w:rPr>
                <w:rFonts w:cstheme="minorHAnsi"/>
                <w:color w:val="auto"/>
                <w:sz w:val="18"/>
                <w:szCs w:val="18"/>
              </w:rPr>
              <w:t>lijenata</w:t>
            </w:r>
            <w:proofErr w:type="spellEnd"/>
            <w:r w:rsidRPr="00D95950">
              <w:rPr>
                <w:rFonts w:cstheme="minorHAnsi"/>
                <w:color w:val="auto"/>
                <w:sz w:val="18"/>
                <w:szCs w:val="18"/>
              </w:rPr>
              <w:t xml:space="preserve"> da u </w:t>
            </w:r>
            <w:proofErr w:type="spellStart"/>
            <w:r w:rsidRPr="00D95950">
              <w:rPr>
                <w:rFonts w:cstheme="minorHAnsi"/>
                <w:color w:val="auto"/>
                <w:sz w:val="18"/>
                <w:szCs w:val="18"/>
              </w:rPr>
              <w:t>svakom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trenutku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održavaju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ovaj</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neophodnih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w:t>
            </w:r>
            <w:r w:rsidR="002A4A11">
              <w:rPr>
                <w:rFonts w:cstheme="minorHAnsi"/>
                <w:color w:val="auto"/>
                <w:sz w:val="18"/>
                <w:szCs w:val="18"/>
              </w:rPr>
              <w:t xml:space="preserve">I </w:t>
            </w:r>
            <w:r w:rsidRPr="00D95950">
              <w:rPr>
                <w:rFonts w:cstheme="minorHAnsi"/>
                <w:color w:val="auto"/>
                <w:sz w:val="18"/>
                <w:szCs w:val="18"/>
              </w:rPr>
              <w:t>time</w:t>
            </w:r>
            <w:r w:rsidR="00550D17">
              <w:rPr>
                <w:rFonts w:cstheme="minorHAnsi"/>
                <w:color w:val="auto"/>
                <w:sz w:val="18"/>
                <w:szCs w:val="18"/>
              </w:rPr>
              <w:t xml:space="preserve"> </w:t>
            </w:r>
            <w:proofErr w:type="spellStart"/>
            <w:r w:rsidRPr="00D95950">
              <w:rPr>
                <w:rFonts w:cstheme="minorHAnsi"/>
                <w:color w:val="auto"/>
                <w:sz w:val="18"/>
                <w:szCs w:val="18"/>
              </w:rPr>
              <w:t>osiguraju</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pozicije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otvorene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moraju</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kontinuitetu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pratiti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otvorene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pozicije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kako</w:t>
            </w:r>
            <w:proofErr w:type="spellEnd"/>
            <w:r w:rsidRPr="00D95950">
              <w:rPr>
                <w:rFonts w:cstheme="minorHAnsi"/>
                <w:color w:val="auto"/>
                <w:sz w:val="18"/>
                <w:szCs w:val="18"/>
              </w:rPr>
              <w:t xml:space="preserve"> bi se </w:t>
            </w:r>
            <w:proofErr w:type="spellStart"/>
            <w:r w:rsidRPr="00D95950">
              <w:rPr>
                <w:rFonts w:cstheme="minorHAnsi"/>
                <w:color w:val="auto"/>
                <w:sz w:val="18"/>
                <w:szCs w:val="18"/>
              </w:rPr>
              <w:t>izbjeglo</w:t>
            </w:r>
            <w:proofErr w:type="spellEnd"/>
            <w:r w:rsidRPr="00D95950">
              <w:rPr>
                <w:rFonts w:cstheme="minorHAnsi"/>
                <w:color w:val="auto"/>
                <w:sz w:val="18"/>
                <w:szCs w:val="18"/>
              </w:rPr>
              <w:t xml:space="preserve"> </w:t>
            </w:r>
            <w:proofErr w:type="spellStart"/>
            <w:r w:rsidRPr="00D95950">
              <w:rPr>
                <w:rFonts w:cstheme="minorHAnsi"/>
                <w:color w:val="auto"/>
                <w:sz w:val="18"/>
                <w:szCs w:val="18"/>
              </w:rPr>
              <w:t>zatvaranje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pozicija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zbog</w:t>
            </w:r>
            <w:proofErr w:type="spellEnd"/>
            <w:r w:rsidRPr="00D95950">
              <w:rPr>
                <w:rFonts w:cstheme="minorHAnsi"/>
                <w:color w:val="auto"/>
                <w:sz w:val="18"/>
                <w:szCs w:val="18"/>
              </w:rPr>
              <w:t xml:space="preserve"> </w:t>
            </w:r>
            <w:proofErr w:type="spellStart"/>
            <w:r w:rsidRPr="00D95950">
              <w:rPr>
                <w:rFonts w:cstheme="minorHAnsi"/>
                <w:color w:val="auto"/>
                <w:sz w:val="18"/>
                <w:szCs w:val="18"/>
              </w:rPr>
              <w:t>nedostatka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njihovom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računu</w:t>
            </w:r>
            <w:proofErr w:type="spellEnd"/>
            <w:r w:rsidRPr="00D95950">
              <w:rPr>
                <w:rFonts w:cstheme="minorHAnsi"/>
                <w:color w:val="auto"/>
                <w:sz w:val="18"/>
                <w:szCs w:val="18"/>
              </w:rPr>
              <w:t xml:space="preserve">. </w:t>
            </w:r>
          </w:p>
          <w:p w14:paraId="15CC6BE9" w14:textId="7319F797" w:rsidR="00AC7587" w:rsidRDefault="00685F5B" w:rsidP="00685F5B">
            <w:pPr>
              <w:pStyle w:val="BodyText"/>
              <w:spacing w:after="0"/>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pravo</w:t>
            </w:r>
            <w:proofErr w:type="spellEnd"/>
            <w:r w:rsidRPr="00D95950">
              <w:rPr>
                <w:rFonts w:cstheme="minorHAnsi"/>
                <w:color w:val="auto"/>
                <w:sz w:val="18"/>
                <w:szCs w:val="18"/>
              </w:rPr>
              <w:t xml:space="preserve"> da po </w:t>
            </w:r>
            <w:proofErr w:type="spellStart"/>
            <w:r w:rsidRPr="00D95950">
              <w:rPr>
                <w:rFonts w:cstheme="minorHAnsi"/>
                <w:color w:val="auto"/>
                <w:sz w:val="18"/>
                <w:szCs w:val="18"/>
              </w:rPr>
              <w:t>svom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nahođenju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mijenja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kritični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margine</w:t>
            </w:r>
            <w:proofErr w:type="spellEnd"/>
            <w:r w:rsidRPr="00D95950">
              <w:rPr>
                <w:rFonts w:cstheme="minorHAnsi"/>
                <w:color w:val="auto"/>
                <w:sz w:val="18"/>
                <w:szCs w:val="18"/>
              </w:rPr>
              <w:t>.</w:t>
            </w:r>
          </w:p>
          <w:p w14:paraId="72528486" w14:textId="77777777" w:rsidR="00AC7587" w:rsidRPr="00D95950" w:rsidRDefault="00AC7587" w:rsidP="00AC7587">
            <w:pPr>
              <w:pStyle w:val="BodyText"/>
              <w:spacing w:after="0"/>
              <w:rPr>
                <w:rFonts w:cstheme="minorHAnsi"/>
                <w:color w:val="auto"/>
                <w:sz w:val="18"/>
                <w:szCs w:val="18"/>
              </w:rPr>
            </w:pPr>
          </w:p>
          <w:p w14:paraId="3A6F97E5" w14:textId="0A5F90A6" w:rsidR="00360A2F" w:rsidRPr="00550D17" w:rsidRDefault="00360A2F" w:rsidP="00360A2F">
            <w:pPr>
              <w:pStyle w:val="BodyText"/>
              <w:spacing w:after="0"/>
              <w:rPr>
                <w:rFonts w:cstheme="minorHAnsi"/>
                <w:b/>
                <w:bCs/>
                <w:color w:val="auto"/>
                <w:sz w:val="18"/>
                <w:szCs w:val="18"/>
              </w:rPr>
            </w:pPr>
            <w:r w:rsidRPr="00550D17">
              <w:rPr>
                <w:rFonts w:cstheme="minorHAnsi"/>
                <w:b/>
                <w:bCs/>
                <w:color w:val="auto"/>
                <w:sz w:val="18"/>
                <w:szCs w:val="18"/>
              </w:rPr>
              <w:t xml:space="preserve">XII NAČIN ISPUNJENJA OBAVEZA NASTALIH IZVRŠAVANJEM NALOGA KLIJENATA </w:t>
            </w:r>
          </w:p>
          <w:p w14:paraId="6622EC54" w14:textId="77777777" w:rsidR="00360A2F" w:rsidRPr="00D95950" w:rsidRDefault="00360A2F" w:rsidP="00360A2F">
            <w:pPr>
              <w:pStyle w:val="BodyText"/>
              <w:spacing w:after="0"/>
              <w:rPr>
                <w:rFonts w:cstheme="minorHAnsi"/>
                <w:color w:val="auto"/>
                <w:sz w:val="18"/>
                <w:szCs w:val="18"/>
              </w:rPr>
            </w:pPr>
          </w:p>
          <w:p w14:paraId="0C2A6812" w14:textId="5AE37BAA" w:rsidR="00360A2F" w:rsidRPr="00D95950" w:rsidRDefault="00360A2F" w:rsidP="007B25BC">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1</w:t>
            </w:r>
            <w:r w:rsidR="009242F2">
              <w:rPr>
                <w:rFonts w:cstheme="minorHAnsi"/>
                <w:color w:val="auto"/>
                <w:sz w:val="18"/>
                <w:szCs w:val="18"/>
              </w:rPr>
              <w:t>8</w:t>
            </w:r>
            <w:r w:rsidRPr="00D95950">
              <w:rPr>
                <w:rFonts w:cstheme="minorHAnsi"/>
                <w:color w:val="auto"/>
                <w:sz w:val="18"/>
                <w:szCs w:val="18"/>
              </w:rPr>
              <w:t>.</w:t>
            </w:r>
          </w:p>
          <w:p w14:paraId="650E6A7E" w14:textId="77777777" w:rsidR="00312CB6" w:rsidRPr="00D95950" w:rsidRDefault="00312CB6" w:rsidP="00312CB6">
            <w:pPr>
              <w:autoSpaceDE w:val="0"/>
              <w:autoSpaceDN w:val="0"/>
              <w:adjustRightInd w:val="0"/>
              <w:spacing w:after="0" w:line="240" w:lineRule="auto"/>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dužno</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kod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kreditne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institucije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otvori</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plaćanje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 xml:space="preserve"> koji mora </w:t>
            </w:r>
            <w:proofErr w:type="spellStart"/>
            <w:r w:rsidRPr="00D95950">
              <w:rPr>
                <w:rFonts w:cstheme="minorHAnsi"/>
                <w:color w:val="auto"/>
                <w:sz w:val="18"/>
                <w:szCs w:val="18"/>
              </w:rPr>
              <w:t>biti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odvojen</w:t>
            </w:r>
            <w:proofErr w:type="spellEnd"/>
            <w:r w:rsidRPr="00D95950">
              <w:rPr>
                <w:rFonts w:cstheme="minorHAnsi"/>
                <w:color w:val="auto"/>
                <w:sz w:val="18"/>
                <w:szCs w:val="18"/>
              </w:rPr>
              <w:t xml:space="preserve"> </w:t>
            </w:r>
            <w:proofErr w:type="spellStart"/>
            <w:r w:rsidRPr="00D95950">
              <w:rPr>
                <w:rFonts w:cstheme="minorHAnsi"/>
                <w:color w:val="auto"/>
                <w:sz w:val="18"/>
                <w:szCs w:val="18"/>
              </w:rPr>
              <w:t>od</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računa</w:t>
            </w:r>
            <w:proofErr w:type="spellEnd"/>
            <w:r w:rsidRPr="00D95950">
              <w:rPr>
                <w:rFonts w:cstheme="minorHAnsi"/>
                <w:color w:val="auto"/>
                <w:sz w:val="18"/>
                <w:szCs w:val="18"/>
              </w:rPr>
              <w:t xml:space="preserve"> za </w:t>
            </w:r>
            <w:proofErr w:type="spellStart"/>
            <w:r w:rsidRPr="00D95950">
              <w:rPr>
                <w:rFonts w:cstheme="minorHAnsi"/>
                <w:color w:val="auto"/>
                <w:sz w:val="18"/>
                <w:szCs w:val="18"/>
              </w:rPr>
              <w:t>plaćanje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w:t>
            </w:r>
          </w:p>
          <w:p w14:paraId="26C2A255" w14:textId="3ABEFB93" w:rsidR="00312CB6" w:rsidRPr="00D95950" w:rsidRDefault="00312CB6" w:rsidP="00312CB6">
            <w:pPr>
              <w:pStyle w:val="western"/>
              <w:spacing w:after="0" w:line="240" w:lineRule="auto"/>
              <w:jc w:val="both"/>
              <w:rPr>
                <w:rFonts w:asciiTheme="minorHAnsi" w:eastAsiaTheme="minorHAnsi" w:hAnsiTheme="minorHAnsi" w:cstheme="minorHAnsi"/>
                <w:color w:val="auto"/>
                <w:sz w:val="18"/>
                <w:szCs w:val="18"/>
              </w:rPr>
            </w:pPr>
            <w:proofErr w:type="spellStart"/>
            <w:r w:rsidRPr="00D95950">
              <w:rPr>
                <w:rFonts w:asciiTheme="minorHAnsi" w:eastAsiaTheme="minorHAnsi" w:hAnsiTheme="minorHAnsi" w:cstheme="minorHAnsi"/>
                <w:color w:val="auto"/>
                <w:sz w:val="18"/>
                <w:szCs w:val="18"/>
              </w:rPr>
              <w:t>Sredstva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koja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Društvo</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drži</w:t>
            </w:r>
            <w:proofErr w:type="spellEnd"/>
            <w:r w:rsidRPr="00D95950">
              <w:rPr>
                <w:rFonts w:asciiTheme="minorHAnsi" w:eastAsiaTheme="minorHAnsi" w:hAnsiTheme="minorHAnsi" w:cstheme="minorHAnsi"/>
                <w:color w:val="auto"/>
                <w:sz w:val="18"/>
                <w:szCs w:val="18"/>
              </w:rPr>
              <w:t xml:space="preserve"> u </w:t>
            </w:r>
            <w:proofErr w:type="spellStart"/>
            <w:r w:rsidRPr="00D95950">
              <w:rPr>
                <w:rFonts w:asciiTheme="minorHAnsi" w:eastAsiaTheme="minorHAnsi" w:hAnsiTheme="minorHAnsi" w:cstheme="minorHAnsi"/>
                <w:color w:val="auto"/>
                <w:sz w:val="18"/>
                <w:szCs w:val="18"/>
              </w:rPr>
              <w:t>ime</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klijenta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tretiraju</w:t>
            </w:r>
            <w:proofErr w:type="spellEnd"/>
            <w:r w:rsidRPr="00D95950">
              <w:rPr>
                <w:rFonts w:asciiTheme="minorHAnsi" w:eastAsiaTheme="minorHAnsi" w:hAnsiTheme="minorHAnsi" w:cstheme="minorHAnsi"/>
                <w:color w:val="auto"/>
                <w:sz w:val="18"/>
                <w:szCs w:val="18"/>
              </w:rPr>
              <w:t xml:space="preserve"> se </w:t>
            </w:r>
            <w:proofErr w:type="spellStart"/>
            <w:r w:rsidRPr="00D95950">
              <w:rPr>
                <w:rFonts w:asciiTheme="minorHAnsi" w:eastAsiaTheme="minorHAnsi" w:hAnsiTheme="minorHAnsi" w:cstheme="minorHAnsi"/>
                <w:color w:val="auto"/>
                <w:sz w:val="18"/>
                <w:szCs w:val="18"/>
              </w:rPr>
              <w:t>kao</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sredstva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klijenta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mogu</w:t>
            </w:r>
            <w:proofErr w:type="spellEnd"/>
            <w:r w:rsidRPr="00D95950">
              <w:rPr>
                <w:rFonts w:asciiTheme="minorHAnsi" w:eastAsiaTheme="minorHAnsi" w:hAnsiTheme="minorHAnsi" w:cstheme="minorHAnsi"/>
                <w:color w:val="auto"/>
                <w:sz w:val="18"/>
                <w:szCs w:val="18"/>
              </w:rPr>
              <w:t xml:space="preserve"> se </w:t>
            </w:r>
            <w:proofErr w:type="spellStart"/>
            <w:r w:rsidRPr="00D95950">
              <w:rPr>
                <w:rFonts w:asciiTheme="minorHAnsi" w:eastAsiaTheme="minorHAnsi" w:hAnsiTheme="minorHAnsi" w:cstheme="minorHAnsi"/>
                <w:color w:val="auto"/>
                <w:sz w:val="18"/>
                <w:szCs w:val="18"/>
              </w:rPr>
              <w:t>koristiti</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samo</w:t>
            </w:r>
            <w:proofErr w:type="spellEnd"/>
            <w:r w:rsidRPr="00D95950">
              <w:rPr>
                <w:rFonts w:asciiTheme="minorHAnsi" w:eastAsiaTheme="minorHAnsi" w:hAnsiTheme="minorHAnsi" w:cstheme="minorHAnsi"/>
                <w:color w:val="auto"/>
                <w:sz w:val="18"/>
                <w:szCs w:val="18"/>
              </w:rPr>
              <w:t xml:space="preserve"> za </w:t>
            </w:r>
            <w:proofErr w:type="spellStart"/>
            <w:r w:rsidRPr="00D95950">
              <w:rPr>
                <w:rFonts w:asciiTheme="minorHAnsi" w:eastAsiaTheme="minorHAnsi" w:hAnsiTheme="minorHAnsi" w:cstheme="minorHAnsi"/>
                <w:color w:val="auto"/>
                <w:sz w:val="18"/>
                <w:szCs w:val="18"/>
              </w:rPr>
              <w:t>plaćanje</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usluga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i</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poslova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koje</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Društvo</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obavlja</w:t>
            </w:r>
            <w:proofErr w:type="spellEnd"/>
            <w:r w:rsidRPr="00D95950">
              <w:rPr>
                <w:rFonts w:asciiTheme="minorHAnsi" w:eastAsiaTheme="minorHAnsi" w:hAnsiTheme="minorHAnsi" w:cstheme="minorHAnsi"/>
                <w:color w:val="auto"/>
                <w:sz w:val="18"/>
                <w:szCs w:val="18"/>
              </w:rPr>
              <w:t xml:space="preserve"> za </w:t>
            </w:r>
            <w:proofErr w:type="spellStart"/>
            <w:r w:rsidRPr="00D95950">
              <w:rPr>
                <w:rFonts w:asciiTheme="minorHAnsi" w:eastAsiaTheme="minorHAnsi" w:hAnsiTheme="minorHAnsi" w:cstheme="minorHAnsi"/>
                <w:color w:val="auto"/>
                <w:sz w:val="18"/>
                <w:szCs w:val="18"/>
              </w:rPr>
              <w:t>klijenata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i</w:t>
            </w:r>
            <w:proofErr w:type="spellEnd"/>
            <w:r w:rsidRPr="00D95950">
              <w:rPr>
                <w:rFonts w:asciiTheme="minorHAnsi" w:eastAsiaTheme="minorHAnsi" w:hAnsiTheme="minorHAnsi" w:cstheme="minorHAnsi"/>
                <w:color w:val="auto"/>
                <w:sz w:val="18"/>
                <w:szCs w:val="18"/>
              </w:rPr>
              <w:t xml:space="preserve"> ne </w:t>
            </w:r>
            <w:proofErr w:type="spellStart"/>
            <w:r w:rsidRPr="00D95950">
              <w:rPr>
                <w:rFonts w:asciiTheme="minorHAnsi" w:eastAsiaTheme="minorHAnsi" w:hAnsiTheme="minorHAnsi" w:cstheme="minorHAnsi"/>
                <w:color w:val="auto"/>
                <w:sz w:val="18"/>
                <w:szCs w:val="18"/>
              </w:rPr>
              <w:t>smiju</w:t>
            </w:r>
            <w:proofErr w:type="spellEnd"/>
            <w:r w:rsidRPr="00D95950">
              <w:rPr>
                <w:rFonts w:asciiTheme="minorHAnsi" w:eastAsiaTheme="minorHAnsi" w:hAnsiTheme="minorHAnsi" w:cstheme="minorHAnsi"/>
                <w:color w:val="auto"/>
                <w:sz w:val="18"/>
                <w:szCs w:val="18"/>
              </w:rPr>
              <w:t xml:space="preserve"> se </w:t>
            </w:r>
            <w:proofErr w:type="spellStart"/>
            <w:r w:rsidRPr="00D95950">
              <w:rPr>
                <w:rFonts w:asciiTheme="minorHAnsi" w:eastAsiaTheme="minorHAnsi" w:hAnsiTheme="minorHAnsi" w:cstheme="minorHAnsi"/>
                <w:color w:val="auto"/>
                <w:sz w:val="18"/>
                <w:szCs w:val="18"/>
              </w:rPr>
              <w:t>koristiti</w:t>
            </w:r>
            <w:proofErr w:type="spellEnd"/>
            <w:r w:rsidRPr="00D95950">
              <w:rPr>
                <w:rFonts w:asciiTheme="minorHAnsi" w:eastAsiaTheme="minorHAnsi" w:hAnsiTheme="minorHAnsi" w:cstheme="minorHAnsi"/>
                <w:color w:val="auto"/>
                <w:sz w:val="18"/>
                <w:szCs w:val="18"/>
              </w:rPr>
              <w:t xml:space="preserve"> za </w:t>
            </w:r>
            <w:proofErr w:type="spellStart"/>
            <w:r w:rsidRPr="00D95950">
              <w:rPr>
                <w:rFonts w:asciiTheme="minorHAnsi" w:eastAsiaTheme="minorHAnsi" w:hAnsiTheme="minorHAnsi" w:cstheme="minorHAnsi"/>
                <w:color w:val="auto"/>
                <w:sz w:val="18"/>
                <w:szCs w:val="18"/>
              </w:rPr>
              <w:t>plaćanje</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obaveza</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drugog</w:t>
            </w:r>
            <w:proofErr w:type="spellEnd"/>
            <w:r w:rsidRPr="00D95950">
              <w:rPr>
                <w:rFonts w:asciiTheme="minorHAnsi" w:eastAsiaTheme="minorHAnsi" w:hAnsiTheme="minorHAnsi" w:cstheme="minorHAnsi"/>
                <w:color w:val="auto"/>
                <w:sz w:val="18"/>
                <w:szCs w:val="18"/>
              </w:rPr>
              <w:t xml:space="preserve"> </w:t>
            </w:r>
            <w:proofErr w:type="spellStart"/>
            <w:r w:rsidRPr="00D95950">
              <w:rPr>
                <w:rFonts w:asciiTheme="minorHAnsi" w:eastAsiaTheme="minorHAnsi" w:hAnsiTheme="minorHAnsi" w:cstheme="minorHAnsi"/>
                <w:color w:val="auto"/>
                <w:sz w:val="18"/>
                <w:szCs w:val="18"/>
              </w:rPr>
              <w:t>klijenta</w:t>
            </w:r>
            <w:proofErr w:type="spellEnd"/>
            <w:r w:rsidRPr="00D95950">
              <w:rPr>
                <w:rFonts w:asciiTheme="minorHAnsi" w:eastAsiaTheme="minorHAnsi" w:hAnsiTheme="minorHAnsi" w:cstheme="minorHAnsi"/>
                <w:color w:val="auto"/>
                <w:sz w:val="18"/>
                <w:szCs w:val="18"/>
              </w:rPr>
              <w:t xml:space="preserve">. </w:t>
            </w:r>
          </w:p>
          <w:p w14:paraId="1EE62D1A" w14:textId="77777777" w:rsidR="00312CB6" w:rsidRPr="00D95950" w:rsidRDefault="00312CB6" w:rsidP="00312CB6">
            <w:pPr>
              <w:autoSpaceDE w:val="0"/>
              <w:autoSpaceDN w:val="0"/>
              <w:adjustRightInd w:val="0"/>
              <w:spacing w:after="0" w:line="240" w:lineRule="auto"/>
              <w:jc w:val="both"/>
              <w:rPr>
                <w:rFonts w:cstheme="minorHAnsi"/>
                <w:color w:val="auto"/>
                <w:sz w:val="18"/>
                <w:szCs w:val="18"/>
              </w:rPr>
            </w:pPr>
          </w:p>
          <w:p w14:paraId="0DAE5A1A" w14:textId="640C0751" w:rsidR="00312CB6" w:rsidRDefault="00312CB6" w:rsidP="00312CB6">
            <w:pPr>
              <w:autoSpaceDE w:val="0"/>
              <w:autoSpaceDN w:val="0"/>
              <w:adjustRightInd w:val="0"/>
              <w:spacing w:after="0" w:line="240" w:lineRule="auto"/>
              <w:jc w:val="both"/>
              <w:rPr>
                <w:rFonts w:cstheme="minorHAnsi"/>
                <w:color w:val="auto"/>
                <w:sz w:val="18"/>
                <w:szCs w:val="18"/>
              </w:rPr>
            </w:pPr>
            <w:proofErr w:type="spellStart"/>
            <w:r w:rsidRPr="00D95950">
              <w:rPr>
                <w:rFonts w:cstheme="minorHAnsi"/>
                <w:color w:val="auto"/>
                <w:sz w:val="18"/>
                <w:szCs w:val="18"/>
              </w:rPr>
              <w:t>Društvo</w:t>
            </w:r>
            <w:proofErr w:type="spellEnd"/>
            <w:r w:rsidRPr="00D95950">
              <w:rPr>
                <w:rFonts w:cstheme="minorHAnsi"/>
                <w:color w:val="auto"/>
                <w:sz w:val="18"/>
                <w:szCs w:val="18"/>
              </w:rPr>
              <w:t xml:space="preserve"> </w:t>
            </w:r>
            <w:proofErr w:type="spellStart"/>
            <w:r w:rsidRPr="00D95950">
              <w:rPr>
                <w:rFonts w:cstheme="minorHAnsi"/>
                <w:color w:val="auto"/>
                <w:sz w:val="18"/>
                <w:szCs w:val="18"/>
              </w:rPr>
              <w:t>dužno</w:t>
            </w:r>
            <w:proofErr w:type="spellEnd"/>
            <w:r w:rsidRPr="00D95950">
              <w:rPr>
                <w:rFonts w:cstheme="minorHAnsi"/>
                <w:color w:val="auto"/>
                <w:sz w:val="18"/>
                <w:szCs w:val="18"/>
              </w:rPr>
              <w:t xml:space="preserve"> je da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dnevnom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nivou</w:t>
            </w:r>
            <w:proofErr w:type="spellEnd"/>
            <w:r w:rsidRPr="00D95950">
              <w:rPr>
                <w:rFonts w:cstheme="minorHAnsi"/>
                <w:color w:val="auto"/>
                <w:sz w:val="18"/>
                <w:szCs w:val="18"/>
              </w:rPr>
              <w:t xml:space="preserve"> </w:t>
            </w:r>
            <w:proofErr w:type="spellStart"/>
            <w:r w:rsidRPr="00D95950">
              <w:rPr>
                <w:rFonts w:cstheme="minorHAnsi"/>
                <w:color w:val="auto"/>
                <w:sz w:val="18"/>
                <w:szCs w:val="18"/>
              </w:rPr>
              <w:t>osigura</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iznos</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novčanih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 xml:space="preserve"> </w:t>
            </w:r>
            <w:proofErr w:type="spellStart"/>
            <w:r w:rsidRPr="00D95950">
              <w:rPr>
                <w:rFonts w:cstheme="minorHAnsi"/>
                <w:color w:val="auto"/>
                <w:sz w:val="18"/>
                <w:szCs w:val="18"/>
              </w:rPr>
              <w:t>bude</w:t>
            </w:r>
            <w:proofErr w:type="spellEnd"/>
            <w:r w:rsidRPr="00D95950">
              <w:rPr>
                <w:rFonts w:cstheme="minorHAnsi"/>
                <w:color w:val="auto"/>
                <w:sz w:val="18"/>
                <w:szCs w:val="18"/>
              </w:rPr>
              <w:t xml:space="preserve"> </w:t>
            </w:r>
            <w:proofErr w:type="spellStart"/>
            <w:r w:rsidRPr="00D95950">
              <w:rPr>
                <w:rFonts w:cstheme="minorHAnsi"/>
                <w:color w:val="auto"/>
                <w:sz w:val="18"/>
                <w:szCs w:val="18"/>
              </w:rPr>
              <w:t>minimalno</w:t>
            </w:r>
            <w:proofErr w:type="spellEnd"/>
            <w:r w:rsidRPr="00D95950">
              <w:rPr>
                <w:rFonts w:cstheme="minorHAnsi"/>
                <w:color w:val="auto"/>
                <w:sz w:val="18"/>
                <w:szCs w:val="18"/>
              </w:rPr>
              <w:t xml:space="preserve"> </w:t>
            </w:r>
            <w:proofErr w:type="spellStart"/>
            <w:r w:rsidRPr="00D95950">
              <w:rPr>
                <w:rFonts w:cstheme="minorHAnsi"/>
                <w:color w:val="auto"/>
                <w:sz w:val="18"/>
                <w:szCs w:val="18"/>
              </w:rPr>
              <w:t>jednak</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iznosu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novčanih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 xml:space="preserve"> koji je </w:t>
            </w:r>
            <w:proofErr w:type="spellStart"/>
            <w:r w:rsidRPr="00D95950">
              <w:rPr>
                <w:rFonts w:cstheme="minorHAnsi"/>
                <w:color w:val="auto"/>
                <w:sz w:val="18"/>
                <w:szCs w:val="18"/>
              </w:rPr>
              <w:t>evidentiran</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internim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evidencijama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 xml:space="preserve">. </w:t>
            </w:r>
          </w:p>
          <w:p w14:paraId="3C81911B" w14:textId="77777777" w:rsidR="007B25BC" w:rsidRPr="00D95950" w:rsidRDefault="007B25BC" w:rsidP="00312CB6">
            <w:pPr>
              <w:autoSpaceDE w:val="0"/>
              <w:autoSpaceDN w:val="0"/>
              <w:adjustRightInd w:val="0"/>
              <w:spacing w:after="0" w:line="240" w:lineRule="auto"/>
              <w:jc w:val="both"/>
              <w:rPr>
                <w:rFonts w:cstheme="minorHAnsi"/>
                <w:color w:val="auto"/>
                <w:sz w:val="18"/>
                <w:szCs w:val="18"/>
              </w:rPr>
            </w:pPr>
          </w:p>
          <w:p w14:paraId="74C35076" w14:textId="7F5D0134" w:rsidR="00312CB6" w:rsidRPr="00D95950" w:rsidRDefault="00312CB6" w:rsidP="00312CB6">
            <w:pPr>
              <w:autoSpaceDE w:val="0"/>
              <w:autoSpaceDN w:val="0"/>
              <w:adjustRightInd w:val="0"/>
              <w:spacing w:after="0" w:line="240" w:lineRule="auto"/>
              <w:jc w:val="both"/>
              <w:rPr>
                <w:rFonts w:cstheme="minorHAnsi"/>
                <w:color w:val="auto"/>
                <w:sz w:val="18"/>
                <w:szCs w:val="18"/>
              </w:rPr>
            </w:pPr>
            <w:proofErr w:type="spellStart"/>
            <w:r w:rsidRPr="00D95950">
              <w:rPr>
                <w:rFonts w:cstheme="minorHAnsi"/>
                <w:color w:val="auto"/>
                <w:sz w:val="18"/>
                <w:szCs w:val="18"/>
              </w:rPr>
              <w:t>Navedeni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iznosi</w:t>
            </w:r>
            <w:proofErr w:type="spellEnd"/>
            <w:r w:rsidRPr="00D95950">
              <w:rPr>
                <w:rFonts w:cstheme="minorHAnsi"/>
                <w:color w:val="auto"/>
                <w:sz w:val="18"/>
                <w:szCs w:val="18"/>
              </w:rPr>
              <w:t xml:space="preserve"> se </w:t>
            </w:r>
            <w:proofErr w:type="spellStart"/>
            <w:r w:rsidRPr="00D95950">
              <w:rPr>
                <w:rFonts w:cstheme="minorHAnsi"/>
                <w:color w:val="auto"/>
                <w:sz w:val="18"/>
                <w:szCs w:val="18"/>
              </w:rPr>
              <w:t>usklađuju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kroz</w:t>
            </w:r>
            <w:proofErr w:type="spellEnd"/>
            <w:r w:rsidRPr="00D95950">
              <w:rPr>
                <w:rFonts w:cstheme="minorHAnsi"/>
                <w:color w:val="auto"/>
                <w:sz w:val="18"/>
                <w:szCs w:val="18"/>
              </w:rPr>
              <w:t xml:space="preserve"> </w:t>
            </w:r>
            <w:proofErr w:type="spellStart"/>
            <w:r w:rsidRPr="00D95950">
              <w:rPr>
                <w:rFonts w:cstheme="minorHAnsi"/>
                <w:color w:val="auto"/>
                <w:sz w:val="18"/>
                <w:szCs w:val="18"/>
              </w:rPr>
              <w:t>dnevne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obračune</w:t>
            </w:r>
            <w:proofErr w:type="spellEnd"/>
            <w:r w:rsidRPr="00D95950">
              <w:rPr>
                <w:rFonts w:cstheme="minorHAnsi"/>
                <w:color w:val="auto"/>
                <w:sz w:val="18"/>
                <w:szCs w:val="18"/>
              </w:rPr>
              <w:t xml:space="preserve"> koji se </w:t>
            </w:r>
            <w:proofErr w:type="spellStart"/>
            <w:r w:rsidRPr="00D95950">
              <w:rPr>
                <w:rFonts w:cstheme="minorHAnsi"/>
                <w:color w:val="auto"/>
                <w:sz w:val="18"/>
                <w:szCs w:val="18"/>
              </w:rPr>
              <w:t>moraju</w:t>
            </w:r>
            <w:proofErr w:type="spellEnd"/>
            <w:r w:rsidRPr="00D95950">
              <w:rPr>
                <w:rFonts w:cstheme="minorHAnsi"/>
                <w:color w:val="auto"/>
                <w:sz w:val="18"/>
                <w:szCs w:val="18"/>
              </w:rPr>
              <w:t xml:space="preserve"> </w:t>
            </w:r>
            <w:proofErr w:type="spellStart"/>
            <w:r w:rsidRPr="00D95950">
              <w:rPr>
                <w:rFonts w:cstheme="minorHAnsi"/>
                <w:color w:val="auto"/>
                <w:sz w:val="18"/>
                <w:szCs w:val="18"/>
              </w:rPr>
              <w:t>sprovesti</w:t>
            </w:r>
            <w:proofErr w:type="spellEnd"/>
            <w:r w:rsidRPr="00D95950">
              <w:rPr>
                <w:rFonts w:cstheme="minorHAnsi"/>
                <w:color w:val="auto"/>
                <w:sz w:val="18"/>
                <w:szCs w:val="18"/>
              </w:rPr>
              <w:t xml:space="preserve"> do </w:t>
            </w:r>
            <w:proofErr w:type="spellStart"/>
            <w:r w:rsidRPr="00D95950">
              <w:rPr>
                <w:rFonts w:cstheme="minorHAnsi"/>
                <w:color w:val="auto"/>
                <w:sz w:val="18"/>
                <w:szCs w:val="18"/>
              </w:rPr>
              <w:t>kraja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sljedećeg</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radnog</w:t>
            </w:r>
            <w:proofErr w:type="spellEnd"/>
            <w:r w:rsidRPr="00D95950">
              <w:rPr>
                <w:rFonts w:cstheme="minorHAnsi"/>
                <w:color w:val="auto"/>
                <w:sz w:val="18"/>
                <w:szCs w:val="18"/>
              </w:rPr>
              <w:t xml:space="preserve"> dana u </w:t>
            </w:r>
            <w:proofErr w:type="spellStart"/>
            <w:r w:rsidRPr="00D95950">
              <w:rPr>
                <w:rFonts w:cstheme="minorHAnsi"/>
                <w:color w:val="auto"/>
                <w:sz w:val="18"/>
                <w:szCs w:val="18"/>
              </w:rPr>
              <w:t>odnosu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w:t>
            </w:r>
            <w:proofErr w:type="spellEnd"/>
            <w:r w:rsidRPr="00D95950">
              <w:rPr>
                <w:rFonts w:cstheme="minorHAnsi"/>
                <w:color w:val="auto"/>
                <w:sz w:val="18"/>
                <w:szCs w:val="18"/>
              </w:rPr>
              <w:t xml:space="preserve"> dan za koji se </w:t>
            </w:r>
            <w:proofErr w:type="spellStart"/>
            <w:r w:rsidRPr="00D95950">
              <w:rPr>
                <w:rFonts w:cstheme="minorHAnsi"/>
                <w:color w:val="auto"/>
                <w:sz w:val="18"/>
                <w:szCs w:val="18"/>
              </w:rPr>
              <w:t>obračun</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radi</w:t>
            </w:r>
            <w:proofErr w:type="spellEnd"/>
            <w:r w:rsidRPr="00D95950">
              <w:rPr>
                <w:rFonts w:cstheme="minorHAnsi"/>
                <w:color w:val="auto"/>
                <w:sz w:val="18"/>
                <w:szCs w:val="18"/>
              </w:rPr>
              <w:t xml:space="preserve">. </w:t>
            </w:r>
          </w:p>
          <w:p w14:paraId="2E042206" w14:textId="6F9A1D03" w:rsidR="00312CB6" w:rsidRPr="00D95950" w:rsidRDefault="00312CB6" w:rsidP="00312CB6">
            <w:pPr>
              <w:autoSpaceDE w:val="0"/>
              <w:autoSpaceDN w:val="0"/>
              <w:adjustRightInd w:val="0"/>
              <w:spacing w:after="0" w:line="240" w:lineRule="auto"/>
              <w:jc w:val="both"/>
              <w:rPr>
                <w:rFonts w:cstheme="minorHAnsi"/>
                <w:color w:val="auto"/>
                <w:sz w:val="18"/>
                <w:szCs w:val="18"/>
              </w:rPr>
            </w:pPr>
          </w:p>
          <w:p w14:paraId="4C977BE6" w14:textId="087FB4BD" w:rsidR="00312CB6" w:rsidRPr="00660DCD" w:rsidRDefault="00312CB6" w:rsidP="00312CB6">
            <w:pPr>
              <w:autoSpaceDE w:val="0"/>
              <w:autoSpaceDN w:val="0"/>
              <w:adjustRightInd w:val="0"/>
              <w:spacing w:after="0" w:line="240" w:lineRule="auto"/>
              <w:jc w:val="both"/>
              <w:rPr>
                <w:rFonts w:cstheme="minorHAnsi"/>
                <w:color w:val="auto"/>
                <w:sz w:val="18"/>
                <w:szCs w:val="18"/>
              </w:rPr>
            </w:pPr>
            <w:r w:rsidRPr="00D95950">
              <w:rPr>
                <w:rFonts w:cstheme="minorHAnsi"/>
                <w:color w:val="auto"/>
                <w:sz w:val="18"/>
                <w:szCs w:val="18"/>
              </w:rPr>
              <w:t xml:space="preserve">U </w:t>
            </w:r>
            <w:proofErr w:type="spellStart"/>
            <w:r w:rsidRPr="00D95950">
              <w:rPr>
                <w:rFonts w:cstheme="minorHAnsi"/>
                <w:color w:val="auto"/>
                <w:sz w:val="18"/>
                <w:szCs w:val="18"/>
              </w:rPr>
              <w:t>slučaju</w:t>
            </w:r>
            <w:proofErr w:type="spellEnd"/>
            <w:r w:rsidRPr="00D95950">
              <w:rPr>
                <w:rFonts w:cstheme="minorHAnsi"/>
                <w:color w:val="auto"/>
                <w:sz w:val="18"/>
                <w:szCs w:val="18"/>
              </w:rPr>
              <w:t xml:space="preserve"> da se </w:t>
            </w:r>
            <w:proofErr w:type="spellStart"/>
            <w:r w:rsidRPr="00D95950">
              <w:rPr>
                <w:rFonts w:cstheme="minorHAnsi"/>
                <w:color w:val="auto"/>
                <w:sz w:val="18"/>
                <w:szCs w:val="18"/>
              </w:rPr>
              <w:t>dnevnim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obračunom</w:t>
            </w:r>
            <w:proofErr w:type="spellEnd"/>
            <w:r w:rsidRPr="00D95950">
              <w:rPr>
                <w:rFonts w:cstheme="minorHAnsi"/>
                <w:color w:val="auto"/>
                <w:sz w:val="18"/>
                <w:szCs w:val="18"/>
              </w:rPr>
              <w:t xml:space="preserve"> </w:t>
            </w:r>
            <w:proofErr w:type="spellStart"/>
            <w:r w:rsidRPr="00D95950">
              <w:rPr>
                <w:rFonts w:cstheme="minorHAnsi"/>
                <w:color w:val="auto"/>
                <w:sz w:val="18"/>
                <w:szCs w:val="18"/>
              </w:rPr>
              <w:t>utvrdi</w:t>
            </w:r>
            <w:proofErr w:type="spellEnd"/>
            <w:r w:rsidRPr="00D95950">
              <w:rPr>
                <w:rFonts w:cstheme="minorHAnsi"/>
                <w:color w:val="auto"/>
                <w:sz w:val="18"/>
                <w:szCs w:val="18"/>
              </w:rPr>
              <w:t xml:space="preserve"> da je </w:t>
            </w:r>
            <w:proofErr w:type="spellStart"/>
            <w:r w:rsidRPr="00D95950">
              <w:rPr>
                <w:rFonts w:cstheme="minorHAnsi"/>
                <w:color w:val="auto"/>
                <w:sz w:val="18"/>
                <w:szCs w:val="18"/>
              </w:rPr>
              <w:t>iznos</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novčanih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w:t>
            </w:r>
            <w:proofErr w:type="spellEnd"/>
            <w:r w:rsidRPr="00D95950">
              <w:rPr>
                <w:rFonts w:cstheme="minorHAnsi"/>
                <w:color w:val="auto"/>
                <w:sz w:val="18"/>
                <w:szCs w:val="18"/>
              </w:rPr>
              <w:t xml:space="preserve"> </w:t>
            </w:r>
            <w:proofErr w:type="spellStart"/>
            <w:r w:rsidRPr="00D95950">
              <w:rPr>
                <w:rFonts w:cstheme="minorHAnsi"/>
                <w:color w:val="auto"/>
                <w:sz w:val="18"/>
                <w:szCs w:val="18"/>
              </w:rPr>
              <w:t>manji</w:t>
            </w:r>
            <w:proofErr w:type="spellEnd"/>
            <w:r w:rsidRPr="00D95950">
              <w:rPr>
                <w:rFonts w:cstheme="minorHAnsi"/>
                <w:color w:val="auto"/>
                <w:sz w:val="18"/>
                <w:szCs w:val="18"/>
              </w:rPr>
              <w:t xml:space="preserve"> od </w:t>
            </w:r>
            <w:proofErr w:type="spellStart"/>
            <w:r w:rsidRPr="00D95950">
              <w:rPr>
                <w:rFonts w:cstheme="minorHAnsi"/>
                <w:color w:val="auto"/>
                <w:sz w:val="18"/>
                <w:szCs w:val="18"/>
              </w:rPr>
              <w:t>iznosa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novčanih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sredstava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klijenata</w:t>
            </w:r>
            <w:proofErr w:type="spellEnd"/>
            <w:r w:rsidRPr="00D95950">
              <w:rPr>
                <w:rFonts w:cstheme="minorHAnsi"/>
                <w:color w:val="auto"/>
                <w:sz w:val="18"/>
                <w:szCs w:val="18"/>
              </w:rPr>
              <w:t xml:space="preserve"> koji je </w:t>
            </w:r>
            <w:proofErr w:type="spellStart"/>
            <w:r w:rsidRPr="00D95950">
              <w:rPr>
                <w:rFonts w:cstheme="minorHAnsi"/>
                <w:color w:val="auto"/>
                <w:sz w:val="18"/>
                <w:szCs w:val="18"/>
              </w:rPr>
              <w:t>evidentiran</w:t>
            </w:r>
            <w:proofErr w:type="spellEnd"/>
            <w:r w:rsidRPr="00D95950">
              <w:rPr>
                <w:rFonts w:cstheme="minorHAnsi"/>
                <w:color w:val="auto"/>
                <w:sz w:val="18"/>
                <w:szCs w:val="18"/>
              </w:rPr>
              <w:t xml:space="preserve"> u </w:t>
            </w:r>
            <w:proofErr w:type="spellStart"/>
            <w:r w:rsidRPr="00D95950">
              <w:rPr>
                <w:rFonts w:cstheme="minorHAnsi"/>
                <w:color w:val="auto"/>
                <w:sz w:val="18"/>
                <w:szCs w:val="18"/>
              </w:rPr>
              <w:t>internim</w:t>
            </w:r>
            <w:proofErr w:type="spellEnd"/>
            <w:r w:rsidRPr="00D95950">
              <w:rPr>
                <w:rFonts w:cstheme="minorHAnsi"/>
                <w:color w:val="auto"/>
                <w:sz w:val="18"/>
                <w:szCs w:val="18"/>
              </w:rPr>
              <w:t xml:space="preserve"> </w:t>
            </w:r>
            <w:proofErr w:type="spellStart"/>
            <w:r w:rsidRPr="00D95950">
              <w:rPr>
                <w:rFonts w:cstheme="minorHAnsi"/>
                <w:color w:val="auto"/>
                <w:sz w:val="18"/>
                <w:szCs w:val="18"/>
              </w:rPr>
              <w:t>evidencijama</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 xml:space="preserve">, a </w:t>
            </w:r>
            <w:proofErr w:type="spellStart"/>
            <w:r w:rsidRPr="00D95950">
              <w:rPr>
                <w:rFonts w:cstheme="minorHAnsi"/>
                <w:color w:val="auto"/>
                <w:sz w:val="18"/>
                <w:szCs w:val="18"/>
              </w:rPr>
              <w:t>očigledno</w:t>
            </w:r>
            <w:proofErr w:type="spellEnd"/>
            <w:r w:rsidRPr="00D95950">
              <w:rPr>
                <w:rFonts w:cstheme="minorHAnsi"/>
                <w:color w:val="auto"/>
                <w:sz w:val="18"/>
                <w:szCs w:val="18"/>
              </w:rPr>
              <w:t xml:space="preserve"> je da je </w:t>
            </w:r>
            <w:proofErr w:type="spellStart"/>
            <w:r w:rsidRPr="00D95950">
              <w:rPr>
                <w:rFonts w:cstheme="minorHAnsi"/>
                <w:color w:val="auto"/>
                <w:sz w:val="18"/>
                <w:szCs w:val="18"/>
              </w:rPr>
              <w:t>utvrđena</w:t>
            </w:r>
            <w:proofErr w:type="spellEnd"/>
            <w:r w:rsidRPr="00D95950">
              <w:rPr>
                <w:rFonts w:cstheme="minorHAnsi"/>
                <w:color w:val="auto"/>
                <w:sz w:val="18"/>
                <w:szCs w:val="18"/>
              </w:rPr>
              <w:t xml:space="preserve"> </w:t>
            </w:r>
            <w:proofErr w:type="spellStart"/>
            <w:r w:rsidRPr="00D95950">
              <w:rPr>
                <w:rFonts w:cstheme="minorHAnsi"/>
                <w:color w:val="auto"/>
                <w:sz w:val="18"/>
                <w:szCs w:val="18"/>
              </w:rPr>
              <w:t>razlika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posljedica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pogrešnih</w:t>
            </w:r>
            <w:proofErr w:type="spellEnd"/>
            <w:r w:rsidRPr="00D95950">
              <w:rPr>
                <w:rFonts w:cstheme="minorHAnsi"/>
                <w:color w:val="auto"/>
                <w:sz w:val="18"/>
                <w:szCs w:val="18"/>
              </w:rPr>
              <w:t xml:space="preserve"> </w:t>
            </w:r>
            <w:proofErr w:type="spellStart"/>
            <w:r w:rsidRPr="00D95950">
              <w:rPr>
                <w:rFonts w:cstheme="minorHAnsi"/>
                <w:color w:val="auto"/>
                <w:sz w:val="18"/>
                <w:szCs w:val="18"/>
              </w:rPr>
              <w:t>ili</w:t>
            </w:r>
            <w:proofErr w:type="spellEnd"/>
            <w:r w:rsidRPr="00D95950">
              <w:rPr>
                <w:rFonts w:cstheme="minorHAnsi"/>
                <w:color w:val="auto"/>
                <w:sz w:val="18"/>
                <w:szCs w:val="18"/>
              </w:rPr>
              <w:t xml:space="preserve"> </w:t>
            </w:r>
            <w:proofErr w:type="spellStart"/>
            <w:r w:rsidRPr="00660DCD">
              <w:rPr>
                <w:rFonts w:cstheme="minorHAnsi"/>
                <w:color w:val="auto"/>
                <w:sz w:val="18"/>
                <w:szCs w:val="18"/>
              </w:rPr>
              <w:t>nepotpunih</w:t>
            </w:r>
            <w:proofErr w:type="spellEnd"/>
            <w:r w:rsidRPr="00660DCD">
              <w:rPr>
                <w:rFonts w:cstheme="minorHAnsi"/>
                <w:color w:val="auto"/>
                <w:sz w:val="18"/>
                <w:szCs w:val="18"/>
              </w:rPr>
              <w:t xml:space="preserve"> </w:t>
            </w:r>
            <w:proofErr w:type="spellStart"/>
            <w:r w:rsidRPr="00660DCD">
              <w:rPr>
                <w:rFonts w:cstheme="minorHAnsi"/>
                <w:color w:val="auto"/>
                <w:sz w:val="18"/>
                <w:szCs w:val="18"/>
              </w:rPr>
              <w:t>evidencija</w:t>
            </w:r>
            <w:proofErr w:type="spellEnd"/>
            <w:r>
              <w:rPr>
                <w:rFonts w:cstheme="minorHAnsi"/>
                <w:color w:val="auto"/>
                <w:sz w:val="18"/>
                <w:szCs w:val="18"/>
              </w:rPr>
              <w:t>,</w:t>
            </w:r>
            <w:r w:rsidRPr="00660DCD">
              <w:rPr>
                <w:rFonts w:cstheme="minorHAnsi"/>
                <w:color w:val="auto"/>
                <w:sz w:val="18"/>
                <w:szCs w:val="18"/>
              </w:rPr>
              <w:t xml:space="preserve"> </w:t>
            </w:r>
            <w:proofErr w:type="spellStart"/>
            <w:r w:rsidRPr="00D95950">
              <w:rPr>
                <w:rFonts w:cstheme="minorHAnsi"/>
                <w:color w:val="auto"/>
                <w:sz w:val="18"/>
                <w:szCs w:val="18"/>
              </w:rPr>
              <w:t>Društvo</w:t>
            </w:r>
            <w:proofErr w:type="spellEnd"/>
            <w:r w:rsidRPr="00660DCD">
              <w:rPr>
                <w:rFonts w:cstheme="minorHAnsi"/>
                <w:color w:val="auto"/>
                <w:sz w:val="18"/>
                <w:szCs w:val="18"/>
              </w:rPr>
              <w:t xml:space="preserve"> mora da </w:t>
            </w:r>
            <w:proofErr w:type="spellStart"/>
            <w:r w:rsidRPr="00660DCD">
              <w:rPr>
                <w:rFonts w:cstheme="minorHAnsi"/>
                <w:color w:val="auto"/>
                <w:sz w:val="18"/>
                <w:szCs w:val="18"/>
              </w:rPr>
              <w:t>obezbijedi</w:t>
            </w:r>
            <w:proofErr w:type="spellEnd"/>
            <w:r w:rsidRPr="00660DCD">
              <w:rPr>
                <w:rFonts w:cstheme="minorHAnsi"/>
                <w:color w:val="auto"/>
                <w:sz w:val="18"/>
                <w:szCs w:val="18"/>
              </w:rPr>
              <w:t xml:space="preserve"> </w:t>
            </w:r>
            <w:proofErr w:type="spellStart"/>
            <w:r w:rsidRPr="00660DCD">
              <w:rPr>
                <w:rFonts w:cstheme="minorHAnsi"/>
                <w:color w:val="auto"/>
                <w:sz w:val="18"/>
                <w:szCs w:val="18"/>
              </w:rPr>
              <w:t>dodatna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novčana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sredstva</w:t>
            </w:r>
            <w:proofErr w:type="spellEnd"/>
            <w:r w:rsidRPr="00660DCD">
              <w:rPr>
                <w:rFonts w:cstheme="minorHAnsi"/>
                <w:color w:val="auto"/>
                <w:sz w:val="18"/>
                <w:szCs w:val="18"/>
              </w:rPr>
              <w:t xml:space="preserve">. </w:t>
            </w:r>
          </w:p>
          <w:p w14:paraId="6A78FB12" w14:textId="77777777" w:rsidR="00312CB6" w:rsidRDefault="00312CB6" w:rsidP="00312CB6">
            <w:pPr>
              <w:autoSpaceDE w:val="0"/>
              <w:autoSpaceDN w:val="0"/>
              <w:adjustRightInd w:val="0"/>
              <w:spacing w:after="0" w:line="240" w:lineRule="auto"/>
              <w:jc w:val="both"/>
              <w:rPr>
                <w:rFonts w:cstheme="minorHAnsi"/>
                <w:color w:val="auto"/>
                <w:sz w:val="18"/>
                <w:szCs w:val="18"/>
              </w:rPr>
            </w:pPr>
          </w:p>
          <w:p w14:paraId="17EDE72E" w14:textId="77777777" w:rsidR="00312CB6" w:rsidRPr="00660DCD" w:rsidRDefault="00312CB6" w:rsidP="00312CB6">
            <w:pPr>
              <w:autoSpaceDE w:val="0"/>
              <w:autoSpaceDN w:val="0"/>
              <w:adjustRightInd w:val="0"/>
              <w:spacing w:after="0" w:line="240" w:lineRule="auto"/>
              <w:jc w:val="both"/>
              <w:rPr>
                <w:rFonts w:cstheme="minorHAnsi"/>
                <w:color w:val="auto"/>
                <w:sz w:val="18"/>
                <w:szCs w:val="18"/>
              </w:rPr>
            </w:pPr>
            <w:proofErr w:type="spellStart"/>
            <w:r w:rsidRPr="00660DCD">
              <w:rPr>
                <w:rFonts w:cstheme="minorHAnsi"/>
                <w:color w:val="auto"/>
                <w:sz w:val="18"/>
                <w:szCs w:val="18"/>
              </w:rPr>
              <w:t>Društvo</w:t>
            </w:r>
            <w:proofErr w:type="spellEnd"/>
            <w:r w:rsidRPr="00660DCD">
              <w:rPr>
                <w:rFonts w:cstheme="minorHAnsi"/>
                <w:color w:val="auto"/>
                <w:sz w:val="18"/>
                <w:szCs w:val="18"/>
              </w:rPr>
              <w:t xml:space="preserve"> </w:t>
            </w:r>
            <w:proofErr w:type="spellStart"/>
            <w:r w:rsidRPr="00660DCD">
              <w:rPr>
                <w:rFonts w:cstheme="minorHAnsi"/>
                <w:color w:val="auto"/>
                <w:sz w:val="18"/>
                <w:szCs w:val="18"/>
              </w:rPr>
              <w:t>može</w:t>
            </w:r>
            <w:proofErr w:type="spellEnd"/>
            <w:r w:rsidRPr="00660DCD">
              <w:rPr>
                <w:rFonts w:cstheme="minorHAnsi"/>
                <w:color w:val="auto"/>
                <w:sz w:val="18"/>
                <w:szCs w:val="18"/>
              </w:rPr>
              <w:t xml:space="preserve"> da </w:t>
            </w:r>
            <w:proofErr w:type="spellStart"/>
            <w:r w:rsidRPr="00660DCD">
              <w:rPr>
                <w:rFonts w:cstheme="minorHAnsi"/>
                <w:color w:val="auto"/>
                <w:sz w:val="18"/>
                <w:szCs w:val="18"/>
              </w:rPr>
              <w:t>drži</w:t>
            </w:r>
            <w:proofErr w:type="spellEnd"/>
            <w:r w:rsidRPr="00660DCD">
              <w:rPr>
                <w:rFonts w:cstheme="minorHAnsi"/>
                <w:color w:val="auto"/>
                <w:sz w:val="18"/>
                <w:szCs w:val="18"/>
              </w:rPr>
              <w:t xml:space="preserve"> </w:t>
            </w:r>
            <w:proofErr w:type="spellStart"/>
            <w:r w:rsidRPr="00660DCD">
              <w:rPr>
                <w:rFonts w:cstheme="minorHAnsi"/>
                <w:color w:val="auto"/>
                <w:sz w:val="18"/>
                <w:szCs w:val="18"/>
              </w:rPr>
              <w:t>dodatna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vlastita</w:t>
            </w:r>
            <w:proofErr w:type="spellEnd"/>
            <w:r w:rsidRPr="00660DCD">
              <w:rPr>
                <w:rFonts w:cstheme="minorHAnsi"/>
                <w:color w:val="auto"/>
                <w:sz w:val="18"/>
                <w:szCs w:val="18"/>
              </w:rPr>
              <w:t xml:space="preserve">) </w:t>
            </w:r>
            <w:proofErr w:type="spellStart"/>
            <w:r w:rsidRPr="00660DCD">
              <w:rPr>
                <w:rFonts w:cstheme="minorHAnsi"/>
                <w:color w:val="auto"/>
                <w:sz w:val="18"/>
                <w:szCs w:val="18"/>
              </w:rPr>
              <w:t>sredstva</w:t>
            </w:r>
            <w:proofErr w:type="spellEnd"/>
            <w:r w:rsidRPr="00660DCD">
              <w:rPr>
                <w:rFonts w:cstheme="minorHAnsi"/>
                <w:color w:val="auto"/>
                <w:sz w:val="18"/>
                <w:szCs w:val="18"/>
              </w:rPr>
              <w:t xml:space="preserve"> </w:t>
            </w:r>
            <w:proofErr w:type="spellStart"/>
            <w:r w:rsidRPr="00660DCD">
              <w:rPr>
                <w:rFonts w:cstheme="minorHAnsi"/>
                <w:color w:val="auto"/>
                <w:sz w:val="18"/>
                <w:szCs w:val="18"/>
              </w:rPr>
              <w:t>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računima</w:t>
            </w:r>
            <w:proofErr w:type="spellEnd"/>
            <w:r w:rsidRPr="00660DCD">
              <w:rPr>
                <w:rFonts w:cstheme="minorHAnsi"/>
                <w:color w:val="auto"/>
                <w:sz w:val="18"/>
                <w:szCs w:val="18"/>
              </w:rPr>
              <w:t xml:space="preserve"> </w:t>
            </w:r>
            <w:proofErr w:type="spellStart"/>
            <w:r w:rsidRPr="00660DCD">
              <w:rPr>
                <w:rFonts w:cstheme="minorHAnsi"/>
                <w:color w:val="auto"/>
                <w:sz w:val="18"/>
                <w:szCs w:val="18"/>
              </w:rPr>
              <w:t>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kojima</w:t>
            </w:r>
            <w:proofErr w:type="spellEnd"/>
            <w:r w:rsidRPr="00660DCD">
              <w:rPr>
                <w:rFonts w:cstheme="minorHAnsi"/>
                <w:color w:val="auto"/>
                <w:sz w:val="18"/>
                <w:szCs w:val="18"/>
              </w:rPr>
              <w:t xml:space="preserve"> </w:t>
            </w:r>
            <w:proofErr w:type="spellStart"/>
            <w:r w:rsidRPr="00660DCD">
              <w:rPr>
                <w:rFonts w:cstheme="minorHAnsi"/>
                <w:color w:val="auto"/>
                <w:sz w:val="18"/>
                <w:szCs w:val="18"/>
              </w:rPr>
              <w:t>su</w:t>
            </w:r>
            <w:proofErr w:type="spellEnd"/>
            <w:r w:rsidRPr="00660DCD">
              <w:rPr>
                <w:rFonts w:cstheme="minorHAnsi"/>
                <w:color w:val="auto"/>
                <w:sz w:val="18"/>
                <w:szCs w:val="18"/>
              </w:rPr>
              <w:t xml:space="preserve"> </w:t>
            </w:r>
            <w:proofErr w:type="spellStart"/>
            <w:r w:rsidRPr="00660DCD">
              <w:rPr>
                <w:rFonts w:cstheme="minorHAnsi"/>
                <w:color w:val="auto"/>
                <w:sz w:val="18"/>
                <w:szCs w:val="18"/>
              </w:rPr>
              <w:t>deponovana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novčana</w:t>
            </w:r>
            <w:proofErr w:type="spellEnd"/>
            <w:r w:rsidRPr="00660DCD">
              <w:rPr>
                <w:rFonts w:cstheme="minorHAnsi"/>
                <w:color w:val="auto"/>
                <w:sz w:val="18"/>
                <w:szCs w:val="18"/>
              </w:rPr>
              <w:t xml:space="preserve"> </w:t>
            </w:r>
            <w:proofErr w:type="spellStart"/>
            <w:r w:rsidRPr="00660DCD">
              <w:rPr>
                <w:rFonts w:cstheme="minorHAnsi"/>
                <w:color w:val="auto"/>
                <w:sz w:val="18"/>
                <w:szCs w:val="18"/>
              </w:rPr>
              <w:t>sredstva</w:t>
            </w:r>
            <w:proofErr w:type="spellEnd"/>
            <w:r w:rsidRPr="00660DCD">
              <w:rPr>
                <w:rFonts w:cstheme="minorHAnsi"/>
                <w:color w:val="auto"/>
                <w:sz w:val="18"/>
                <w:szCs w:val="18"/>
              </w:rPr>
              <w:t xml:space="preserve"> </w:t>
            </w:r>
            <w:proofErr w:type="spellStart"/>
            <w:r w:rsidRPr="00660DCD">
              <w:rPr>
                <w:rFonts w:cstheme="minorHAnsi"/>
                <w:color w:val="auto"/>
                <w:sz w:val="18"/>
                <w:szCs w:val="18"/>
              </w:rPr>
              <w:lastRenderedPageBreak/>
              <w:t>klijenata</w:t>
            </w:r>
            <w:proofErr w:type="spellEnd"/>
            <w:r w:rsidRPr="00660DCD">
              <w:rPr>
                <w:rFonts w:cstheme="minorHAnsi"/>
                <w:color w:val="auto"/>
                <w:sz w:val="18"/>
                <w:szCs w:val="18"/>
              </w:rPr>
              <w:t xml:space="preserve"> </w:t>
            </w:r>
            <w:proofErr w:type="spellStart"/>
            <w:r w:rsidRPr="00660DCD">
              <w:rPr>
                <w:rFonts w:cstheme="minorHAnsi"/>
                <w:color w:val="auto"/>
                <w:sz w:val="18"/>
                <w:szCs w:val="18"/>
              </w:rPr>
              <w:t>kada</w:t>
            </w:r>
            <w:proofErr w:type="spellEnd"/>
            <w:r w:rsidRPr="00660DCD">
              <w:rPr>
                <w:rFonts w:cstheme="minorHAnsi"/>
                <w:color w:val="auto"/>
                <w:sz w:val="18"/>
                <w:szCs w:val="18"/>
              </w:rPr>
              <w:t xml:space="preserve"> </w:t>
            </w:r>
            <w:proofErr w:type="spellStart"/>
            <w:r w:rsidRPr="00660DCD">
              <w:rPr>
                <w:rFonts w:cstheme="minorHAnsi"/>
                <w:color w:val="auto"/>
                <w:sz w:val="18"/>
                <w:szCs w:val="18"/>
              </w:rPr>
              <w:t>procijeni</w:t>
            </w:r>
            <w:proofErr w:type="spellEnd"/>
            <w:r w:rsidRPr="00660DCD">
              <w:rPr>
                <w:rFonts w:cstheme="minorHAnsi"/>
                <w:color w:val="auto"/>
                <w:sz w:val="18"/>
                <w:szCs w:val="18"/>
              </w:rPr>
              <w:t xml:space="preserve"> da je </w:t>
            </w:r>
            <w:proofErr w:type="spellStart"/>
            <w:r w:rsidRPr="00660DCD">
              <w:rPr>
                <w:rFonts w:cstheme="minorHAnsi"/>
                <w:color w:val="auto"/>
                <w:sz w:val="18"/>
                <w:szCs w:val="18"/>
              </w:rPr>
              <w:t>isto</w:t>
            </w:r>
            <w:proofErr w:type="spellEnd"/>
            <w:r w:rsidRPr="00660DCD">
              <w:rPr>
                <w:rFonts w:cstheme="minorHAnsi"/>
                <w:color w:val="auto"/>
                <w:sz w:val="18"/>
                <w:szCs w:val="18"/>
              </w:rPr>
              <w:t xml:space="preserve"> </w:t>
            </w:r>
            <w:proofErr w:type="spellStart"/>
            <w:r w:rsidRPr="00660DCD">
              <w:rPr>
                <w:rFonts w:cstheme="minorHAnsi"/>
                <w:color w:val="auto"/>
                <w:sz w:val="18"/>
                <w:szCs w:val="18"/>
              </w:rPr>
              <w:t>potrebno</w:t>
            </w:r>
            <w:proofErr w:type="spellEnd"/>
            <w:r w:rsidRPr="00660DCD">
              <w:rPr>
                <w:rFonts w:cstheme="minorHAnsi"/>
                <w:color w:val="auto"/>
                <w:sz w:val="18"/>
                <w:szCs w:val="18"/>
              </w:rPr>
              <w:t xml:space="preserve"> </w:t>
            </w:r>
            <w:proofErr w:type="spellStart"/>
            <w:r w:rsidRPr="00660DCD">
              <w:rPr>
                <w:rFonts w:cstheme="minorHAnsi"/>
                <w:color w:val="auto"/>
                <w:sz w:val="18"/>
                <w:szCs w:val="18"/>
              </w:rPr>
              <w:t>radi</w:t>
            </w:r>
            <w:proofErr w:type="spellEnd"/>
            <w:r w:rsidRPr="00660DCD">
              <w:rPr>
                <w:rFonts w:cstheme="minorHAnsi"/>
                <w:color w:val="auto"/>
                <w:sz w:val="18"/>
                <w:szCs w:val="18"/>
              </w:rPr>
              <w:t xml:space="preserve"> </w:t>
            </w:r>
            <w:proofErr w:type="spellStart"/>
            <w:r w:rsidRPr="00660DCD">
              <w:rPr>
                <w:rFonts w:cstheme="minorHAnsi"/>
                <w:color w:val="auto"/>
                <w:sz w:val="18"/>
                <w:szCs w:val="18"/>
              </w:rPr>
              <w:t>zaštite</w:t>
            </w:r>
            <w:proofErr w:type="spellEnd"/>
            <w:r w:rsidRPr="00660DCD">
              <w:rPr>
                <w:rFonts w:cstheme="minorHAnsi"/>
                <w:color w:val="auto"/>
                <w:sz w:val="18"/>
                <w:szCs w:val="18"/>
              </w:rPr>
              <w:t xml:space="preserve"> </w:t>
            </w:r>
            <w:proofErr w:type="spellStart"/>
            <w:r w:rsidRPr="00660DCD">
              <w:rPr>
                <w:rFonts w:cstheme="minorHAnsi"/>
                <w:color w:val="auto"/>
                <w:sz w:val="18"/>
                <w:szCs w:val="18"/>
              </w:rPr>
              <w:t>imovine</w:t>
            </w:r>
            <w:proofErr w:type="spellEnd"/>
            <w:r w:rsidRPr="00660DCD">
              <w:rPr>
                <w:rFonts w:cstheme="minorHAnsi"/>
                <w:color w:val="auto"/>
                <w:sz w:val="18"/>
                <w:szCs w:val="18"/>
              </w:rPr>
              <w:t xml:space="preserve"> </w:t>
            </w:r>
            <w:proofErr w:type="spellStart"/>
            <w:r w:rsidRPr="00660DCD">
              <w:rPr>
                <w:rFonts w:cstheme="minorHAnsi"/>
                <w:color w:val="auto"/>
                <w:sz w:val="18"/>
                <w:szCs w:val="18"/>
              </w:rPr>
              <w:t>klijenata</w:t>
            </w:r>
            <w:proofErr w:type="spellEnd"/>
            <w:r w:rsidRPr="00660DCD">
              <w:rPr>
                <w:rFonts w:cstheme="minorHAnsi"/>
                <w:color w:val="auto"/>
                <w:sz w:val="18"/>
                <w:szCs w:val="18"/>
              </w:rPr>
              <w:t xml:space="preserve">. </w:t>
            </w:r>
          </w:p>
          <w:p w14:paraId="68D70BE8" w14:textId="77777777" w:rsidR="007B25BC" w:rsidRPr="00D95950" w:rsidRDefault="007B25BC" w:rsidP="00485E59">
            <w:pPr>
              <w:pStyle w:val="BodyText"/>
              <w:spacing w:after="0"/>
              <w:rPr>
                <w:rFonts w:cstheme="minorHAnsi"/>
                <w:color w:val="auto"/>
                <w:sz w:val="18"/>
                <w:szCs w:val="18"/>
              </w:rPr>
            </w:pPr>
          </w:p>
          <w:p w14:paraId="23ACC608" w14:textId="42B3E2EB" w:rsidR="00360A2F" w:rsidRPr="007B25BC" w:rsidRDefault="00360A2F" w:rsidP="00360A2F">
            <w:pPr>
              <w:pStyle w:val="BodyText"/>
              <w:spacing w:after="0"/>
              <w:rPr>
                <w:rFonts w:cstheme="minorHAnsi"/>
                <w:b/>
                <w:bCs/>
                <w:color w:val="auto"/>
                <w:sz w:val="18"/>
                <w:szCs w:val="18"/>
              </w:rPr>
            </w:pPr>
            <w:r w:rsidRPr="007B25BC">
              <w:rPr>
                <w:rFonts w:cstheme="minorHAnsi"/>
                <w:b/>
                <w:bCs/>
                <w:color w:val="auto"/>
                <w:sz w:val="18"/>
                <w:szCs w:val="18"/>
              </w:rPr>
              <w:t>XI</w:t>
            </w:r>
            <w:r w:rsidR="007B25BC" w:rsidRPr="007B25BC">
              <w:rPr>
                <w:rFonts w:cstheme="minorHAnsi"/>
                <w:b/>
                <w:bCs/>
                <w:color w:val="auto"/>
                <w:sz w:val="18"/>
                <w:szCs w:val="18"/>
              </w:rPr>
              <w:t>I</w:t>
            </w:r>
            <w:r w:rsidR="00164AC2" w:rsidRPr="007B25BC">
              <w:rPr>
                <w:rFonts w:cstheme="minorHAnsi"/>
                <w:b/>
                <w:bCs/>
                <w:color w:val="auto"/>
                <w:sz w:val="18"/>
                <w:szCs w:val="18"/>
              </w:rPr>
              <w:t>I</w:t>
            </w:r>
            <w:r w:rsidRPr="007B25BC">
              <w:rPr>
                <w:rFonts w:cstheme="minorHAnsi"/>
                <w:b/>
                <w:bCs/>
                <w:color w:val="auto"/>
                <w:sz w:val="18"/>
                <w:szCs w:val="18"/>
              </w:rPr>
              <w:t xml:space="preserve"> NAČIN OBRAČUNA </w:t>
            </w:r>
            <w:r w:rsidR="00D95950" w:rsidRPr="007B25BC">
              <w:rPr>
                <w:rFonts w:cstheme="minorHAnsi"/>
                <w:b/>
                <w:bCs/>
                <w:color w:val="auto"/>
                <w:sz w:val="18"/>
                <w:szCs w:val="18"/>
              </w:rPr>
              <w:t>NAKNADA</w:t>
            </w:r>
          </w:p>
          <w:p w14:paraId="4AA2DF74" w14:textId="77777777" w:rsidR="00360A2F" w:rsidRPr="007B25BC" w:rsidRDefault="00360A2F" w:rsidP="00360A2F">
            <w:pPr>
              <w:pStyle w:val="BodyText"/>
              <w:spacing w:after="0"/>
              <w:rPr>
                <w:rFonts w:cstheme="minorHAnsi"/>
                <w:b/>
                <w:bCs/>
                <w:color w:val="auto"/>
                <w:sz w:val="18"/>
                <w:szCs w:val="18"/>
              </w:rPr>
            </w:pPr>
          </w:p>
          <w:p w14:paraId="05FFBAB5" w14:textId="3C8B2FC1" w:rsidR="00360A2F" w:rsidRPr="00D95950" w:rsidRDefault="00360A2F" w:rsidP="00360A2F">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w:t>
            </w:r>
            <w:r w:rsidR="007B25BC">
              <w:rPr>
                <w:rFonts w:cstheme="minorHAnsi"/>
                <w:color w:val="auto"/>
                <w:sz w:val="18"/>
                <w:szCs w:val="18"/>
              </w:rPr>
              <w:t>19</w:t>
            </w:r>
            <w:r w:rsidRPr="00D95950">
              <w:rPr>
                <w:rFonts w:cstheme="minorHAnsi"/>
                <w:color w:val="auto"/>
                <w:sz w:val="18"/>
                <w:szCs w:val="18"/>
              </w:rPr>
              <w:t>.</w:t>
            </w:r>
          </w:p>
          <w:p w14:paraId="0A302866" w14:textId="3C75B8CE" w:rsidR="00D95950" w:rsidRDefault="00D95950" w:rsidP="00B8538A">
            <w:pPr>
              <w:widowControl w:val="0"/>
              <w:tabs>
                <w:tab w:val="left" w:pos="1267"/>
              </w:tabs>
              <w:autoSpaceDE w:val="0"/>
              <w:autoSpaceDN w:val="0"/>
              <w:spacing w:after="0" w:line="240" w:lineRule="auto"/>
              <w:ind w:right="113"/>
              <w:jc w:val="both"/>
              <w:rPr>
                <w:rFonts w:cstheme="minorHAnsi"/>
                <w:color w:val="auto"/>
                <w:sz w:val="18"/>
                <w:szCs w:val="18"/>
              </w:rPr>
            </w:pP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dužan</w:t>
            </w:r>
            <w:proofErr w:type="spellEnd"/>
            <w:r w:rsidRPr="00D95950">
              <w:rPr>
                <w:rFonts w:cstheme="minorHAnsi"/>
                <w:color w:val="auto"/>
                <w:sz w:val="18"/>
                <w:szCs w:val="18"/>
              </w:rPr>
              <w:t xml:space="preserve"> da </w:t>
            </w:r>
            <w:proofErr w:type="spellStart"/>
            <w:r w:rsidRPr="00D95950">
              <w:rPr>
                <w:rFonts w:cstheme="minorHAnsi"/>
                <w:color w:val="auto"/>
                <w:sz w:val="18"/>
                <w:szCs w:val="18"/>
              </w:rPr>
              <w:t>Društvu</w:t>
            </w:r>
            <w:proofErr w:type="spellEnd"/>
            <w:r w:rsidRPr="00D95950">
              <w:rPr>
                <w:rFonts w:cstheme="minorHAnsi"/>
                <w:color w:val="auto"/>
                <w:sz w:val="18"/>
                <w:szCs w:val="18"/>
              </w:rPr>
              <w:t xml:space="preserve"> </w:t>
            </w:r>
            <w:proofErr w:type="spellStart"/>
            <w:r w:rsidRPr="00D95950">
              <w:rPr>
                <w:rFonts w:cstheme="minorHAnsi"/>
                <w:color w:val="auto"/>
                <w:sz w:val="18"/>
                <w:szCs w:val="18"/>
              </w:rPr>
              <w:t>plati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ugovorenu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naknadu</w:t>
            </w:r>
            <w:proofErr w:type="spellEnd"/>
            <w:r w:rsidRPr="00D95950">
              <w:rPr>
                <w:rFonts w:cstheme="minorHAnsi"/>
                <w:color w:val="auto"/>
                <w:sz w:val="18"/>
                <w:szCs w:val="18"/>
              </w:rPr>
              <w:t xml:space="preserve">, </w:t>
            </w:r>
            <w:proofErr w:type="spellStart"/>
            <w:r w:rsidRPr="00D95950">
              <w:rPr>
                <w:rFonts w:cstheme="minorHAnsi"/>
                <w:color w:val="auto"/>
                <w:sz w:val="18"/>
                <w:szCs w:val="18"/>
              </w:rPr>
              <w:t>kao</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sve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druge</w:t>
            </w:r>
            <w:proofErr w:type="spellEnd"/>
            <w:r w:rsidRPr="00D95950">
              <w:rPr>
                <w:rFonts w:cstheme="minorHAnsi"/>
                <w:color w:val="auto"/>
                <w:sz w:val="18"/>
                <w:szCs w:val="18"/>
              </w:rPr>
              <w:t xml:space="preserve"> </w:t>
            </w:r>
            <w:proofErr w:type="spellStart"/>
            <w:r w:rsidRPr="00D95950">
              <w:rPr>
                <w:rFonts w:cstheme="minorHAnsi"/>
                <w:color w:val="auto"/>
                <w:sz w:val="18"/>
                <w:szCs w:val="18"/>
              </w:rPr>
              <w:t>troškove</w:t>
            </w:r>
            <w:proofErr w:type="spellEnd"/>
            <w:r>
              <w:rPr>
                <w:rFonts w:cstheme="minorHAnsi"/>
                <w:color w:val="auto"/>
                <w:sz w:val="18"/>
                <w:szCs w:val="18"/>
              </w:rPr>
              <w:t xml:space="preserve"> </w:t>
            </w:r>
            <w:proofErr w:type="spellStart"/>
            <w:r>
              <w:rPr>
                <w:rFonts w:cstheme="minorHAnsi"/>
                <w:color w:val="auto"/>
                <w:sz w:val="18"/>
                <w:szCs w:val="18"/>
              </w:rPr>
              <w:t>shodno</w:t>
            </w:r>
            <w:proofErr w:type="spellEnd"/>
            <w:r>
              <w:rPr>
                <w:rFonts w:cstheme="minorHAnsi"/>
                <w:color w:val="auto"/>
                <w:sz w:val="18"/>
                <w:szCs w:val="18"/>
              </w:rPr>
              <w:t xml:space="preserve"> </w:t>
            </w:r>
            <w:proofErr w:type="spellStart"/>
            <w:r w:rsidR="00D23A29">
              <w:rPr>
                <w:rFonts w:cstheme="minorHAnsi"/>
                <w:color w:val="auto"/>
                <w:sz w:val="18"/>
                <w:szCs w:val="18"/>
              </w:rPr>
              <w:t>T</w:t>
            </w:r>
            <w:r>
              <w:rPr>
                <w:rFonts w:cstheme="minorHAnsi"/>
                <w:color w:val="auto"/>
                <w:sz w:val="18"/>
                <w:szCs w:val="18"/>
              </w:rPr>
              <w:t>arif</w:t>
            </w:r>
            <w:r w:rsidR="00D23A29">
              <w:rPr>
                <w:rFonts w:cstheme="minorHAnsi"/>
                <w:color w:val="auto"/>
                <w:sz w:val="18"/>
                <w:szCs w:val="18"/>
              </w:rPr>
              <w:t>niku</w:t>
            </w:r>
            <w:proofErr w:type="spellEnd"/>
            <w:r w:rsidR="00D23A29">
              <w:rPr>
                <w:rFonts w:cstheme="minorHAnsi"/>
                <w:color w:val="auto"/>
                <w:sz w:val="18"/>
                <w:szCs w:val="18"/>
              </w:rPr>
              <w:t xml:space="preserve"> (</w:t>
            </w:r>
            <w:proofErr w:type="spellStart"/>
            <w:r w:rsidR="00D23A29">
              <w:rPr>
                <w:rFonts w:cstheme="minorHAnsi"/>
                <w:color w:val="auto"/>
                <w:sz w:val="18"/>
                <w:szCs w:val="18"/>
              </w:rPr>
              <w:t>Cjenovniku</w:t>
            </w:r>
            <w:proofErr w:type="spellEnd"/>
            <w:r w:rsidR="00D23A29">
              <w:rPr>
                <w:rFonts w:cstheme="minorHAnsi"/>
                <w:color w:val="auto"/>
                <w:sz w:val="18"/>
                <w:szCs w:val="18"/>
              </w:rPr>
              <w:t xml:space="preserve"> </w:t>
            </w:r>
            <w:proofErr w:type="spellStart"/>
            <w:r w:rsidR="00D23A29">
              <w:rPr>
                <w:rFonts w:cstheme="minorHAnsi"/>
                <w:color w:val="auto"/>
                <w:sz w:val="18"/>
                <w:szCs w:val="18"/>
              </w:rPr>
              <w:t>usluga</w:t>
            </w:r>
            <w:proofErr w:type="spellEnd"/>
            <w:r w:rsidR="00D23A29">
              <w:rPr>
                <w:rFonts w:cstheme="minorHAnsi"/>
                <w:color w:val="auto"/>
                <w:sz w:val="18"/>
                <w:szCs w:val="18"/>
              </w:rPr>
              <w:t xml:space="preserve">) </w:t>
            </w:r>
            <w:r>
              <w:rPr>
                <w:rFonts w:cstheme="minorHAnsi"/>
                <w:color w:val="auto"/>
                <w:sz w:val="18"/>
                <w:szCs w:val="18"/>
              </w:rPr>
              <w:t xml:space="preserve">koji je </w:t>
            </w:r>
            <w:proofErr w:type="spellStart"/>
            <w:r>
              <w:rPr>
                <w:rFonts w:cstheme="minorHAnsi"/>
                <w:color w:val="auto"/>
                <w:sz w:val="18"/>
                <w:szCs w:val="18"/>
              </w:rPr>
              <w:t>javno</w:t>
            </w:r>
            <w:proofErr w:type="spellEnd"/>
            <w:r>
              <w:rPr>
                <w:rFonts w:cstheme="minorHAnsi"/>
                <w:color w:val="auto"/>
                <w:sz w:val="18"/>
                <w:szCs w:val="18"/>
              </w:rPr>
              <w:t xml:space="preserve"> </w:t>
            </w:r>
            <w:proofErr w:type="spellStart"/>
            <w:r>
              <w:rPr>
                <w:rFonts w:cstheme="minorHAnsi"/>
                <w:color w:val="auto"/>
                <w:sz w:val="18"/>
                <w:szCs w:val="18"/>
              </w:rPr>
              <w:t>dostupan</w:t>
            </w:r>
            <w:proofErr w:type="spellEnd"/>
            <w:r>
              <w:rPr>
                <w:rFonts w:cstheme="minorHAnsi"/>
                <w:color w:val="auto"/>
                <w:sz w:val="18"/>
                <w:szCs w:val="18"/>
              </w:rPr>
              <w:t xml:space="preserve"> </w:t>
            </w:r>
            <w:proofErr w:type="spellStart"/>
            <w:r>
              <w:rPr>
                <w:rFonts w:cstheme="minorHAnsi"/>
                <w:color w:val="auto"/>
                <w:sz w:val="18"/>
                <w:szCs w:val="18"/>
              </w:rPr>
              <w:t>na</w:t>
            </w:r>
            <w:proofErr w:type="spellEnd"/>
            <w:r>
              <w:rPr>
                <w:rFonts w:cstheme="minorHAnsi"/>
                <w:color w:val="auto"/>
                <w:sz w:val="18"/>
                <w:szCs w:val="18"/>
              </w:rPr>
              <w:t xml:space="preserve"> web </w:t>
            </w:r>
            <w:proofErr w:type="spellStart"/>
            <w:r>
              <w:rPr>
                <w:rFonts w:cstheme="minorHAnsi"/>
                <w:color w:val="auto"/>
                <w:sz w:val="18"/>
                <w:szCs w:val="18"/>
              </w:rPr>
              <w:t>stranic</w:t>
            </w:r>
            <w:r w:rsidR="00D23A29">
              <w:rPr>
                <w:rFonts w:cstheme="minorHAnsi"/>
                <w:color w:val="auto"/>
                <w:sz w:val="18"/>
                <w:szCs w:val="18"/>
              </w:rPr>
              <w:t>i</w:t>
            </w:r>
            <w:proofErr w:type="spellEnd"/>
            <w:r>
              <w:rPr>
                <w:rFonts w:cstheme="minorHAnsi"/>
                <w:color w:val="auto"/>
                <w:sz w:val="18"/>
                <w:szCs w:val="18"/>
              </w:rPr>
              <w:t xml:space="preserve"> </w:t>
            </w:r>
            <w:proofErr w:type="spellStart"/>
            <w:r>
              <w:rPr>
                <w:rFonts w:cstheme="minorHAnsi"/>
                <w:color w:val="auto"/>
                <w:sz w:val="18"/>
                <w:szCs w:val="18"/>
              </w:rPr>
              <w:t>Društva</w:t>
            </w:r>
            <w:proofErr w:type="spellEnd"/>
            <w:r w:rsidRPr="00D95950">
              <w:rPr>
                <w:rFonts w:cstheme="minorHAnsi"/>
                <w:color w:val="auto"/>
                <w:sz w:val="18"/>
                <w:szCs w:val="18"/>
              </w:rPr>
              <w:t>.</w:t>
            </w:r>
          </w:p>
          <w:p w14:paraId="40C8AF41" w14:textId="77777777" w:rsidR="00D95950" w:rsidRPr="00D95950" w:rsidRDefault="00D95950" w:rsidP="00B8538A">
            <w:pPr>
              <w:widowControl w:val="0"/>
              <w:tabs>
                <w:tab w:val="left" w:pos="1267"/>
              </w:tabs>
              <w:autoSpaceDE w:val="0"/>
              <w:autoSpaceDN w:val="0"/>
              <w:spacing w:after="0" w:line="240" w:lineRule="auto"/>
              <w:ind w:right="113"/>
              <w:jc w:val="both"/>
              <w:rPr>
                <w:rFonts w:cstheme="minorHAnsi"/>
                <w:color w:val="auto"/>
                <w:sz w:val="18"/>
                <w:szCs w:val="18"/>
              </w:rPr>
            </w:pPr>
          </w:p>
          <w:p w14:paraId="71C9286F" w14:textId="41E9ABEF" w:rsidR="00D95950" w:rsidRPr="00D95950" w:rsidRDefault="00D95950" w:rsidP="00D23A29">
            <w:pPr>
              <w:widowControl w:val="0"/>
              <w:tabs>
                <w:tab w:val="left" w:pos="1267"/>
              </w:tabs>
              <w:autoSpaceDE w:val="0"/>
              <w:autoSpaceDN w:val="0"/>
              <w:spacing w:after="0" w:line="240" w:lineRule="auto"/>
              <w:ind w:right="113"/>
              <w:jc w:val="both"/>
              <w:rPr>
                <w:rFonts w:cstheme="minorHAnsi"/>
                <w:color w:val="auto"/>
                <w:sz w:val="18"/>
                <w:szCs w:val="18"/>
              </w:rPr>
            </w:pPr>
            <w:proofErr w:type="spellStart"/>
            <w:r w:rsidRPr="00D95950">
              <w:rPr>
                <w:rFonts w:cstheme="minorHAnsi"/>
                <w:color w:val="auto"/>
                <w:sz w:val="18"/>
                <w:szCs w:val="18"/>
              </w:rPr>
              <w:t>Klijent</w:t>
            </w:r>
            <w:proofErr w:type="spellEnd"/>
            <w:r w:rsidRPr="00D95950">
              <w:rPr>
                <w:rFonts w:cstheme="minorHAnsi"/>
                <w:color w:val="auto"/>
                <w:sz w:val="18"/>
                <w:szCs w:val="18"/>
              </w:rPr>
              <w:t xml:space="preserve"> je </w:t>
            </w:r>
            <w:proofErr w:type="spellStart"/>
            <w:r w:rsidRPr="00D95950">
              <w:rPr>
                <w:rFonts w:cstheme="minorHAnsi"/>
                <w:color w:val="auto"/>
                <w:sz w:val="18"/>
                <w:szCs w:val="18"/>
              </w:rPr>
              <w:t>svjestan</w:t>
            </w:r>
            <w:proofErr w:type="spellEnd"/>
            <w:r w:rsidRPr="00D95950">
              <w:rPr>
                <w:rFonts w:cstheme="minorHAnsi"/>
                <w:color w:val="auto"/>
                <w:sz w:val="18"/>
                <w:szCs w:val="18"/>
              </w:rPr>
              <w:t xml:space="preserve"> </w:t>
            </w:r>
            <w:proofErr w:type="spellStart"/>
            <w:r w:rsidRPr="00D95950">
              <w:rPr>
                <w:rFonts w:cstheme="minorHAnsi"/>
                <w:color w:val="auto"/>
                <w:sz w:val="18"/>
                <w:szCs w:val="18"/>
              </w:rPr>
              <w:t>mogućnosti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postojanja</w:t>
            </w:r>
            <w:proofErr w:type="spellEnd"/>
            <w:r w:rsidRPr="00D95950">
              <w:rPr>
                <w:rFonts w:cstheme="minorHAnsi"/>
                <w:color w:val="auto"/>
                <w:sz w:val="18"/>
                <w:szCs w:val="18"/>
              </w:rPr>
              <w:t xml:space="preserve"> </w:t>
            </w:r>
            <w:proofErr w:type="spellStart"/>
            <w:r w:rsidRPr="00D95950">
              <w:rPr>
                <w:rFonts w:cstheme="minorHAnsi"/>
                <w:color w:val="auto"/>
                <w:sz w:val="18"/>
                <w:szCs w:val="18"/>
              </w:rPr>
              <w:t>poreza</w:t>
            </w:r>
            <w:proofErr w:type="spellEnd"/>
            <w:r w:rsidRPr="00D95950">
              <w:rPr>
                <w:rFonts w:cstheme="minorHAnsi"/>
                <w:color w:val="auto"/>
                <w:sz w:val="18"/>
                <w:szCs w:val="18"/>
              </w:rPr>
              <w:t xml:space="preserve">, </w:t>
            </w:r>
            <w:proofErr w:type="spellStart"/>
            <w:r w:rsidRPr="00D95950">
              <w:rPr>
                <w:rFonts w:cstheme="minorHAnsi"/>
                <w:color w:val="auto"/>
                <w:sz w:val="18"/>
                <w:szCs w:val="18"/>
              </w:rPr>
              <w:t>taksi</w:t>
            </w:r>
            <w:proofErr w:type="spellEnd"/>
            <w:r w:rsidRPr="00D95950">
              <w:rPr>
                <w:rFonts w:cstheme="minorHAnsi"/>
                <w:color w:val="auto"/>
                <w:sz w:val="18"/>
                <w:szCs w:val="18"/>
              </w:rPr>
              <w:t xml:space="preserve"> </w:t>
            </w:r>
            <w:proofErr w:type="spellStart"/>
            <w:r w:rsidRPr="00D95950">
              <w:rPr>
                <w:rFonts w:cstheme="minorHAnsi"/>
                <w:color w:val="auto"/>
                <w:sz w:val="18"/>
                <w:szCs w:val="18"/>
              </w:rPr>
              <w: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slično</w:t>
            </w:r>
            <w:proofErr w:type="spellEnd"/>
            <w:r w:rsidRPr="00D95950">
              <w:rPr>
                <w:rFonts w:cstheme="minorHAnsi"/>
                <w:color w:val="auto"/>
                <w:sz w:val="18"/>
                <w:szCs w:val="18"/>
              </w:rPr>
              <w:t xml:space="preserve">, a koji </w:t>
            </w:r>
            <w:proofErr w:type="spellStart"/>
            <w:r w:rsidRPr="00D95950">
              <w:rPr>
                <w:rFonts w:cstheme="minorHAnsi"/>
                <w:color w:val="auto"/>
                <w:sz w:val="18"/>
                <w:szCs w:val="18"/>
              </w:rPr>
              <w:t>nisu</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nametnuti</w:t>
            </w:r>
            <w:proofErr w:type="spellEnd"/>
            <w:r w:rsidRPr="00D95950">
              <w:rPr>
                <w:rFonts w:cstheme="minorHAnsi"/>
                <w:color w:val="auto"/>
                <w:sz w:val="18"/>
                <w:szCs w:val="18"/>
              </w:rPr>
              <w:t xml:space="preserve"> </w:t>
            </w:r>
            <w:proofErr w:type="spellStart"/>
            <w:r w:rsidRPr="00D95950">
              <w:rPr>
                <w:rFonts w:cstheme="minorHAnsi"/>
                <w:color w:val="auto"/>
                <w:sz w:val="18"/>
                <w:szCs w:val="18"/>
              </w:rPr>
              <w:t>sa</w:t>
            </w:r>
            <w:proofErr w:type="spellEnd"/>
            <w:r w:rsidRPr="00D95950">
              <w:rPr>
                <w:rFonts w:cstheme="minorHAnsi"/>
                <w:color w:val="auto"/>
                <w:sz w:val="18"/>
                <w:szCs w:val="18"/>
              </w:rPr>
              <w:t xml:space="preserve"> </w:t>
            </w:r>
            <w:proofErr w:type="spellStart"/>
            <w:r w:rsidRPr="00D95950">
              <w:rPr>
                <w:rFonts w:cstheme="minorHAnsi"/>
                <w:color w:val="auto"/>
                <w:sz w:val="18"/>
                <w:szCs w:val="18"/>
              </w:rPr>
              <w:t>strane</w:t>
            </w:r>
            <w:proofErr w:type="spellEnd"/>
            <w:r w:rsidRPr="00D95950">
              <w:rPr>
                <w:rFonts w:cstheme="minorHAnsi"/>
                <w:color w:val="auto"/>
                <w:sz w:val="18"/>
                <w:szCs w:val="18"/>
              </w:rPr>
              <w:t xml:space="preserve"> </w:t>
            </w:r>
            <w:proofErr w:type="spellStart"/>
            <w:r w:rsidRPr="00D95950">
              <w:rPr>
                <w:rFonts w:cstheme="minorHAnsi"/>
                <w:color w:val="auto"/>
                <w:sz w:val="18"/>
                <w:szCs w:val="18"/>
              </w:rPr>
              <w:t>Društva</w:t>
            </w:r>
            <w:proofErr w:type="spellEnd"/>
            <w:r w:rsidRPr="00D95950">
              <w:rPr>
                <w:rFonts w:cstheme="minorHAnsi"/>
                <w:color w:val="auto"/>
                <w:sz w:val="18"/>
                <w:szCs w:val="18"/>
              </w:rPr>
              <w:t xml:space="preserve">, </w:t>
            </w:r>
            <w:proofErr w:type="spellStart"/>
            <w:r w:rsidRPr="00D95950">
              <w:rPr>
                <w:rFonts w:cstheme="minorHAnsi"/>
                <w:color w:val="auto"/>
                <w:sz w:val="18"/>
                <w:szCs w:val="18"/>
              </w:rPr>
              <w:t>niti</w:t>
            </w:r>
            <w:proofErr w:type="spellEnd"/>
            <w:r w:rsidRPr="00D95950">
              <w:rPr>
                <w:rFonts w:cstheme="minorHAnsi"/>
                <w:color w:val="auto"/>
                <w:sz w:val="18"/>
                <w:szCs w:val="18"/>
              </w:rPr>
              <w:t xml:space="preserve"> se</w:t>
            </w:r>
            <w:r w:rsidR="00D23A29">
              <w:rPr>
                <w:rFonts w:cstheme="minorHAnsi"/>
                <w:color w:val="auto"/>
                <w:sz w:val="18"/>
                <w:szCs w:val="18"/>
              </w:rPr>
              <w:t xml:space="preserve"> </w:t>
            </w:r>
            <w:proofErr w:type="spellStart"/>
            <w:r w:rsidRPr="00D95950">
              <w:rPr>
                <w:rFonts w:cstheme="minorHAnsi"/>
                <w:color w:val="auto"/>
                <w:sz w:val="18"/>
                <w:szCs w:val="18"/>
              </w:rPr>
              <w:t>preko</w:t>
            </w:r>
            <w:proofErr w:type="spellEnd"/>
            <w:r w:rsidRPr="00D95950">
              <w:rPr>
                <w:rFonts w:cstheme="minorHAnsi"/>
                <w:color w:val="auto"/>
                <w:sz w:val="18"/>
                <w:szCs w:val="18"/>
              </w:rPr>
              <w:t xml:space="preserve"> </w:t>
            </w:r>
            <w:proofErr w:type="spellStart"/>
            <w:r w:rsidRPr="00D95950">
              <w:rPr>
                <w:rFonts w:cstheme="minorHAnsi"/>
                <w:color w:val="auto"/>
                <w:sz w:val="18"/>
                <w:szCs w:val="18"/>
              </w:rPr>
              <w:t>nas</w:t>
            </w:r>
            <w:proofErr w:type="spellEnd"/>
            <w:r w:rsidRPr="00D95950">
              <w:rPr>
                <w:rFonts w:cstheme="minorHAnsi"/>
                <w:color w:val="auto"/>
                <w:sz w:val="18"/>
                <w:szCs w:val="18"/>
              </w:rPr>
              <w:t xml:space="preserve"> </w:t>
            </w:r>
            <w:proofErr w:type="spellStart"/>
            <w:r w:rsidRPr="00D95950">
              <w:rPr>
                <w:rFonts w:cstheme="minorHAnsi"/>
                <w:color w:val="auto"/>
                <w:sz w:val="18"/>
                <w:szCs w:val="18"/>
              </w:rPr>
              <w:t>plaćaju</w:t>
            </w:r>
            <w:proofErr w:type="spellEnd"/>
            <w:r w:rsidRPr="00D95950">
              <w:rPr>
                <w:rFonts w:cstheme="minorHAnsi"/>
                <w:color w:val="auto"/>
                <w:sz w:val="18"/>
                <w:szCs w:val="18"/>
              </w:rPr>
              <w:t>.</w:t>
            </w:r>
          </w:p>
          <w:p w14:paraId="3D871262" w14:textId="01D916AB" w:rsidR="00360A2F" w:rsidRPr="00D95950" w:rsidRDefault="00360A2F" w:rsidP="00360A2F">
            <w:pPr>
              <w:pStyle w:val="BodyText"/>
              <w:spacing w:after="0"/>
              <w:jc w:val="center"/>
              <w:rPr>
                <w:rFonts w:cstheme="minorHAnsi"/>
                <w:color w:val="auto"/>
                <w:sz w:val="18"/>
                <w:szCs w:val="18"/>
              </w:rPr>
            </w:pPr>
          </w:p>
          <w:p w14:paraId="48C206E6" w14:textId="33BC671E" w:rsidR="00360A2F" w:rsidRPr="00D23A29" w:rsidRDefault="00360A2F" w:rsidP="00CB4EFF">
            <w:pPr>
              <w:pStyle w:val="BodyText"/>
              <w:spacing w:after="0"/>
              <w:jc w:val="both"/>
              <w:rPr>
                <w:rFonts w:cstheme="minorHAnsi"/>
                <w:b/>
                <w:bCs/>
                <w:color w:val="auto"/>
                <w:sz w:val="18"/>
                <w:szCs w:val="18"/>
              </w:rPr>
            </w:pPr>
            <w:r w:rsidRPr="00D23A29">
              <w:rPr>
                <w:rFonts w:cstheme="minorHAnsi"/>
                <w:b/>
                <w:bCs/>
                <w:color w:val="auto"/>
                <w:sz w:val="18"/>
                <w:szCs w:val="18"/>
              </w:rPr>
              <w:t>X</w:t>
            </w:r>
            <w:r w:rsidR="00D23A29" w:rsidRPr="00D23A29">
              <w:rPr>
                <w:rFonts w:cstheme="minorHAnsi"/>
                <w:b/>
                <w:bCs/>
                <w:color w:val="auto"/>
                <w:sz w:val="18"/>
                <w:szCs w:val="18"/>
              </w:rPr>
              <w:t>I</w:t>
            </w:r>
            <w:r w:rsidRPr="00D23A29">
              <w:rPr>
                <w:rFonts w:cstheme="minorHAnsi"/>
                <w:b/>
                <w:bCs/>
                <w:color w:val="auto"/>
                <w:sz w:val="18"/>
                <w:szCs w:val="18"/>
              </w:rPr>
              <w:t xml:space="preserve">V </w:t>
            </w:r>
            <w:r w:rsidR="004B623F" w:rsidRPr="00D23A29">
              <w:rPr>
                <w:rFonts w:cstheme="minorHAnsi"/>
                <w:b/>
                <w:bCs/>
                <w:color w:val="auto"/>
                <w:sz w:val="18"/>
                <w:szCs w:val="18"/>
              </w:rPr>
              <w:t>POSLJEDICE NEIZVRŠAVANJA OBAVEZA, ODGOVORNOST DRUŠTVA PREMA KIJENTU</w:t>
            </w:r>
          </w:p>
          <w:p w14:paraId="568F7486" w14:textId="77777777" w:rsidR="00360A2F" w:rsidRPr="00D95950" w:rsidRDefault="00360A2F" w:rsidP="00360A2F">
            <w:pPr>
              <w:pStyle w:val="BodyText"/>
              <w:spacing w:after="0"/>
              <w:rPr>
                <w:rFonts w:cstheme="minorHAnsi"/>
                <w:color w:val="auto"/>
                <w:sz w:val="18"/>
                <w:szCs w:val="18"/>
              </w:rPr>
            </w:pPr>
          </w:p>
          <w:p w14:paraId="0047422A" w14:textId="105BFF6B" w:rsidR="00360A2F" w:rsidRPr="00D95950" w:rsidRDefault="00360A2F" w:rsidP="00360A2F">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2</w:t>
            </w:r>
            <w:r w:rsidR="00D23A29">
              <w:rPr>
                <w:rFonts w:cstheme="minorHAnsi"/>
                <w:color w:val="auto"/>
                <w:sz w:val="18"/>
                <w:szCs w:val="18"/>
              </w:rPr>
              <w:t>0</w:t>
            </w:r>
            <w:r w:rsidR="00CB4EFF" w:rsidRPr="00D95950">
              <w:rPr>
                <w:rFonts w:cstheme="minorHAnsi"/>
                <w:color w:val="auto"/>
                <w:sz w:val="18"/>
                <w:szCs w:val="18"/>
              </w:rPr>
              <w:t>.</w:t>
            </w:r>
          </w:p>
          <w:p w14:paraId="49F2B62B" w14:textId="3224EEF2" w:rsidR="004172FD" w:rsidRDefault="004172FD" w:rsidP="00B8538A">
            <w:pPr>
              <w:widowControl w:val="0"/>
              <w:tabs>
                <w:tab w:val="left" w:pos="1266"/>
              </w:tabs>
              <w:autoSpaceDE w:val="0"/>
              <w:autoSpaceDN w:val="0"/>
              <w:spacing w:before="1" w:after="0" w:line="240" w:lineRule="auto"/>
              <w:ind w:right="2"/>
              <w:jc w:val="both"/>
              <w:rPr>
                <w:rFonts w:cstheme="minorHAnsi"/>
                <w:color w:val="auto"/>
                <w:sz w:val="18"/>
                <w:szCs w:val="18"/>
              </w:rPr>
            </w:pPr>
            <w:proofErr w:type="spellStart"/>
            <w:r w:rsidRPr="004172FD">
              <w:rPr>
                <w:rFonts w:cstheme="minorHAnsi"/>
                <w:color w:val="auto"/>
                <w:sz w:val="18"/>
                <w:szCs w:val="18"/>
              </w:rPr>
              <w:t>Osim</w:t>
            </w:r>
            <w:proofErr w:type="spellEnd"/>
            <w:r w:rsidRPr="004172FD">
              <w:rPr>
                <w:rFonts w:cstheme="minorHAnsi"/>
                <w:color w:val="auto"/>
                <w:sz w:val="18"/>
                <w:szCs w:val="18"/>
              </w:rPr>
              <w:t xml:space="preserve"> u </w:t>
            </w:r>
            <w:proofErr w:type="spellStart"/>
            <w:r w:rsidRPr="004172FD">
              <w:rPr>
                <w:rFonts w:cstheme="minorHAnsi"/>
                <w:color w:val="auto"/>
                <w:sz w:val="18"/>
                <w:szCs w:val="18"/>
              </w:rPr>
              <w:t>slučaju</w:t>
            </w:r>
            <w:proofErr w:type="spellEnd"/>
            <w:r w:rsidRPr="004172FD">
              <w:rPr>
                <w:rFonts w:cstheme="minorHAnsi"/>
                <w:color w:val="auto"/>
                <w:sz w:val="18"/>
                <w:szCs w:val="18"/>
              </w:rPr>
              <w:t xml:space="preserve"> </w:t>
            </w:r>
            <w:proofErr w:type="spellStart"/>
            <w:r w:rsidRPr="004172FD">
              <w:rPr>
                <w:rFonts w:cstheme="minorHAnsi"/>
                <w:color w:val="auto"/>
                <w:sz w:val="18"/>
                <w:szCs w:val="18"/>
              </w:rPr>
              <w:t>prevare</w:t>
            </w:r>
            <w:proofErr w:type="spellEnd"/>
            <w:r w:rsidRPr="004172FD">
              <w:rPr>
                <w:rFonts w:cstheme="minorHAnsi"/>
                <w:color w:val="auto"/>
                <w:sz w:val="18"/>
                <w:szCs w:val="18"/>
              </w:rPr>
              <w:t xml:space="preserve"> </w:t>
            </w:r>
            <w:proofErr w:type="spellStart"/>
            <w:r w:rsidRPr="004172FD">
              <w:rPr>
                <w:rFonts w:cstheme="minorHAnsi"/>
                <w:color w:val="auto"/>
                <w:sz w:val="18"/>
                <w:szCs w:val="18"/>
              </w:rPr>
              <w:t>ili</w:t>
            </w:r>
            <w:proofErr w:type="spellEnd"/>
            <w:r w:rsidRPr="004172FD">
              <w:rPr>
                <w:rFonts w:cstheme="minorHAnsi"/>
                <w:color w:val="auto"/>
                <w:sz w:val="18"/>
                <w:szCs w:val="18"/>
              </w:rPr>
              <w:t xml:space="preserve"> </w:t>
            </w:r>
            <w:proofErr w:type="spellStart"/>
            <w:r w:rsidRPr="004172FD">
              <w:rPr>
                <w:rFonts w:cstheme="minorHAnsi"/>
                <w:color w:val="auto"/>
                <w:sz w:val="18"/>
                <w:szCs w:val="18"/>
              </w:rPr>
              <w:t>grube</w:t>
            </w:r>
            <w:proofErr w:type="spellEnd"/>
            <w:r w:rsidRPr="004172FD">
              <w:rPr>
                <w:rFonts w:cstheme="minorHAnsi"/>
                <w:color w:val="auto"/>
                <w:sz w:val="18"/>
                <w:szCs w:val="18"/>
              </w:rPr>
              <w:t xml:space="preserve"> </w:t>
            </w:r>
            <w:proofErr w:type="spellStart"/>
            <w:r w:rsidRPr="004172FD">
              <w:rPr>
                <w:rFonts w:cstheme="minorHAnsi"/>
                <w:color w:val="auto"/>
                <w:sz w:val="18"/>
                <w:szCs w:val="18"/>
              </w:rPr>
              <w:t>nepažnje</w:t>
            </w:r>
            <w:proofErr w:type="spellEnd"/>
            <w:r w:rsidRPr="004172FD">
              <w:rPr>
                <w:rFonts w:cstheme="minorHAnsi"/>
                <w:color w:val="auto"/>
                <w:sz w:val="18"/>
                <w:szCs w:val="18"/>
              </w:rPr>
              <w:t xml:space="preserve">, </w:t>
            </w:r>
            <w:proofErr w:type="spellStart"/>
            <w:r w:rsidRPr="004172FD">
              <w:rPr>
                <w:rFonts w:cstheme="minorHAnsi"/>
                <w:color w:val="auto"/>
                <w:sz w:val="18"/>
                <w:szCs w:val="18"/>
              </w:rPr>
              <w:t>ni</w:t>
            </w:r>
            <w:proofErr w:type="spellEnd"/>
            <w:r w:rsidRPr="004172FD">
              <w:rPr>
                <w:rFonts w:cstheme="minorHAnsi"/>
                <w:color w:val="auto"/>
                <w:sz w:val="18"/>
                <w:szCs w:val="18"/>
              </w:rPr>
              <w:t xml:space="preserve"> </w:t>
            </w:r>
            <w:proofErr w:type="spellStart"/>
            <w:r w:rsidRPr="004172FD">
              <w:rPr>
                <w:rFonts w:cstheme="minorHAnsi"/>
                <w:color w:val="auto"/>
                <w:sz w:val="18"/>
                <w:szCs w:val="18"/>
              </w:rPr>
              <w:t>Društvo</w:t>
            </w:r>
            <w:proofErr w:type="spellEnd"/>
            <w:r w:rsidRPr="004172FD">
              <w:rPr>
                <w:rFonts w:cstheme="minorHAnsi"/>
                <w:color w:val="auto"/>
                <w:sz w:val="18"/>
                <w:szCs w:val="18"/>
              </w:rPr>
              <w:t xml:space="preserve">, </w:t>
            </w:r>
            <w:proofErr w:type="spellStart"/>
            <w:r w:rsidRPr="004172FD">
              <w:rPr>
                <w:rFonts w:cstheme="minorHAnsi"/>
                <w:color w:val="auto"/>
                <w:sz w:val="18"/>
                <w:szCs w:val="18"/>
              </w:rPr>
              <w:t>ni</w:t>
            </w:r>
            <w:proofErr w:type="spellEnd"/>
            <w:r w:rsidRPr="004172FD">
              <w:rPr>
                <w:rFonts w:cstheme="minorHAnsi"/>
                <w:color w:val="auto"/>
                <w:sz w:val="18"/>
                <w:szCs w:val="18"/>
              </w:rPr>
              <w:t xml:space="preserve"> </w:t>
            </w:r>
            <w:proofErr w:type="spellStart"/>
            <w:r w:rsidRPr="004172FD">
              <w:rPr>
                <w:rFonts w:cstheme="minorHAnsi"/>
                <w:color w:val="auto"/>
                <w:sz w:val="18"/>
                <w:szCs w:val="18"/>
              </w:rPr>
              <w:t>direktori</w:t>
            </w:r>
            <w:proofErr w:type="spellEnd"/>
            <w:r w:rsidRPr="004172FD">
              <w:rPr>
                <w:rFonts w:cstheme="minorHAnsi"/>
                <w:color w:val="auto"/>
                <w:sz w:val="18"/>
                <w:szCs w:val="18"/>
              </w:rPr>
              <w:t xml:space="preserve">, </w:t>
            </w:r>
            <w:proofErr w:type="spellStart"/>
            <w:r w:rsidRPr="004172FD">
              <w:rPr>
                <w:rFonts w:cstheme="minorHAnsi"/>
                <w:color w:val="auto"/>
                <w:sz w:val="18"/>
                <w:szCs w:val="18"/>
              </w:rPr>
              <w:t>niti</w:t>
            </w:r>
            <w:proofErr w:type="spellEnd"/>
            <w:r w:rsidRPr="004172FD">
              <w:rPr>
                <w:rFonts w:cstheme="minorHAnsi"/>
                <w:color w:val="auto"/>
                <w:sz w:val="18"/>
                <w:szCs w:val="18"/>
              </w:rPr>
              <w:t xml:space="preserve"> </w:t>
            </w:r>
            <w:proofErr w:type="spellStart"/>
            <w:r w:rsidRPr="004172FD">
              <w:rPr>
                <w:rFonts w:cstheme="minorHAnsi"/>
                <w:color w:val="auto"/>
                <w:sz w:val="18"/>
                <w:szCs w:val="18"/>
              </w:rPr>
              <w:t>bilo</w:t>
            </w:r>
            <w:proofErr w:type="spellEnd"/>
            <w:r w:rsidRPr="004172FD">
              <w:rPr>
                <w:rFonts w:cstheme="minorHAnsi"/>
                <w:color w:val="auto"/>
                <w:sz w:val="18"/>
                <w:szCs w:val="18"/>
              </w:rPr>
              <w:t xml:space="preserve"> ko od </w:t>
            </w:r>
            <w:proofErr w:type="spellStart"/>
            <w:r w:rsidRPr="004172FD">
              <w:rPr>
                <w:rFonts w:cstheme="minorHAnsi"/>
                <w:color w:val="auto"/>
                <w:sz w:val="18"/>
                <w:szCs w:val="18"/>
              </w:rPr>
              <w:t>zaposlenih</w:t>
            </w:r>
            <w:proofErr w:type="spellEnd"/>
            <w:r w:rsidRPr="004172FD">
              <w:rPr>
                <w:rFonts w:cstheme="minorHAnsi"/>
                <w:color w:val="auto"/>
                <w:sz w:val="18"/>
                <w:szCs w:val="18"/>
              </w:rPr>
              <w:t xml:space="preserve"> u </w:t>
            </w:r>
            <w:proofErr w:type="spellStart"/>
            <w:r w:rsidRPr="004172FD">
              <w:rPr>
                <w:rFonts w:cstheme="minorHAnsi"/>
                <w:color w:val="auto"/>
                <w:sz w:val="18"/>
                <w:szCs w:val="18"/>
              </w:rPr>
              <w:t>Društvu</w:t>
            </w:r>
            <w:proofErr w:type="spellEnd"/>
            <w:r w:rsidR="00546C66">
              <w:rPr>
                <w:rFonts w:cstheme="minorHAnsi"/>
                <w:color w:val="auto"/>
                <w:sz w:val="18"/>
                <w:szCs w:val="18"/>
              </w:rPr>
              <w:t>,</w:t>
            </w:r>
            <w:r w:rsidRPr="004172FD">
              <w:rPr>
                <w:rFonts w:cstheme="minorHAnsi"/>
                <w:color w:val="auto"/>
                <w:sz w:val="18"/>
                <w:szCs w:val="18"/>
              </w:rPr>
              <w:t xml:space="preserve"> </w:t>
            </w:r>
            <w:proofErr w:type="spellStart"/>
            <w:r w:rsidRPr="004172FD">
              <w:rPr>
                <w:rFonts w:cstheme="minorHAnsi"/>
                <w:color w:val="auto"/>
                <w:sz w:val="18"/>
                <w:szCs w:val="18"/>
              </w:rPr>
              <w:t>neće</w:t>
            </w:r>
            <w:proofErr w:type="spellEnd"/>
            <w:r w:rsidRPr="004172FD">
              <w:rPr>
                <w:rFonts w:cstheme="minorHAnsi"/>
                <w:color w:val="auto"/>
                <w:sz w:val="18"/>
                <w:szCs w:val="18"/>
              </w:rPr>
              <w:t xml:space="preserve"> </w:t>
            </w:r>
            <w:proofErr w:type="spellStart"/>
            <w:r w:rsidRPr="004172FD">
              <w:rPr>
                <w:rFonts w:cstheme="minorHAnsi"/>
                <w:color w:val="auto"/>
                <w:sz w:val="18"/>
                <w:szCs w:val="18"/>
              </w:rPr>
              <w:t>biti</w:t>
            </w:r>
            <w:proofErr w:type="spellEnd"/>
            <w:r w:rsidRPr="004172FD">
              <w:rPr>
                <w:rFonts w:cstheme="minorHAnsi"/>
                <w:color w:val="auto"/>
                <w:sz w:val="18"/>
                <w:szCs w:val="18"/>
              </w:rPr>
              <w:t xml:space="preserve"> </w:t>
            </w:r>
            <w:proofErr w:type="spellStart"/>
            <w:r w:rsidRPr="004172FD">
              <w:rPr>
                <w:rFonts w:cstheme="minorHAnsi"/>
                <w:color w:val="auto"/>
                <w:sz w:val="18"/>
                <w:szCs w:val="18"/>
              </w:rPr>
              <w:t>odgovor</w:t>
            </w:r>
            <w:r w:rsidR="00546C66">
              <w:rPr>
                <w:rFonts w:cstheme="minorHAnsi"/>
                <w:color w:val="auto"/>
                <w:sz w:val="18"/>
                <w:szCs w:val="18"/>
              </w:rPr>
              <w:t>ni</w:t>
            </w:r>
            <w:proofErr w:type="spellEnd"/>
            <w:r w:rsidRPr="004172FD">
              <w:rPr>
                <w:rFonts w:cstheme="minorHAnsi"/>
                <w:color w:val="auto"/>
                <w:sz w:val="18"/>
                <w:szCs w:val="18"/>
              </w:rPr>
              <w:t xml:space="preserve"> za </w:t>
            </w:r>
            <w:proofErr w:type="spellStart"/>
            <w:r w:rsidRPr="004172FD">
              <w:rPr>
                <w:rFonts w:cstheme="minorHAnsi"/>
                <w:color w:val="auto"/>
                <w:sz w:val="18"/>
                <w:szCs w:val="18"/>
              </w:rPr>
              <w:t>gubitke</w:t>
            </w:r>
            <w:proofErr w:type="spellEnd"/>
            <w:r w:rsidRPr="004172FD">
              <w:rPr>
                <w:rFonts w:cstheme="minorHAnsi"/>
                <w:color w:val="auto"/>
                <w:sz w:val="18"/>
                <w:szCs w:val="18"/>
              </w:rPr>
              <w:t xml:space="preserve">, </w:t>
            </w:r>
            <w:proofErr w:type="spellStart"/>
            <w:r w:rsidRPr="004172FD">
              <w:rPr>
                <w:rFonts w:cstheme="minorHAnsi"/>
                <w:color w:val="auto"/>
                <w:sz w:val="18"/>
                <w:szCs w:val="18"/>
              </w:rPr>
              <w:t>štetu</w:t>
            </w:r>
            <w:proofErr w:type="spellEnd"/>
            <w:r w:rsidRPr="004172FD">
              <w:rPr>
                <w:rFonts w:cstheme="minorHAnsi"/>
                <w:color w:val="auto"/>
                <w:sz w:val="18"/>
                <w:szCs w:val="18"/>
              </w:rPr>
              <w:t xml:space="preserve">, </w:t>
            </w:r>
            <w:proofErr w:type="spellStart"/>
            <w:r w:rsidRPr="004172FD">
              <w:rPr>
                <w:rFonts w:cstheme="minorHAnsi"/>
                <w:color w:val="auto"/>
                <w:sz w:val="18"/>
                <w:szCs w:val="18"/>
              </w:rPr>
              <w:t>troškove</w:t>
            </w:r>
            <w:proofErr w:type="spellEnd"/>
            <w:r w:rsidRPr="004172FD">
              <w:rPr>
                <w:rFonts w:cstheme="minorHAnsi"/>
                <w:color w:val="auto"/>
                <w:sz w:val="18"/>
                <w:szCs w:val="18"/>
              </w:rPr>
              <w:t xml:space="preserve"> </w:t>
            </w:r>
            <w:proofErr w:type="spellStart"/>
            <w:r w:rsidRPr="004172FD">
              <w:rPr>
                <w:rFonts w:cstheme="minorHAnsi"/>
                <w:color w:val="auto"/>
                <w:sz w:val="18"/>
                <w:szCs w:val="18"/>
              </w:rPr>
              <w:t>ili</w:t>
            </w:r>
            <w:proofErr w:type="spellEnd"/>
            <w:r w:rsidRPr="004172FD">
              <w:rPr>
                <w:rFonts w:cstheme="minorHAnsi"/>
                <w:color w:val="auto"/>
                <w:sz w:val="18"/>
                <w:szCs w:val="18"/>
              </w:rPr>
              <w:t xml:space="preserve"> </w:t>
            </w:r>
            <w:proofErr w:type="spellStart"/>
            <w:r w:rsidRPr="004172FD">
              <w:rPr>
                <w:rFonts w:cstheme="minorHAnsi"/>
                <w:color w:val="auto"/>
                <w:sz w:val="18"/>
                <w:szCs w:val="18"/>
              </w:rPr>
              <w:t>izdatke</w:t>
            </w:r>
            <w:proofErr w:type="spellEnd"/>
            <w:r w:rsidRPr="004172FD">
              <w:rPr>
                <w:rFonts w:cstheme="minorHAnsi"/>
                <w:color w:val="auto"/>
                <w:sz w:val="18"/>
                <w:szCs w:val="18"/>
              </w:rPr>
              <w:t xml:space="preserve"> </w:t>
            </w:r>
            <w:proofErr w:type="spellStart"/>
            <w:r w:rsidR="00B8538A">
              <w:rPr>
                <w:rFonts w:cstheme="minorHAnsi"/>
                <w:color w:val="auto"/>
                <w:sz w:val="18"/>
                <w:szCs w:val="18"/>
              </w:rPr>
              <w:t>klijenta</w:t>
            </w:r>
            <w:proofErr w:type="spellEnd"/>
            <w:r w:rsidR="00B8538A">
              <w:rPr>
                <w:rFonts w:cstheme="minorHAnsi"/>
                <w:color w:val="auto"/>
                <w:sz w:val="18"/>
                <w:szCs w:val="18"/>
              </w:rPr>
              <w:t xml:space="preserve">, I </w:t>
            </w:r>
            <w:proofErr w:type="spellStart"/>
            <w:r w:rsidRPr="004172FD">
              <w:rPr>
                <w:rFonts w:cstheme="minorHAnsi"/>
                <w:color w:val="auto"/>
                <w:sz w:val="18"/>
                <w:szCs w:val="18"/>
              </w:rPr>
              <w:t>ovim</w:t>
            </w:r>
            <w:proofErr w:type="spellEnd"/>
            <w:r w:rsidRPr="004172FD">
              <w:rPr>
                <w:rFonts w:cstheme="minorHAnsi"/>
                <w:color w:val="auto"/>
                <w:sz w:val="18"/>
                <w:szCs w:val="18"/>
              </w:rPr>
              <w:t xml:space="preserve"> </w:t>
            </w:r>
            <w:proofErr w:type="spellStart"/>
            <w:r w:rsidRPr="004172FD">
              <w:rPr>
                <w:rFonts w:cstheme="minorHAnsi"/>
                <w:color w:val="auto"/>
                <w:sz w:val="18"/>
                <w:szCs w:val="18"/>
              </w:rPr>
              <w:t>putem</w:t>
            </w:r>
            <w:proofErr w:type="spellEnd"/>
            <w:r w:rsidRPr="004172FD">
              <w:rPr>
                <w:rFonts w:cstheme="minorHAnsi"/>
                <w:color w:val="auto"/>
                <w:sz w:val="18"/>
                <w:szCs w:val="18"/>
              </w:rPr>
              <w:t xml:space="preserve"> se </w:t>
            </w:r>
            <w:proofErr w:type="spellStart"/>
            <w:r w:rsidRPr="004172FD">
              <w:rPr>
                <w:rFonts w:cstheme="minorHAnsi"/>
                <w:color w:val="auto"/>
                <w:sz w:val="18"/>
                <w:szCs w:val="18"/>
              </w:rPr>
              <w:t>isključuje</w:t>
            </w:r>
            <w:proofErr w:type="spellEnd"/>
            <w:r w:rsidRPr="004172FD">
              <w:rPr>
                <w:rFonts w:cstheme="minorHAnsi"/>
                <w:color w:val="auto"/>
                <w:sz w:val="18"/>
                <w:szCs w:val="18"/>
              </w:rPr>
              <w:t xml:space="preserve"> </w:t>
            </w:r>
            <w:proofErr w:type="spellStart"/>
            <w:r w:rsidRPr="004172FD">
              <w:rPr>
                <w:rFonts w:cstheme="minorHAnsi"/>
                <w:color w:val="auto"/>
                <w:sz w:val="18"/>
                <w:szCs w:val="18"/>
              </w:rPr>
              <w:t>odgovornost</w:t>
            </w:r>
            <w:proofErr w:type="spellEnd"/>
            <w:r w:rsidRPr="004172FD">
              <w:rPr>
                <w:rFonts w:cstheme="minorHAnsi"/>
                <w:color w:val="auto"/>
                <w:sz w:val="18"/>
                <w:szCs w:val="18"/>
              </w:rPr>
              <w:t xml:space="preserve"> u </w:t>
            </w:r>
            <w:proofErr w:type="spellStart"/>
            <w:r w:rsidRPr="004172FD">
              <w:rPr>
                <w:rFonts w:cstheme="minorHAnsi"/>
                <w:color w:val="auto"/>
                <w:sz w:val="18"/>
                <w:szCs w:val="18"/>
              </w:rPr>
              <w:t>pogledu</w:t>
            </w:r>
            <w:proofErr w:type="spellEnd"/>
            <w:r w:rsidRPr="004172FD">
              <w:rPr>
                <w:rFonts w:cstheme="minorHAnsi"/>
                <w:color w:val="auto"/>
                <w:sz w:val="18"/>
                <w:szCs w:val="18"/>
              </w:rPr>
              <w:t xml:space="preserve"> </w:t>
            </w:r>
            <w:proofErr w:type="spellStart"/>
            <w:r w:rsidRPr="004172FD">
              <w:rPr>
                <w:rFonts w:cstheme="minorHAnsi"/>
                <w:color w:val="auto"/>
                <w:sz w:val="18"/>
                <w:szCs w:val="18"/>
              </w:rPr>
              <w:t>bilo</w:t>
            </w:r>
            <w:proofErr w:type="spellEnd"/>
            <w:r w:rsidRPr="004172FD">
              <w:rPr>
                <w:rFonts w:cstheme="minorHAnsi"/>
                <w:color w:val="auto"/>
                <w:sz w:val="18"/>
                <w:szCs w:val="18"/>
              </w:rPr>
              <w:t xml:space="preserve"> </w:t>
            </w:r>
            <w:proofErr w:type="spellStart"/>
            <w:r w:rsidRPr="004172FD">
              <w:rPr>
                <w:rFonts w:cstheme="minorHAnsi"/>
                <w:color w:val="auto"/>
                <w:sz w:val="18"/>
                <w:szCs w:val="18"/>
              </w:rPr>
              <w:t>kog</w:t>
            </w:r>
            <w:proofErr w:type="spellEnd"/>
            <w:r w:rsidRPr="004172FD">
              <w:rPr>
                <w:rFonts w:cstheme="minorHAnsi"/>
                <w:color w:val="auto"/>
                <w:sz w:val="18"/>
                <w:szCs w:val="18"/>
              </w:rPr>
              <w:t xml:space="preserve"> </w:t>
            </w:r>
            <w:proofErr w:type="spellStart"/>
            <w:r w:rsidRPr="004172FD">
              <w:rPr>
                <w:rFonts w:cstheme="minorHAnsi"/>
                <w:color w:val="auto"/>
                <w:sz w:val="18"/>
                <w:szCs w:val="18"/>
              </w:rPr>
              <w:t>gubitka</w:t>
            </w:r>
            <w:proofErr w:type="spellEnd"/>
            <w:r w:rsidRPr="004172FD">
              <w:rPr>
                <w:rFonts w:cstheme="minorHAnsi"/>
                <w:color w:val="auto"/>
                <w:sz w:val="18"/>
                <w:szCs w:val="18"/>
              </w:rPr>
              <w:t xml:space="preserve">, </w:t>
            </w:r>
            <w:proofErr w:type="spellStart"/>
            <w:r w:rsidRPr="004172FD">
              <w:rPr>
                <w:rFonts w:cstheme="minorHAnsi"/>
                <w:color w:val="auto"/>
                <w:sz w:val="18"/>
                <w:szCs w:val="18"/>
              </w:rPr>
              <w:t>direktnog</w:t>
            </w:r>
            <w:proofErr w:type="spellEnd"/>
            <w:r w:rsidRPr="004172FD">
              <w:rPr>
                <w:rFonts w:cstheme="minorHAnsi"/>
                <w:color w:val="auto"/>
                <w:sz w:val="18"/>
                <w:szCs w:val="18"/>
              </w:rPr>
              <w:t xml:space="preserve"> </w:t>
            </w:r>
            <w:proofErr w:type="spellStart"/>
            <w:r w:rsidRPr="004172FD">
              <w:rPr>
                <w:rFonts w:cstheme="minorHAnsi"/>
                <w:color w:val="auto"/>
                <w:sz w:val="18"/>
                <w:szCs w:val="18"/>
              </w:rPr>
              <w:t>ili</w:t>
            </w:r>
            <w:proofErr w:type="spellEnd"/>
            <w:r w:rsidRPr="004172FD">
              <w:rPr>
                <w:rFonts w:cstheme="minorHAnsi"/>
                <w:color w:val="auto"/>
                <w:sz w:val="18"/>
                <w:szCs w:val="18"/>
              </w:rPr>
              <w:t xml:space="preserve"> </w:t>
            </w:r>
            <w:proofErr w:type="spellStart"/>
            <w:r w:rsidRPr="004172FD">
              <w:rPr>
                <w:rFonts w:cstheme="minorHAnsi"/>
                <w:color w:val="auto"/>
                <w:sz w:val="18"/>
                <w:szCs w:val="18"/>
              </w:rPr>
              <w:t>indirektnog</w:t>
            </w:r>
            <w:proofErr w:type="spellEnd"/>
            <w:r w:rsidRPr="004172FD">
              <w:rPr>
                <w:rFonts w:cstheme="minorHAnsi"/>
                <w:color w:val="auto"/>
                <w:sz w:val="18"/>
                <w:szCs w:val="18"/>
              </w:rPr>
              <w:t xml:space="preserve">, </w:t>
            </w:r>
            <w:proofErr w:type="spellStart"/>
            <w:r w:rsidRPr="004172FD">
              <w:rPr>
                <w:rFonts w:cstheme="minorHAnsi"/>
                <w:color w:val="auto"/>
                <w:sz w:val="18"/>
                <w:szCs w:val="18"/>
              </w:rPr>
              <w:t>stvarnog</w:t>
            </w:r>
            <w:proofErr w:type="spellEnd"/>
            <w:r w:rsidRPr="004172FD">
              <w:rPr>
                <w:rFonts w:cstheme="minorHAnsi"/>
                <w:color w:val="auto"/>
                <w:sz w:val="18"/>
                <w:szCs w:val="18"/>
              </w:rPr>
              <w:t xml:space="preserve"> </w:t>
            </w:r>
            <w:proofErr w:type="spellStart"/>
            <w:r w:rsidRPr="004172FD">
              <w:rPr>
                <w:rFonts w:cstheme="minorHAnsi"/>
                <w:color w:val="auto"/>
                <w:sz w:val="18"/>
                <w:szCs w:val="18"/>
              </w:rPr>
              <w:t>ili</w:t>
            </w:r>
            <w:proofErr w:type="spellEnd"/>
            <w:r w:rsidRPr="004172FD">
              <w:rPr>
                <w:rFonts w:cstheme="minorHAnsi"/>
                <w:color w:val="auto"/>
                <w:sz w:val="18"/>
                <w:szCs w:val="18"/>
              </w:rPr>
              <w:t xml:space="preserve"> </w:t>
            </w:r>
            <w:proofErr w:type="spellStart"/>
            <w:r w:rsidRPr="004172FD">
              <w:rPr>
                <w:rFonts w:cstheme="minorHAnsi"/>
                <w:color w:val="auto"/>
                <w:sz w:val="18"/>
                <w:szCs w:val="18"/>
              </w:rPr>
              <w:t>potencijalnog</w:t>
            </w:r>
            <w:proofErr w:type="spellEnd"/>
            <w:r w:rsidRPr="004172FD">
              <w:rPr>
                <w:rFonts w:cstheme="minorHAnsi"/>
                <w:color w:val="auto"/>
                <w:sz w:val="18"/>
                <w:szCs w:val="18"/>
              </w:rPr>
              <w:t>.</w:t>
            </w:r>
          </w:p>
          <w:p w14:paraId="555C3ED2" w14:textId="77777777" w:rsidR="00B8538A" w:rsidRPr="00B8538A" w:rsidRDefault="00B8538A" w:rsidP="00B8538A">
            <w:pPr>
              <w:widowControl w:val="0"/>
              <w:tabs>
                <w:tab w:val="left" w:pos="1266"/>
              </w:tabs>
              <w:autoSpaceDE w:val="0"/>
              <w:autoSpaceDN w:val="0"/>
              <w:spacing w:before="1" w:after="0" w:line="240" w:lineRule="auto"/>
              <w:ind w:right="2"/>
              <w:jc w:val="both"/>
              <w:rPr>
                <w:rFonts w:cstheme="minorHAnsi"/>
                <w:color w:val="auto"/>
                <w:sz w:val="18"/>
                <w:szCs w:val="18"/>
              </w:rPr>
            </w:pPr>
          </w:p>
          <w:p w14:paraId="55C1E19A" w14:textId="4DB2842B" w:rsidR="004172FD" w:rsidRDefault="004172FD" w:rsidP="00B8538A">
            <w:pPr>
              <w:widowControl w:val="0"/>
              <w:tabs>
                <w:tab w:val="left" w:pos="1267"/>
              </w:tabs>
              <w:autoSpaceDE w:val="0"/>
              <w:autoSpaceDN w:val="0"/>
              <w:spacing w:after="0" w:line="240" w:lineRule="auto"/>
              <w:ind w:right="6"/>
              <w:jc w:val="both"/>
              <w:rPr>
                <w:sz w:val="18"/>
              </w:rPr>
            </w:pPr>
            <w:r w:rsidRPr="00B8538A">
              <w:rPr>
                <w:sz w:val="18"/>
              </w:rPr>
              <w:t xml:space="preserve">Bez </w:t>
            </w:r>
            <w:proofErr w:type="spellStart"/>
            <w:r w:rsidRPr="00B8538A">
              <w:rPr>
                <w:sz w:val="18"/>
              </w:rPr>
              <w:t>ograničenja</w:t>
            </w:r>
            <w:proofErr w:type="spellEnd"/>
            <w:r w:rsidRPr="00B8538A">
              <w:rPr>
                <w:sz w:val="18"/>
              </w:rPr>
              <w:t xml:space="preserve">, </w:t>
            </w:r>
            <w:proofErr w:type="spellStart"/>
            <w:r w:rsidRPr="00B8538A">
              <w:rPr>
                <w:sz w:val="18"/>
              </w:rPr>
              <w:t>Društvo</w:t>
            </w:r>
            <w:proofErr w:type="spellEnd"/>
            <w:r w:rsidRPr="00B8538A">
              <w:rPr>
                <w:sz w:val="18"/>
              </w:rPr>
              <w:t xml:space="preserve"> ne </w:t>
            </w:r>
            <w:proofErr w:type="spellStart"/>
            <w:r w:rsidRPr="00B8538A">
              <w:rPr>
                <w:sz w:val="18"/>
              </w:rPr>
              <w:t>prihvata</w:t>
            </w:r>
            <w:proofErr w:type="spellEnd"/>
            <w:r w:rsidRPr="00B8538A">
              <w:rPr>
                <w:sz w:val="18"/>
              </w:rPr>
              <w:t xml:space="preserve"> </w:t>
            </w:r>
            <w:proofErr w:type="spellStart"/>
            <w:r w:rsidRPr="00B8538A">
              <w:rPr>
                <w:sz w:val="18"/>
              </w:rPr>
              <w:t>odgovornost</w:t>
            </w:r>
            <w:proofErr w:type="spellEnd"/>
            <w:r w:rsidRPr="00B8538A">
              <w:rPr>
                <w:sz w:val="18"/>
              </w:rPr>
              <w:t xml:space="preserve"> u </w:t>
            </w:r>
            <w:proofErr w:type="spellStart"/>
            <w:r w:rsidRPr="00B8538A">
              <w:rPr>
                <w:sz w:val="18"/>
              </w:rPr>
              <w:t>odnosu</w:t>
            </w:r>
            <w:proofErr w:type="spellEnd"/>
            <w:r w:rsidRPr="00B8538A">
              <w:rPr>
                <w:sz w:val="18"/>
              </w:rPr>
              <w:t xml:space="preserve"> </w:t>
            </w:r>
            <w:proofErr w:type="spellStart"/>
            <w:r w:rsidRPr="00B8538A">
              <w:rPr>
                <w:sz w:val="18"/>
              </w:rPr>
              <w:t>na</w:t>
            </w:r>
            <w:proofErr w:type="spellEnd"/>
            <w:r w:rsidRPr="00B8538A">
              <w:rPr>
                <w:sz w:val="18"/>
              </w:rPr>
              <w:t xml:space="preserve"> </w:t>
            </w:r>
            <w:proofErr w:type="spellStart"/>
            <w:r w:rsidRPr="00B8538A">
              <w:rPr>
                <w:sz w:val="18"/>
              </w:rPr>
              <w:t>bilo</w:t>
            </w:r>
            <w:proofErr w:type="spellEnd"/>
            <w:r w:rsidRPr="00B8538A">
              <w:rPr>
                <w:sz w:val="18"/>
              </w:rPr>
              <w:t xml:space="preserve"> </w:t>
            </w:r>
            <w:proofErr w:type="spellStart"/>
            <w:r w:rsidRPr="00B8538A">
              <w:rPr>
                <w:sz w:val="18"/>
              </w:rPr>
              <w:t>kakve</w:t>
            </w:r>
            <w:proofErr w:type="spellEnd"/>
            <w:r w:rsidRPr="00B8538A">
              <w:rPr>
                <w:sz w:val="18"/>
              </w:rPr>
              <w:t xml:space="preserve"> </w:t>
            </w:r>
            <w:proofErr w:type="spellStart"/>
            <w:r w:rsidRPr="00B8538A">
              <w:rPr>
                <w:sz w:val="18"/>
              </w:rPr>
              <w:t>nepovoljne</w:t>
            </w:r>
            <w:proofErr w:type="spellEnd"/>
            <w:r w:rsidRPr="00B8538A">
              <w:rPr>
                <w:sz w:val="18"/>
              </w:rPr>
              <w:t xml:space="preserve"> </w:t>
            </w:r>
            <w:proofErr w:type="spellStart"/>
            <w:r w:rsidRPr="00B8538A">
              <w:rPr>
                <w:sz w:val="18"/>
              </w:rPr>
              <w:t>poreske</w:t>
            </w:r>
            <w:proofErr w:type="spellEnd"/>
            <w:r w:rsidRPr="00B8538A">
              <w:rPr>
                <w:sz w:val="18"/>
              </w:rPr>
              <w:t xml:space="preserve"> </w:t>
            </w:r>
            <w:proofErr w:type="spellStart"/>
            <w:r w:rsidRPr="00B8538A">
              <w:rPr>
                <w:sz w:val="18"/>
              </w:rPr>
              <w:t>implikacije</w:t>
            </w:r>
            <w:proofErr w:type="spellEnd"/>
            <w:r w:rsidRPr="00B8538A">
              <w:rPr>
                <w:sz w:val="18"/>
              </w:rPr>
              <w:t xml:space="preserve"> za</w:t>
            </w:r>
            <w:r w:rsidRPr="00B8538A">
              <w:rPr>
                <w:spacing w:val="-23"/>
                <w:sz w:val="18"/>
              </w:rPr>
              <w:t xml:space="preserve"> </w:t>
            </w:r>
            <w:proofErr w:type="spellStart"/>
            <w:r w:rsidRPr="00B8538A">
              <w:rPr>
                <w:sz w:val="18"/>
              </w:rPr>
              <w:t>bilo</w:t>
            </w:r>
            <w:proofErr w:type="spellEnd"/>
            <w:r w:rsidRPr="00B8538A">
              <w:rPr>
                <w:sz w:val="18"/>
              </w:rPr>
              <w:t xml:space="preserve"> </w:t>
            </w:r>
            <w:proofErr w:type="spellStart"/>
            <w:r w:rsidRPr="00B8538A">
              <w:rPr>
                <w:sz w:val="18"/>
              </w:rPr>
              <w:t>koju</w:t>
            </w:r>
            <w:proofErr w:type="spellEnd"/>
            <w:r w:rsidRPr="00B8538A">
              <w:rPr>
                <w:spacing w:val="-2"/>
                <w:sz w:val="18"/>
              </w:rPr>
              <w:t xml:space="preserve"> </w:t>
            </w:r>
            <w:proofErr w:type="spellStart"/>
            <w:r w:rsidRPr="00B8538A">
              <w:rPr>
                <w:sz w:val="18"/>
              </w:rPr>
              <w:t>transakciju</w:t>
            </w:r>
            <w:proofErr w:type="spellEnd"/>
            <w:r w:rsidRPr="00B8538A">
              <w:rPr>
                <w:sz w:val="18"/>
              </w:rPr>
              <w:t>.</w:t>
            </w:r>
          </w:p>
          <w:p w14:paraId="54854D79" w14:textId="77777777" w:rsidR="00B8538A" w:rsidRPr="00B8538A" w:rsidRDefault="00B8538A" w:rsidP="00B8538A">
            <w:pPr>
              <w:widowControl w:val="0"/>
              <w:tabs>
                <w:tab w:val="left" w:pos="1267"/>
              </w:tabs>
              <w:autoSpaceDE w:val="0"/>
              <w:autoSpaceDN w:val="0"/>
              <w:spacing w:after="0" w:line="240" w:lineRule="auto"/>
              <w:ind w:right="6"/>
              <w:jc w:val="both"/>
              <w:rPr>
                <w:sz w:val="18"/>
              </w:rPr>
            </w:pPr>
          </w:p>
          <w:p w14:paraId="25775EC7" w14:textId="3AF9678A" w:rsidR="004172FD" w:rsidRDefault="004172FD" w:rsidP="00546C66">
            <w:pPr>
              <w:widowControl w:val="0"/>
              <w:tabs>
                <w:tab w:val="left" w:pos="1267"/>
              </w:tabs>
              <w:autoSpaceDE w:val="0"/>
              <w:autoSpaceDN w:val="0"/>
              <w:spacing w:after="0" w:line="240" w:lineRule="auto"/>
              <w:ind w:right="15"/>
              <w:jc w:val="both"/>
              <w:rPr>
                <w:sz w:val="18"/>
              </w:rPr>
            </w:pPr>
            <w:proofErr w:type="spellStart"/>
            <w:r w:rsidRPr="00B8538A">
              <w:rPr>
                <w:sz w:val="18"/>
              </w:rPr>
              <w:t>Društvo</w:t>
            </w:r>
            <w:proofErr w:type="spellEnd"/>
            <w:r w:rsidRPr="00B8538A">
              <w:rPr>
                <w:sz w:val="18"/>
              </w:rPr>
              <w:t xml:space="preserve"> </w:t>
            </w:r>
            <w:proofErr w:type="spellStart"/>
            <w:r w:rsidRPr="00B8538A">
              <w:rPr>
                <w:sz w:val="18"/>
              </w:rPr>
              <w:t>zadržava</w:t>
            </w:r>
            <w:proofErr w:type="spellEnd"/>
            <w:r w:rsidRPr="00B8538A">
              <w:rPr>
                <w:sz w:val="18"/>
              </w:rPr>
              <w:t xml:space="preserve"> </w:t>
            </w:r>
            <w:proofErr w:type="spellStart"/>
            <w:r w:rsidRPr="00B8538A">
              <w:rPr>
                <w:sz w:val="18"/>
              </w:rPr>
              <w:t>pravo</w:t>
            </w:r>
            <w:proofErr w:type="spellEnd"/>
            <w:r w:rsidRPr="00B8538A">
              <w:rPr>
                <w:sz w:val="18"/>
              </w:rPr>
              <w:t xml:space="preserve"> da po </w:t>
            </w:r>
            <w:proofErr w:type="spellStart"/>
            <w:r w:rsidRPr="00B8538A">
              <w:rPr>
                <w:sz w:val="18"/>
              </w:rPr>
              <w:t>sopstvenoj</w:t>
            </w:r>
            <w:proofErr w:type="spellEnd"/>
            <w:r w:rsidRPr="00B8538A">
              <w:rPr>
                <w:sz w:val="18"/>
              </w:rPr>
              <w:t xml:space="preserve"> </w:t>
            </w:r>
            <w:proofErr w:type="spellStart"/>
            <w:r w:rsidRPr="00B8538A">
              <w:rPr>
                <w:sz w:val="18"/>
              </w:rPr>
              <w:t>procjeni</w:t>
            </w:r>
            <w:proofErr w:type="spellEnd"/>
            <w:r w:rsidRPr="00B8538A">
              <w:rPr>
                <w:sz w:val="18"/>
              </w:rPr>
              <w:t xml:space="preserve"> ne </w:t>
            </w:r>
            <w:proofErr w:type="spellStart"/>
            <w:r w:rsidRPr="00B8538A">
              <w:rPr>
                <w:sz w:val="18"/>
              </w:rPr>
              <w:t>izvrši</w:t>
            </w:r>
            <w:proofErr w:type="spellEnd"/>
            <w:r w:rsidRPr="00B8538A">
              <w:rPr>
                <w:sz w:val="18"/>
              </w:rPr>
              <w:t xml:space="preserve"> </w:t>
            </w:r>
            <w:proofErr w:type="spellStart"/>
            <w:r w:rsidRPr="00B8538A">
              <w:rPr>
                <w:sz w:val="18"/>
              </w:rPr>
              <w:t>nalog</w:t>
            </w:r>
            <w:proofErr w:type="spellEnd"/>
            <w:r w:rsidRPr="00B8538A">
              <w:rPr>
                <w:sz w:val="18"/>
              </w:rPr>
              <w:t xml:space="preserve">, </w:t>
            </w:r>
            <w:proofErr w:type="spellStart"/>
            <w:r w:rsidRPr="00B8538A">
              <w:rPr>
                <w:sz w:val="18"/>
              </w:rPr>
              <w:t>ili</w:t>
            </w:r>
            <w:proofErr w:type="spellEnd"/>
            <w:r w:rsidRPr="00B8538A">
              <w:rPr>
                <w:sz w:val="18"/>
              </w:rPr>
              <w:t xml:space="preserve"> da </w:t>
            </w:r>
            <w:proofErr w:type="spellStart"/>
            <w:r w:rsidRPr="00B8538A">
              <w:rPr>
                <w:sz w:val="18"/>
              </w:rPr>
              <w:t>promijeni</w:t>
            </w:r>
            <w:proofErr w:type="spellEnd"/>
            <w:r w:rsidRPr="00B8538A">
              <w:rPr>
                <w:sz w:val="18"/>
              </w:rPr>
              <w:t xml:space="preserve"> </w:t>
            </w:r>
            <w:proofErr w:type="spellStart"/>
            <w:r w:rsidRPr="00B8538A">
              <w:rPr>
                <w:sz w:val="18"/>
              </w:rPr>
              <w:t>nevedenu</w:t>
            </w:r>
            <w:proofErr w:type="spellEnd"/>
            <w:r w:rsidRPr="00B8538A">
              <w:rPr>
                <w:sz w:val="18"/>
              </w:rPr>
              <w:t xml:space="preserve"> </w:t>
            </w:r>
            <w:proofErr w:type="spellStart"/>
            <w:r w:rsidRPr="00B8538A">
              <w:rPr>
                <w:sz w:val="18"/>
              </w:rPr>
              <w:t>cijenu</w:t>
            </w:r>
            <w:proofErr w:type="spellEnd"/>
            <w:r w:rsidRPr="00B8538A">
              <w:rPr>
                <w:sz w:val="18"/>
              </w:rPr>
              <w:t xml:space="preserve"> </w:t>
            </w:r>
            <w:proofErr w:type="spellStart"/>
            <w:r w:rsidRPr="00B8538A">
              <w:rPr>
                <w:sz w:val="18"/>
              </w:rPr>
              <w:t>transakcije</w:t>
            </w:r>
            <w:proofErr w:type="spellEnd"/>
            <w:r w:rsidRPr="00B8538A">
              <w:rPr>
                <w:sz w:val="18"/>
              </w:rPr>
              <w:t xml:space="preserve">, </w:t>
            </w:r>
            <w:proofErr w:type="spellStart"/>
            <w:r w:rsidRPr="00B8538A">
              <w:rPr>
                <w:sz w:val="18"/>
              </w:rPr>
              <w:t>ili</w:t>
            </w:r>
            <w:proofErr w:type="spellEnd"/>
            <w:r w:rsidRPr="00B8538A">
              <w:rPr>
                <w:sz w:val="18"/>
              </w:rPr>
              <w:t xml:space="preserve"> da </w:t>
            </w:r>
            <w:proofErr w:type="spellStart"/>
            <w:r w:rsidR="00546C66">
              <w:rPr>
                <w:sz w:val="18"/>
              </w:rPr>
              <w:t>klijentu</w:t>
            </w:r>
            <w:proofErr w:type="spellEnd"/>
            <w:r w:rsidRPr="00B8538A">
              <w:rPr>
                <w:sz w:val="18"/>
              </w:rPr>
              <w:t xml:space="preserve"> </w:t>
            </w:r>
            <w:proofErr w:type="spellStart"/>
            <w:r w:rsidRPr="00B8538A">
              <w:rPr>
                <w:sz w:val="18"/>
              </w:rPr>
              <w:t>ponudi</w:t>
            </w:r>
            <w:proofErr w:type="spellEnd"/>
            <w:r w:rsidRPr="00B8538A">
              <w:rPr>
                <w:sz w:val="18"/>
              </w:rPr>
              <w:t xml:space="preserve"> </w:t>
            </w:r>
            <w:proofErr w:type="spellStart"/>
            <w:r w:rsidRPr="00B8538A">
              <w:rPr>
                <w:sz w:val="18"/>
              </w:rPr>
              <w:t>novu</w:t>
            </w:r>
            <w:proofErr w:type="spellEnd"/>
            <w:r w:rsidRPr="00B8538A">
              <w:rPr>
                <w:sz w:val="18"/>
              </w:rPr>
              <w:t xml:space="preserve"> </w:t>
            </w:r>
            <w:proofErr w:type="spellStart"/>
            <w:r w:rsidRPr="00B8538A">
              <w:rPr>
                <w:sz w:val="18"/>
              </w:rPr>
              <w:t>cijenu</w:t>
            </w:r>
            <w:proofErr w:type="spellEnd"/>
            <w:r w:rsidRPr="00B8538A">
              <w:rPr>
                <w:sz w:val="18"/>
              </w:rPr>
              <w:t xml:space="preserve"> u </w:t>
            </w:r>
            <w:proofErr w:type="spellStart"/>
            <w:r w:rsidRPr="00B8538A">
              <w:rPr>
                <w:sz w:val="18"/>
              </w:rPr>
              <w:t>slučaju</w:t>
            </w:r>
            <w:proofErr w:type="spellEnd"/>
            <w:r w:rsidRPr="00B8538A">
              <w:rPr>
                <w:sz w:val="18"/>
              </w:rPr>
              <w:t xml:space="preserve"> </w:t>
            </w:r>
            <w:proofErr w:type="spellStart"/>
            <w:r w:rsidRPr="00B8538A">
              <w:rPr>
                <w:sz w:val="18"/>
              </w:rPr>
              <w:t>tehničkog</w:t>
            </w:r>
            <w:proofErr w:type="spellEnd"/>
            <w:r w:rsidRPr="00B8538A">
              <w:rPr>
                <w:sz w:val="18"/>
              </w:rPr>
              <w:t xml:space="preserve"> </w:t>
            </w:r>
            <w:proofErr w:type="spellStart"/>
            <w:r w:rsidRPr="00B8538A">
              <w:rPr>
                <w:sz w:val="18"/>
              </w:rPr>
              <w:t>neuspjeha</w:t>
            </w:r>
            <w:proofErr w:type="spellEnd"/>
            <w:r w:rsidRPr="00B8538A">
              <w:rPr>
                <w:sz w:val="18"/>
              </w:rPr>
              <w:t xml:space="preserve"> </w:t>
            </w:r>
            <w:proofErr w:type="spellStart"/>
            <w:r w:rsidRPr="00B8538A">
              <w:rPr>
                <w:sz w:val="18"/>
              </w:rPr>
              <w:t>bilo</w:t>
            </w:r>
            <w:proofErr w:type="spellEnd"/>
            <w:r w:rsidRPr="00B8538A">
              <w:rPr>
                <w:sz w:val="18"/>
              </w:rPr>
              <w:t xml:space="preserve"> </w:t>
            </w:r>
            <w:proofErr w:type="spellStart"/>
            <w:r w:rsidRPr="00B8538A">
              <w:rPr>
                <w:sz w:val="18"/>
              </w:rPr>
              <w:t>koje</w:t>
            </w:r>
            <w:proofErr w:type="spellEnd"/>
            <w:r w:rsidRPr="00B8538A">
              <w:rPr>
                <w:sz w:val="18"/>
              </w:rPr>
              <w:t xml:space="preserve"> </w:t>
            </w:r>
            <w:proofErr w:type="spellStart"/>
            <w:r w:rsidRPr="00B8538A">
              <w:rPr>
                <w:sz w:val="18"/>
              </w:rPr>
              <w:t>elektronske</w:t>
            </w:r>
            <w:proofErr w:type="spellEnd"/>
            <w:r w:rsidRPr="00B8538A">
              <w:rPr>
                <w:sz w:val="18"/>
              </w:rPr>
              <w:t xml:space="preserve"> </w:t>
            </w:r>
            <w:proofErr w:type="spellStart"/>
            <w:r w:rsidRPr="00B8538A">
              <w:rPr>
                <w:sz w:val="18"/>
              </w:rPr>
              <w:t>trgovačke</w:t>
            </w:r>
            <w:proofErr w:type="spellEnd"/>
            <w:r w:rsidRPr="00B8538A">
              <w:rPr>
                <w:sz w:val="18"/>
              </w:rPr>
              <w:t xml:space="preserve"> </w:t>
            </w:r>
            <w:proofErr w:type="spellStart"/>
            <w:r w:rsidRPr="00B8538A">
              <w:rPr>
                <w:sz w:val="18"/>
              </w:rPr>
              <w:t>platforme</w:t>
            </w:r>
            <w:proofErr w:type="spellEnd"/>
            <w:r w:rsidRPr="00B8538A">
              <w:rPr>
                <w:sz w:val="18"/>
              </w:rPr>
              <w:t xml:space="preserve"> </w:t>
            </w:r>
            <w:proofErr w:type="spellStart"/>
            <w:r w:rsidRPr="00B8538A">
              <w:rPr>
                <w:sz w:val="18"/>
              </w:rPr>
              <w:t>ili</w:t>
            </w:r>
            <w:proofErr w:type="spellEnd"/>
            <w:r w:rsidRPr="00B8538A">
              <w:rPr>
                <w:sz w:val="18"/>
              </w:rPr>
              <w:t xml:space="preserve"> u </w:t>
            </w:r>
            <w:proofErr w:type="spellStart"/>
            <w:r w:rsidRPr="00B8538A">
              <w:rPr>
                <w:sz w:val="18"/>
              </w:rPr>
              <w:t>slučaju</w:t>
            </w:r>
            <w:proofErr w:type="spellEnd"/>
            <w:r w:rsidRPr="00B8538A">
              <w:rPr>
                <w:sz w:val="18"/>
              </w:rPr>
              <w:t xml:space="preserve"> </w:t>
            </w:r>
            <w:proofErr w:type="spellStart"/>
            <w:r w:rsidRPr="00B8538A">
              <w:rPr>
                <w:sz w:val="18"/>
              </w:rPr>
              <w:t>fluktuacije</w:t>
            </w:r>
            <w:proofErr w:type="spellEnd"/>
            <w:r w:rsidRPr="00B8538A">
              <w:rPr>
                <w:sz w:val="18"/>
              </w:rPr>
              <w:t xml:space="preserve"> </w:t>
            </w:r>
            <w:proofErr w:type="spellStart"/>
            <w:r w:rsidRPr="00B8538A">
              <w:rPr>
                <w:sz w:val="18"/>
              </w:rPr>
              <w:t>cijena</w:t>
            </w:r>
            <w:proofErr w:type="spellEnd"/>
            <w:r w:rsidRPr="00B8538A">
              <w:rPr>
                <w:sz w:val="18"/>
              </w:rPr>
              <w:t xml:space="preserve"> </w:t>
            </w:r>
            <w:proofErr w:type="spellStart"/>
            <w:r w:rsidRPr="00B8538A">
              <w:rPr>
                <w:sz w:val="18"/>
              </w:rPr>
              <w:t>osnovnog</w:t>
            </w:r>
            <w:proofErr w:type="spellEnd"/>
            <w:r w:rsidRPr="00B8538A">
              <w:rPr>
                <w:sz w:val="18"/>
              </w:rPr>
              <w:t xml:space="preserve"> </w:t>
            </w:r>
            <w:proofErr w:type="spellStart"/>
            <w:r w:rsidRPr="00B8538A">
              <w:rPr>
                <w:sz w:val="18"/>
              </w:rPr>
              <w:t>finansijskog</w:t>
            </w:r>
            <w:proofErr w:type="spellEnd"/>
            <w:r w:rsidRPr="00B8538A">
              <w:rPr>
                <w:sz w:val="18"/>
              </w:rPr>
              <w:t xml:space="preserve"> </w:t>
            </w:r>
            <w:proofErr w:type="spellStart"/>
            <w:r w:rsidRPr="00B8538A">
              <w:rPr>
                <w:sz w:val="18"/>
              </w:rPr>
              <w:t>instrumenta</w:t>
            </w:r>
            <w:proofErr w:type="spellEnd"/>
            <w:r w:rsidRPr="00B8538A">
              <w:rPr>
                <w:sz w:val="18"/>
              </w:rPr>
              <w:t xml:space="preserve"> </w:t>
            </w:r>
            <w:proofErr w:type="spellStart"/>
            <w:r w:rsidR="00546C66">
              <w:rPr>
                <w:sz w:val="18"/>
              </w:rPr>
              <w:t>ugovora</w:t>
            </w:r>
            <w:proofErr w:type="spellEnd"/>
            <w:r w:rsidR="00546C66">
              <w:rPr>
                <w:sz w:val="18"/>
              </w:rPr>
              <w:t xml:space="preserve"> o </w:t>
            </w:r>
            <w:proofErr w:type="spellStart"/>
            <w:r w:rsidR="00546C66">
              <w:rPr>
                <w:sz w:val="18"/>
              </w:rPr>
              <w:t>razlikama</w:t>
            </w:r>
            <w:proofErr w:type="spellEnd"/>
            <w:r w:rsidRPr="00B8538A">
              <w:rPr>
                <w:sz w:val="18"/>
              </w:rPr>
              <w:t xml:space="preserve">. U </w:t>
            </w:r>
            <w:proofErr w:type="spellStart"/>
            <w:r w:rsidRPr="00B8538A">
              <w:rPr>
                <w:sz w:val="18"/>
              </w:rPr>
              <w:t>slučaju</w:t>
            </w:r>
            <w:proofErr w:type="spellEnd"/>
            <w:r w:rsidRPr="00B8538A">
              <w:rPr>
                <w:sz w:val="18"/>
              </w:rPr>
              <w:t xml:space="preserve"> </w:t>
            </w:r>
            <w:proofErr w:type="spellStart"/>
            <w:r w:rsidRPr="00B8538A">
              <w:rPr>
                <w:sz w:val="18"/>
              </w:rPr>
              <w:t>nove</w:t>
            </w:r>
            <w:proofErr w:type="spellEnd"/>
            <w:r w:rsidRPr="00B8538A">
              <w:rPr>
                <w:sz w:val="18"/>
              </w:rPr>
              <w:t xml:space="preserve"> </w:t>
            </w:r>
            <w:proofErr w:type="spellStart"/>
            <w:r w:rsidRPr="00B8538A">
              <w:rPr>
                <w:sz w:val="18"/>
              </w:rPr>
              <w:t>cijene</w:t>
            </w:r>
            <w:proofErr w:type="spellEnd"/>
            <w:r w:rsidRPr="00B8538A">
              <w:rPr>
                <w:sz w:val="18"/>
              </w:rPr>
              <w:t xml:space="preserve">, </w:t>
            </w:r>
            <w:proofErr w:type="spellStart"/>
            <w:r w:rsidRPr="00B8538A">
              <w:rPr>
                <w:sz w:val="18"/>
              </w:rPr>
              <w:t>Klijent</w:t>
            </w:r>
            <w:proofErr w:type="spellEnd"/>
            <w:r w:rsidRPr="00B8538A">
              <w:rPr>
                <w:sz w:val="18"/>
              </w:rPr>
              <w:t xml:space="preserve"> </w:t>
            </w:r>
            <w:proofErr w:type="spellStart"/>
            <w:r w:rsidRPr="00B8538A">
              <w:rPr>
                <w:sz w:val="18"/>
              </w:rPr>
              <w:t>ima</w:t>
            </w:r>
            <w:proofErr w:type="spellEnd"/>
            <w:r w:rsidRPr="00B8538A">
              <w:rPr>
                <w:sz w:val="18"/>
              </w:rPr>
              <w:t xml:space="preserve"> </w:t>
            </w:r>
            <w:proofErr w:type="spellStart"/>
            <w:r w:rsidRPr="00B8538A">
              <w:rPr>
                <w:sz w:val="18"/>
              </w:rPr>
              <w:t>pravo</w:t>
            </w:r>
            <w:proofErr w:type="spellEnd"/>
            <w:r w:rsidRPr="00B8538A">
              <w:rPr>
                <w:sz w:val="18"/>
              </w:rPr>
              <w:t xml:space="preserve"> da </w:t>
            </w:r>
            <w:proofErr w:type="spellStart"/>
            <w:r w:rsidRPr="00B8538A">
              <w:rPr>
                <w:sz w:val="18"/>
              </w:rPr>
              <w:t>istu</w:t>
            </w:r>
            <w:proofErr w:type="spellEnd"/>
            <w:r w:rsidRPr="00B8538A">
              <w:rPr>
                <w:sz w:val="18"/>
              </w:rPr>
              <w:t xml:space="preserve"> </w:t>
            </w:r>
            <w:proofErr w:type="spellStart"/>
            <w:r w:rsidRPr="00B8538A">
              <w:rPr>
                <w:sz w:val="18"/>
              </w:rPr>
              <w:t>prihvati</w:t>
            </w:r>
            <w:proofErr w:type="spellEnd"/>
            <w:r w:rsidRPr="00B8538A">
              <w:rPr>
                <w:sz w:val="18"/>
              </w:rPr>
              <w:t xml:space="preserve"> </w:t>
            </w:r>
            <w:proofErr w:type="spellStart"/>
            <w:r w:rsidRPr="00B8538A">
              <w:rPr>
                <w:sz w:val="18"/>
              </w:rPr>
              <w:t>ili</w:t>
            </w:r>
            <w:proofErr w:type="spellEnd"/>
            <w:r w:rsidRPr="00B8538A">
              <w:rPr>
                <w:sz w:val="18"/>
              </w:rPr>
              <w:t xml:space="preserve"> </w:t>
            </w:r>
            <w:proofErr w:type="spellStart"/>
            <w:r w:rsidRPr="00B8538A">
              <w:rPr>
                <w:sz w:val="18"/>
              </w:rPr>
              <w:t>odbije</w:t>
            </w:r>
            <w:proofErr w:type="spellEnd"/>
            <w:r w:rsidRPr="00B8538A">
              <w:rPr>
                <w:sz w:val="18"/>
              </w:rPr>
              <w:t xml:space="preserve"> </w:t>
            </w:r>
            <w:r w:rsidR="00546C66">
              <w:rPr>
                <w:sz w:val="18"/>
              </w:rPr>
              <w:t xml:space="preserve">I </w:t>
            </w:r>
            <w:r w:rsidRPr="00B8538A">
              <w:rPr>
                <w:sz w:val="18"/>
              </w:rPr>
              <w:t xml:space="preserve">time </w:t>
            </w:r>
            <w:proofErr w:type="spellStart"/>
            <w:r w:rsidRPr="00B8538A">
              <w:rPr>
                <w:sz w:val="18"/>
              </w:rPr>
              <w:t>otkaže</w:t>
            </w:r>
            <w:proofErr w:type="spellEnd"/>
            <w:r w:rsidRPr="00B8538A">
              <w:rPr>
                <w:sz w:val="18"/>
              </w:rPr>
              <w:t xml:space="preserve"> </w:t>
            </w:r>
            <w:proofErr w:type="spellStart"/>
            <w:r w:rsidRPr="00B8538A">
              <w:rPr>
                <w:sz w:val="18"/>
              </w:rPr>
              <w:t>izvršenje</w:t>
            </w:r>
            <w:proofErr w:type="spellEnd"/>
            <w:r w:rsidRPr="00B8538A">
              <w:rPr>
                <w:spacing w:val="-6"/>
                <w:sz w:val="18"/>
              </w:rPr>
              <w:t xml:space="preserve"> </w:t>
            </w:r>
            <w:proofErr w:type="spellStart"/>
            <w:r w:rsidRPr="00B8538A">
              <w:rPr>
                <w:sz w:val="18"/>
              </w:rPr>
              <w:t>transakcije</w:t>
            </w:r>
            <w:proofErr w:type="spellEnd"/>
            <w:r w:rsidRPr="00B8538A">
              <w:rPr>
                <w:sz w:val="18"/>
              </w:rPr>
              <w:t>.</w:t>
            </w:r>
          </w:p>
          <w:p w14:paraId="0D05DF92" w14:textId="77777777" w:rsidR="00546C66" w:rsidRPr="00546C66" w:rsidRDefault="00546C66" w:rsidP="00546C66">
            <w:pPr>
              <w:widowControl w:val="0"/>
              <w:tabs>
                <w:tab w:val="left" w:pos="1267"/>
              </w:tabs>
              <w:autoSpaceDE w:val="0"/>
              <w:autoSpaceDN w:val="0"/>
              <w:spacing w:after="0" w:line="240" w:lineRule="auto"/>
              <w:ind w:right="15"/>
              <w:jc w:val="both"/>
              <w:rPr>
                <w:sz w:val="18"/>
              </w:rPr>
            </w:pPr>
          </w:p>
          <w:p w14:paraId="6F7BBCDA" w14:textId="3C862D75" w:rsidR="004172FD" w:rsidRPr="00B8538A" w:rsidRDefault="00B8538A" w:rsidP="00546C66">
            <w:pPr>
              <w:widowControl w:val="0"/>
              <w:tabs>
                <w:tab w:val="left" w:pos="1267"/>
              </w:tabs>
              <w:autoSpaceDE w:val="0"/>
              <w:autoSpaceDN w:val="0"/>
              <w:spacing w:after="0" w:line="240" w:lineRule="auto"/>
              <w:ind w:right="222"/>
              <w:jc w:val="both"/>
              <w:rPr>
                <w:sz w:val="18"/>
              </w:rPr>
            </w:pPr>
            <w:proofErr w:type="spellStart"/>
            <w:r>
              <w:rPr>
                <w:sz w:val="18"/>
              </w:rPr>
              <w:t>Takođe</w:t>
            </w:r>
            <w:proofErr w:type="spellEnd"/>
            <w:r>
              <w:rPr>
                <w:sz w:val="18"/>
              </w:rPr>
              <w:t xml:space="preserve">, </w:t>
            </w:r>
            <w:proofErr w:type="spellStart"/>
            <w:r w:rsidR="004172FD" w:rsidRPr="00B8538A">
              <w:rPr>
                <w:sz w:val="18"/>
              </w:rPr>
              <w:t>Društvo</w:t>
            </w:r>
            <w:proofErr w:type="spellEnd"/>
            <w:r w:rsidR="004172FD" w:rsidRPr="00B8538A">
              <w:rPr>
                <w:sz w:val="18"/>
              </w:rPr>
              <w:t xml:space="preserve"> ne </w:t>
            </w:r>
            <w:proofErr w:type="spellStart"/>
            <w:r w:rsidR="004172FD" w:rsidRPr="00B8538A">
              <w:rPr>
                <w:sz w:val="18"/>
              </w:rPr>
              <w:t>prihvata</w:t>
            </w:r>
            <w:proofErr w:type="spellEnd"/>
            <w:r w:rsidR="004172FD" w:rsidRPr="00B8538A">
              <w:rPr>
                <w:sz w:val="18"/>
              </w:rPr>
              <w:t xml:space="preserve"> </w:t>
            </w:r>
            <w:proofErr w:type="spellStart"/>
            <w:r w:rsidR="004172FD" w:rsidRPr="00B8538A">
              <w:rPr>
                <w:sz w:val="18"/>
              </w:rPr>
              <w:t>nikakvu</w:t>
            </w:r>
            <w:proofErr w:type="spellEnd"/>
            <w:r w:rsidR="004172FD" w:rsidRPr="00B8538A">
              <w:rPr>
                <w:sz w:val="18"/>
              </w:rPr>
              <w:t xml:space="preserve"> </w:t>
            </w:r>
            <w:proofErr w:type="spellStart"/>
            <w:r w:rsidR="004172FD" w:rsidRPr="00B8538A">
              <w:rPr>
                <w:sz w:val="18"/>
              </w:rPr>
              <w:t>odgovornost</w:t>
            </w:r>
            <w:proofErr w:type="spellEnd"/>
            <w:r w:rsidR="004172FD" w:rsidRPr="00B8538A">
              <w:rPr>
                <w:sz w:val="18"/>
              </w:rPr>
              <w:t xml:space="preserve"> </w:t>
            </w:r>
            <w:proofErr w:type="spellStart"/>
            <w:r w:rsidR="004172FD" w:rsidRPr="00B8538A">
              <w:rPr>
                <w:sz w:val="18"/>
              </w:rPr>
              <w:t>zbog</w:t>
            </w:r>
            <w:proofErr w:type="spellEnd"/>
            <w:r w:rsidR="004172FD" w:rsidRPr="00B8538A">
              <w:rPr>
                <w:sz w:val="18"/>
              </w:rPr>
              <w:t xml:space="preserve"> </w:t>
            </w:r>
            <w:proofErr w:type="spellStart"/>
            <w:r w:rsidR="004172FD" w:rsidRPr="00B8538A">
              <w:rPr>
                <w:sz w:val="18"/>
              </w:rPr>
              <w:t>efekta</w:t>
            </w:r>
            <w:proofErr w:type="spellEnd"/>
            <w:r w:rsidR="004172FD" w:rsidRPr="00B8538A">
              <w:rPr>
                <w:sz w:val="18"/>
              </w:rPr>
              <w:t xml:space="preserve"> </w:t>
            </w:r>
            <w:proofErr w:type="spellStart"/>
            <w:r w:rsidR="004172FD" w:rsidRPr="00B8538A">
              <w:rPr>
                <w:sz w:val="18"/>
              </w:rPr>
              <w:t>kašnjenja</w:t>
            </w:r>
            <w:proofErr w:type="spellEnd"/>
            <w:r w:rsidR="004172FD" w:rsidRPr="00B8538A">
              <w:rPr>
                <w:sz w:val="18"/>
              </w:rPr>
              <w:t xml:space="preserve"> </w:t>
            </w:r>
            <w:proofErr w:type="spellStart"/>
            <w:r w:rsidR="004172FD" w:rsidRPr="00B8538A">
              <w:rPr>
                <w:sz w:val="18"/>
              </w:rPr>
              <w:t>ili</w:t>
            </w:r>
            <w:proofErr w:type="spellEnd"/>
            <w:r w:rsidR="004172FD" w:rsidRPr="00B8538A">
              <w:rPr>
                <w:sz w:val="18"/>
              </w:rPr>
              <w:t xml:space="preserve"> </w:t>
            </w:r>
            <w:proofErr w:type="spellStart"/>
            <w:r w:rsidR="004172FD" w:rsidRPr="00B8538A">
              <w:rPr>
                <w:sz w:val="18"/>
              </w:rPr>
              <w:t>promjene</w:t>
            </w:r>
            <w:proofErr w:type="spellEnd"/>
            <w:r w:rsidR="004172FD" w:rsidRPr="00B8538A">
              <w:rPr>
                <w:sz w:val="18"/>
              </w:rPr>
              <w:t xml:space="preserve"> </w:t>
            </w:r>
            <w:proofErr w:type="spellStart"/>
            <w:r w:rsidR="004172FD" w:rsidRPr="00B8538A">
              <w:rPr>
                <w:sz w:val="18"/>
              </w:rPr>
              <w:t>tržišnih</w:t>
            </w:r>
            <w:proofErr w:type="spellEnd"/>
            <w:r w:rsidR="004172FD" w:rsidRPr="00B8538A">
              <w:rPr>
                <w:spacing w:val="-6"/>
                <w:sz w:val="18"/>
              </w:rPr>
              <w:t xml:space="preserve"> </w:t>
            </w:r>
            <w:proofErr w:type="spellStart"/>
            <w:r w:rsidR="004172FD" w:rsidRPr="00B8538A">
              <w:rPr>
                <w:sz w:val="18"/>
              </w:rPr>
              <w:t>uslova</w:t>
            </w:r>
            <w:proofErr w:type="spellEnd"/>
            <w:r w:rsidR="004172FD" w:rsidRPr="00B8538A">
              <w:rPr>
                <w:sz w:val="18"/>
              </w:rPr>
              <w:t>,</w:t>
            </w:r>
            <w:r w:rsidR="004172FD" w:rsidRPr="00B8538A">
              <w:rPr>
                <w:spacing w:val="-6"/>
                <w:sz w:val="18"/>
              </w:rPr>
              <w:t xml:space="preserve"> </w:t>
            </w:r>
            <w:proofErr w:type="spellStart"/>
            <w:r w:rsidR="004172FD" w:rsidRPr="00B8538A">
              <w:rPr>
                <w:sz w:val="18"/>
              </w:rPr>
              <w:t>uključujući</w:t>
            </w:r>
            <w:proofErr w:type="spellEnd"/>
            <w:r w:rsidR="004172FD" w:rsidRPr="00B8538A">
              <w:rPr>
                <w:spacing w:val="-7"/>
                <w:sz w:val="18"/>
              </w:rPr>
              <w:t xml:space="preserve"> </w:t>
            </w:r>
            <w:proofErr w:type="spellStart"/>
            <w:r w:rsidR="004172FD" w:rsidRPr="00B8538A">
              <w:rPr>
                <w:sz w:val="18"/>
              </w:rPr>
              <w:t>tržište</w:t>
            </w:r>
            <w:proofErr w:type="spellEnd"/>
            <w:r w:rsidR="004172FD" w:rsidRPr="00B8538A">
              <w:rPr>
                <w:spacing w:val="-6"/>
                <w:sz w:val="18"/>
              </w:rPr>
              <w:t xml:space="preserve"> </w:t>
            </w:r>
            <w:proofErr w:type="spellStart"/>
            <w:r w:rsidR="004172FD" w:rsidRPr="00B8538A">
              <w:rPr>
                <w:sz w:val="18"/>
              </w:rPr>
              <w:t>cijena</w:t>
            </w:r>
            <w:proofErr w:type="spellEnd"/>
            <w:r w:rsidR="004172FD" w:rsidRPr="00B8538A">
              <w:rPr>
                <w:sz w:val="18"/>
              </w:rPr>
              <w:t>,</w:t>
            </w:r>
            <w:r w:rsidR="004172FD" w:rsidRPr="00B8538A">
              <w:rPr>
                <w:spacing w:val="-6"/>
                <w:sz w:val="18"/>
              </w:rPr>
              <w:t xml:space="preserve"> </w:t>
            </w:r>
            <w:proofErr w:type="spellStart"/>
            <w:r w:rsidR="004172FD" w:rsidRPr="00B8538A">
              <w:rPr>
                <w:sz w:val="18"/>
              </w:rPr>
              <w:t>uzrokovano</w:t>
            </w:r>
            <w:proofErr w:type="spellEnd"/>
            <w:r w:rsidR="004172FD" w:rsidRPr="00B8538A">
              <w:rPr>
                <w:spacing w:val="-6"/>
                <w:sz w:val="18"/>
              </w:rPr>
              <w:t xml:space="preserve"> </w:t>
            </w:r>
            <w:proofErr w:type="spellStart"/>
            <w:r w:rsidR="004172FD" w:rsidRPr="00B8538A">
              <w:rPr>
                <w:sz w:val="18"/>
              </w:rPr>
              <w:t>bilo</w:t>
            </w:r>
            <w:proofErr w:type="spellEnd"/>
            <w:r w:rsidR="004172FD" w:rsidRPr="00B8538A">
              <w:rPr>
                <w:sz w:val="18"/>
              </w:rPr>
              <w:t xml:space="preserve"> </w:t>
            </w:r>
            <w:proofErr w:type="spellStart"/>
            <w:r w:rsidR="004172FD" w:rsidRPr="00B8538A">
              <w:rPr>
                <w:sz w:val="18"/>
              </w:rPr>
              <w:t>kojom</w:t>
            </w:r>
            <w:proofErr w:type="spellEnd"/>
            <w:r w:rsidR="004172FD" w:rsidRPr="00B8538A">
              <w:rPr>
                <w:spacing w:val="-1"/>
                <w:sz w:val="18"/>
              </w:rPr>
              <w:t xml:space="preserve"> </w:t>
            </w:r>
            <w:proofErr w:type="spellStart"/>
            <w:r w:rsidR="004172FD" w:rsidRPr="00B8538A">
              <w:rPr>
                <w:sz w:val="18"/>
              </w:rPr>
              <w:t>transakcijom</w:t>
            </w:r>
            <w:proofErr w:type="spellEnd"/>
            <w:r w:rsidR="004172FD" w:rsidRPr="00B8538A">
              <w:rPr>
                <w:sz w:val="18"/>
              </w:rPr>
              <w:t>.</w:t>
            </w:r>
          </w:p>
          <w:p w14:paraId="32288706" w14:textId="7F2B7C2D" w:rsidR="00CB4EFF" w:rsidRDefault="00CB4EFF" w:rsidP="00546C66">
            <w:pPr>
              <w:pStyle w:val="BodyText"/>
              <w:spacing w:after="0"/>
              <w:jc w:val="both"/>
              <w:rPr>
                <w:rFonts w:cstheme="minorHAnsi"/>
                <w:color w:val="auto"/>
                <w:sz w:val="18"/>
                <w:szCs w:val="18"/>
              </w:rPr>
            </w:pPr>
          </w:p>
          <w:p w14:paraId="37AAA20D" w14:textId="1AD84085" w:rsidR="00546C66" w:rsidRDefault="009242F2" w:rsidP="00546C66">
            <w:pPr>
              <w:overflowPunct w:val="0"/>
              <w:spacing w:after="0" w:line="240" w:lineRule="auto"/>
              <w:jc w:val="both"/>
              <w:rPr>
                <w:rFonts w:cstheme="minorHAnsi"/>
                <w:sz w:val="18"/>
                <w:szCs w:val="18"/>
              </w:rPr>
            </w:pPr>
            <w:proofErr w:type="spellStart"/>
            <w:r>
              <w:rPr>
                <w:rFonts w:cstheme="minorHAnsi"/>
                <w:sz w:val="18"/>
                <w:szCs w:val="18"/>
              </w:rPr>
              <w:t>D</w:t>
            </w:r>
            <w:r w:rsidR="00546C66">
              <w:rPr>
                <w:rFonts w:cstheme="minorHAnsi"/>
                <w:sz w:val="18"/>
                <w:szCs w:val="18"/>
              </w:rPr>
              <w:t>ruštvo</w:t>
            </w:r>
            <w:proofErr w:type="spellEnd"/>
            <w:r>
              <w:rPr>
                <w:rFonts w:cstheme="minorHAnsi"/>
                <w:sz w:val="18"/>
                <w:szCs w:val="18"/>
              </w:rPr>
              <w:t xml:space="preserve"> </w:t>
            </w:r>
            <w:proofErr w:type="spellStart"/>
            <w:r w:rsidR="00546C66">
              <w:rPr>
                <w:rFonts w:cstheme="minorHAnsi"/>
                <w:sz w:val="18"/>
                <w:szCs w:val="18"/>
              </w:rPr>
              <w:t>nema</w:t>
            </w:r>
            <w:proofErr w:type="spellEnd"/>
            <w:r w:rsidR="00546C66">
              <w:rPr>
                <w:rFonts w:cstheme="minorHAnsi"/>
                <w:sz w:val="18"/>
                <w:szCs w:val="18"/>
              </w:rPr>
              <w:t xml:space="preserve"> </w:t>
            </w:r>
            <w:proofErr w:type="spellStart"/>
            <w:r w:rsidR="00546C66">
              <w:rPr>
                <w:rFonts w:cstheme="minorHAnsi"/>
                <w:sz w:val="18"/>
                <w:szCs w:val="18"/>
              </w:rPr>
              <w:t>odgovornost</w:t>
            </w:r>
            <w:proofErr w:type="spellEnd"/>
            <w:r w:rsidR="00546C66">
              <w:rPr>
                <w:rFonts w:cstheme="minorHAnsi"/>
                <w:sz w:val="18"/>
                <w:szCs w:val="18"/>
              </w:rPr>
              <w:t xml:space="preserve"> u </w:t>
            </w:r>
            <w:proofErr w:type="spellStart"/>
            <w:r w:rsidR="00546C66">
              <w:rPr>
                <w:rFonts w:cstheme="minorHAnsi"/>
                <w:sz w:val="18"/>
                <w:szCs w:val="18"/>
              </w:rPr>
              <w:t>slučaju</w:t>
            </w:r>
            <w:proofErr w:type="spellEnd"/>
            <w:r w:rsidR="00546C66">
              <w:rPr>
                <w:rFonts w:cstheme="minorHAnsi"/>
                <w:sz w:val="18"/>
                <w:szCs w:val="18"/>
              </w:rPr>
              <w:t xml:space="preserve"> </w:t>
            </w:r>
            <w:proofErr w:type="spellStart"/>
            <w:r>
              <w:rPr>
                <w:rFonts w:cstheme="minorHAnsi"/>
                <w:sz w:val="18"/>
                <w:szCs w:val="18"/>
              </w:rPr>
              <w:t>zatvor</w:t>
            </w:r>
            <w:r w:rsidR="00546C66">
              <w:rPr>
                <w:rFonts w:cstheme="minorHAnsi"/>
                <w:sz w:val="18"/>
                <w:szCs w:val="18"/>
              </w:rPr>
              <w:t>anja</w:t>
            </w:r>
            <w:proofErr w:type="spellEnd"/>
            <w:r>
              <w:rPr>
                <w:rFonts w:cstheme="minorHAnsi"/>
                <w:sz w:val="18"/>
                <w:szCs w:val="18"/>
              </w:rPr>
              <w:t xml:space="preserve"> </w:t>
            </w:r>
            <w:proofErr w:type="spellStart"/>
            <w:r>
              <w:rPr>
                <w:rFonts w:cstheme="minorHAnsi"/>
                <w:sz w:val="18"/>
                <w:szCs w:val="18"/>
              </w:rPr>
              <w:t>bilo</w:t>
            </w:r>
            <w:proofErr w:type="spellEnd"/>
            <w:r>
              <w:rPr>
                <w:rFonts w:cstheme="minorHAnsi"/>
                <w:sz w:val="18"/>
                <w:szCs w:val="18"/>
              </w:rPr>
              <w:t xml:space="preserve"> </w:t>
            </w:r>
            <w:proofErr w:type="spellStart"/>
            <w:r>
              <w:rPr>
                <w:rFonts w:cstheme="minorHAnsi"/>
                <w:sz w:val="18"/>
                <w:szCs w:val="18"/>
              </w:rPr>
              <w:t>koj</w:t>
            </w:r>
            <w:r w:rsidR="00546C66">
              <w:rPr>
                <w:rFonts w:cstheme="minorHAnsi"/>
                <w:sz w:val="18"/>
                <w:szCs w:val="18"/>
              </w:rPr>
              <w:t>e</w:t>
            </w:r>
            <w:proofErr w:type="spellEnd"/>
            <w:r>
              <w:rPr>
                <w:rFonts w:cstheme="minorHAnsi"/>
                <w:sz w:val="18"/>
                <w:szCs w:val="18"/>
              </w:rPr>
              <w:t xml:space="preserve"> </w:t>
            </w:r>
            <w:proofErr w:type="spellStart"/>
            <w:r>
              <w:rPr>
                <w:rFonts w:cstheme="minorHAnsi"/>
                <w:sz w:val="18"/>
                <w:szCs w:val="18"/>
              </w:rPr>
              <w:t>otvoren</w:t>
            </w:r>
            <w:r w:rsidR="00965946">
              <w:rPr>
                <w:rFonts w:cstheme="minorHAnsi"/>
                <w:sz w:val="18"/>
                <w:szCs w:val="18"/>
              </w:rPr>
              <w:t>e</w:t>
            </w:r>
            <w:proofErr w:type="spellEnd"/>
            <w:r>
              <w:rPr>
                <w:rFonts w:cstheme="minorHAnsi"/>
                <w:sz w:val="18"/>
                <w:szCs w:val="18"/>
              </w:rPr>
              <w:t xml:space="preserve"> </w:t>
            </w:r>
            <w:proofErr w:type="spellStart"/>
            <w:r>
              <w:rPr>
                <w:rFonts w:cstheme="minorHAnsi"/>
                <w:sz w:val="18"/>
                <w:szCs w:val="18"/>
              </w:rPr>
              <w:t>pozicij</w:t>
            </w:r>
            <w:r w:rsidR="00965946">
              <w:rPr>
                <w:rFonts w:cstheme="minorHAnsi"/>
                <w:sz w:val="18"/>
                <w:szCs w:val="18"/>
              </w:rPr>
              <w:t>e</w:t>
            </w:r>
            <w:proofErr w:type="spellEnd"/>
            <w:r w:rsidR="00965946">
              <w:rPr>
                <w:rFonts w:cstheme="minorHAnsi"/>
                <w:sz w:val="18"/>
                <w:szCs w:val="18"/>
              </w:rPr>
              <w:t xml:space="preserve"> </w:t>
            </w:r>
            <w:proofErr w:type="spellStart"/>
            <w:r w:rsidR="00965946">
              <w:rPr>
                <w:rFonts w:cstheme="minorHAnsi"/>
                <w:sz w:val="18"/>
                <w:szCs w:val="18"/>
              </w:rPr>
              <w:t>klijenta</w:t>
            </w:r>
            <w:proofErr w:type="spellEnd"/>
            <w:r>
              <w:rPr>
                <w:rFonts w:cstheme="minorHAnsi"/>
                <w:sz w:val="18"/>
                <w:szCs w:val="18"/>
              </w:rPr>
              <w:t xml:space="preserve"> </w:t>
            </w:r>
            <w:proofErr w:type="spellStart"/>
            <w:r>
              <w:rPr>
                <w:rFonts w:cstheme="minorHAnsi"/>
                <w:sz w:val="18"/>
                <w:szCs w:val="18"/>
              </w:rPr>
              <w:t>koja</w:t>
            </w:r>
            <w:proofErr w:type="spellEnd"/>
            <w:r>
              <w:rPr>
                <w:rFonts w:cstheme="minorHAnsi"/>
                <w:sz w:val="18"/>
                <w:szCs w:val="18"/>
              </w:rPr>
              <w:t xml:space="preserve"> </w:t>
            </w:r>
            <w:proofErr w:type="spellStart"/>
            <w:r>
              <w:rPr>
                <w:rFonts w:cstheme="minorHAnsi"/>
                <w:sz w:val="18"/>
                <w:szCs w:val="18"/>
              </w:rPr>
              <w:t>podliježe</w:t>
            </w:r>
            <w:proofErr w:type="spellEnd"/>
            <w:r>
              <w:rPr>
                <w:rFonts w:cstheme="minorHAnsi"/>
                <w:sz w:val="18"/>
                <w:szCs w:val="18"/>
              </w:rPr>
              <w:t xml:space="preserve"> </w:t>
            </w:r>
            <w:proofErr w:type="spellStart"/>
            <w:r>
              <w:rPr>
                <w:rFonts w:cstheme="minorHAnsi"/>
                <w:sz w:val="18"/>
                <w:szCs w:val="18"/>
              </w:rPr>
              <w:t>zloupotrebi</w:t>
            </w:r>
            <w:proofErr w:type="spellEnd"/>
            <w:r w:rsidR="00965946">
              <w:rPr>
                <w:rFonts w:cstheme="minorHAnsi"/>
                <w:sz w:val="18"/>
                <w:szCs w:val="18"/>
              </w:rPr>
              <w:t xml:space="preserve">, </w:t>
            </w:r>
            <w:proofErr w:type="spellStart"/>
            <w:r w:rsidR="00965946">
              <w:rPr>
                <w:rFonts w:cstheme="minorHAnsi"/>
                <w:sz w:val="18"/>
                <w:szCs w:val="18"/>
              </w:rPr>
              <w:t>ili</w:t>
            </w:r>
            <w:proofErr w:type="spellEnd"/>
            <w:r>
              <w:rPr>
                <w:rFonts w:cstheme="minorHAnsi"/>
                <w:sz w:val="18"/>
                <w:szCs w:val="18"/>
              </w:rPr>
              <w:t xml:space="preserve"> </w:t>
            </w:r>
            <w:proofErr w:type="spellStart"/>
            <w:r>
              <w:rPr>
                <w:rFonts w:cstheme="minorHAnsi"/>
                <w:sz w:val="18"/>
                <w:szCs w:val="18"/>
              </w:rPr>
              <w:t>otka</w:t>
            </w:r>
            <w:r w:rsidR="00965946">
              <w:rPr>
                <w:rFonts w:cstheme="minorHAnsi"/>
                <w:sz w:val="18"/>
                <w:szCs w:val="18"/>
              </w:rPr>
              <w:t>zivanju</w:t>
            </w:r>
            <w:proofErr w:type="spellEnd"/>
            <w:r>
              <w:rPr>
                <w:rFonts w:cstheme="minorHAnsi"/>
                <w:sz w:val="18"/>
                <w:szCs w:val="18"/>
              </w:rPr>
              <w:t xml:space="preserve"> </w:t>
            </w:r>
            <w:proofErr w:type="spellStart"/>
            <w:r>
              <w:rPr>
                <w:rFonts w:cstheme="minorHAnsi"/>
                <w:sz w:val="18"/>
                <w:szCs w:val="18"/>
              </w:rPr>
              <w:t>bilo</w:t>
            </w:r>
            <w:proofErr w:type="spellEnd"/>
            <w:r>
              <w:rPr>
                <w:rFonts w:cstheme="minorHAnsi"/>
                <w:sz w:val="18"/>
                <w:szCs w:val="18"/>
              </w:rPr>
              <w:t xml:space="preserve"> </w:t>
            </w:r>
            <w:proofErr w:type="spellStart"/>
            <w:r>
              <w:rPr>
                <w:rFonts w:cstheme="minorHAnsi"/>
                <w:sz w:val="18"/>
                <w:szCs w:val="18"/>
              </w:rPr>
              <w:t>koj</w:t>
            </w:r>
            <w:r w:rsidR="00965946">
              <w:rPr>
                <w:rFonts w:cstheme="minorHAnsi"/>
                <w:sz w:val="18"/>
                <w:szCs w:val="18"/>
              </w:rPr>
              <w:t>eg</w:t>
            </w:r>
            <w:proofErr w:type="spellEnd"/>
            <w:r>
              <w:rPr>
                <w:rFonts w:cstheme="minorHAnsi"/>
                <w:sz w:val="18"/>
                <w:szCs w:val="18"/>
              </w:rPr>
              <w:t xml:space="preserve"> </w:t>
            </w:r>
            <w:proofErr w:type="spellStart"/>
            <w:r>
              <w:rPr>
                <w:rFonts w:cstheme="minorHAnsi"/>
                <w:sz w:val="18"/>
                <w:szCs w:val="18"/>
              </w:rPr>
              <w:t>profit</w:t>
            </w:r>
            <w:r w:rsidR="00965946">
              <w:rPr>
                <w:rFonts w:cstheme="minorHAnsi"/>
                <w:sz w:val="18"/>
                <w:szCs w:val="18"/>
              </w:rPr>
              <w:t>a</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gubitak</w:t>
            </w:r>
            <w:r w:rsidR="00965946">
              <w:rPr>
                <w:rFonts w:cstheme="minorHAnsi"/>
                <w:sz w:val="18"/>
                <w:szCs w:val="18"/>
              </w:rPr>
              <w:t>a</w:t>
            </w:r>
            <w:proofErr w:type="spellEnd"/>
            <w:r>
              <w:rPr>
                <w:rFonts w:cstheme="minorHAnsi"/>
                <w:sz w:val="18"/>
                <w:szCs w:val="18"/>
              </w:rPr>
              <w:t xml:space="preserve"> koji je </w:t>
            </w:r>
            <w:proofErr w:type="spellStart"/>
            <w:r>
              <w:rPr>
                <w:rFonts w:cstheme="minorHAnsi"/>
                <w:sz w:val="18"/>
                <w:szCs w:val="18"/>
              </w:rPr>
              <w:t>rezultat</w:t>
            </w:r>
            <w:proofErr w:type="spellEnd"/>
            <w:r>
              <w:rPr>
                <w:rFonts w:cstheme="minorHAnsi"/>
                <w:sz w:val="18"/>
                <w:szCs w:val="18"/>
              </w:rPr>
              <w:t xml:space="preserve"> </w:t>
            </w:r>
            <w:proofErr w:type="spellStart"/>
            <w:r>
              <w:rPr>
                <w:rFonts w:cstheme="minorHAnsi"/>
                <w:sz w:val="18"/>
                <w:szCs w:val="18"/>
              </w:rPr>
              <w:t>takvih</w:t>
            </w:r>
            <w:proofErr w:type="spellEnd"/>
            <w:r>
              <w:rPr>
                <w:rFonts w:cstheme="minorHAnsi"/>
                <w:sz w:val="18"/>
                <w:szCs w:val="18"/>
              </w:rPr>
              <w:t xml:space="preserve"> </w:t>
            </w:r>
            <w:proofErr w:type="spellStart"/>
            <w:r>
              <w:rPr>
                <w:rFonts w:cstheme="minorHAnsi"/>
                <w:sz w:val="18"/>
                <w:szCs w:val="18"/>
              </w:rPr>
              <w:t>strategija</w:t>
            </w:r>
            <w:proofErr w:type="spellEnd"/>
            <w:r>
              <w:rPr>
                <w:rFonts w:cstheme="minorHAnsi"/>
                <w:sz w:val="18"/>
                <w:szCs w:val="18"/>
              </w:rPr>
              <w:t xml:space="preserve">.  </w:t>
            </w:r>
          </w:p>
          <w:p w14:paraId="36F3A5B5" w14:textId="600E8649" w:rsidR="009242F2" w:rsidRPr="00092352" w:rsidRDefault="009242F2" w:rsidP="00092352">
            <w:pPr>
              <w:overflowPunct w:val="0"/>
              <w:spacing w:after="0" w:line="240" w:lineRule="auto"/>
              <w:jc w:val="both"/>
              <w:rPr>
                <w:rFonts w:cstheme="minorHAnsi"/>
                <w:sz w:val="18"/>
                <w:szCs w:val="18"/>
              </w:rPr>
            </w:pPr>
          </w:p>
          <w:p w14:paraId="4B70AF98" w14:textId="36474ADC" w:rsidR="00CB4EFF" w:rsidRPr="00965946" w:rsidRDefault="00CB4EFF" w:rsidP="00CB4EFF">
            <w:pPr>
              <w:pStyle w:val="BodyText"/>
              <w:spacing w:after="0"/>
              <w:jc w:val="both"/>
              <w:rPr>
                <w:rFonts w:cstheme="minorHAnsi"/>
                <w:b/>
                <w:bCs/>
                <w:color w:val="auto"/>
                <w:sz w:val="18"/>
                <w:szCs w:val="18"/>
              </w:rPr>
            </w:pPr>
            <w:r w:rsidRPr="00965946">
              <w:rPr>
                <w:rFonts w:cstheme="minorHAnsi"/>
                <w:b/>
                <w:bCs/>
                <w:color w:val="auto"/>
                <w:sz w:val="18"/>
                <w:szCs w:val="18"/>
              </w:rPr>
              <w:t>XV SADRŽAJ I NAČIN VOĐENJA KNJIGE NALOGA</w:t>
            </w:r>
          </w:p>
          <w:p w14:paraId="40E03A9C" w14:textId="77777777" w:rsidR="00CB4EFF" w:rsidRPr="00965946" w:rsidRDefault="00CB4EFF" w:rsidP="00CB4EFF">
            <w:pPr>
              <w:pStyle w:val="BodyText"/>
              <w:spacing w:after="0"/>
              <w:jc w:val="both"/>
              <w:rPr>
                <w:rFonts w:cstheme="minorHAnsi"/>
                <w:b/>
                <w:bCs/>
                <w:color w:val="auto"/>
                <w:sz w:val="18"/>
                <w:szCs w:val="18"/>
              </w:rPr>
            </w:pPr>
          </w:p>
          <w:p w14:paraId="1DA83102" w14:textId="3D227501" w:rsidR="00CB4EFF" w:rsidRPr="00D95950" w:rsidRDefault="00CB4EFF" w:rsidP="00CB4EFF">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2</w:t>
            </w:r>
            <w:r w:rsidR="00965946">
              <w:rPr>
                <w:rFonts w:cstheme="minorHAnsi"/>
                <w:color w:val="auto"/>
                <w:sz w:val="18"/>
                <w:szCs w:val="18"/>
              </w:rPr>
              <w:t>1</w:t>
            </w:r>
            <w:r w:rsidRPr="00D95950">
              <w:rPr>
                <w:rFonts w:cstheme="minorHAnsi"/>
                <w:color w:val="auto"/>
                <w:sz w:val="18"/>
                <w:szCs w:val="18"/>
              </w:rPr>
              <w:t>.</w:t>
            </w:r>
          </w:p>
          <w:p w14:paraId="0DF31AA0" w14:textId="1C4525FD" w:rsidR="00B07D00" w:rsidRDefault="00B07D00" w:rsidP="00B07D00">
            <w:pPr>
              <w:pStyle w:val="BodyText"/>
              <w:spacing w:after="0"/>
              <w:jc w:val="both"/>
              <w:rPr>
                <w:sz w:val="18"/>
              </w:rPr>
            </w:pPr>
            <w:proofErr w:type="spellStart"/>
            <w:r w:rsidRPr="00B07D00">
              <w:rPr>
                <w:sz w:val="18"/>
              </w:rPr>
              <w:t>Društvo</w:t>
            </w:r>
            <w:proofErr w:type="spellEnd"/>
            <w:r w:rsidRPr="00B07D00">
              <w:rPr>
                <w:sz w:val="18"/>
              </w:rPr>
              <w:t xml:space="preserve"> </w:t>
            </w:r>
            <w:proofErr w:type="spellStart"/>
            <w:r w:rsidRPr="00B07D00">
              <w:rPr>
                <w:sz w:val="18"/>
              </w:rPr>
              <w:t>vodi</w:t>
            </w:r>
            <w:proofErr w:type="spellEnd"/>
            <w:r w:rsidRPr="00B07D00">
              <w:rPr>
                <w:sz w:val="18"/>
              </w:rPr>
              <w:t xml:space="preserve"> </w:t>
            </w:r>
            <w:proofErr w:type="spellStart"/>
            <w:r w:rsidRPr="00B07D00">
              <w:rPr>
                <w:sz w:val="18"/>
              </w:rPr>
              <w:t>knjigu</w:t>
            </w:r>
            <w:proofErr w:type="spellEnd"/>
            <w:r w:rsidRPr="00B07D00">
              <w:rPr>
                <w:sz w:val="18"/>
              </w:rPr>
              <w:t xml:space="preserve"> </w:t>
            </w:r>
            <w:proofErr w:type="spellStart"/>
            <w:r w:rsidRPr="00B07D00">
              <w:rPr>
                <w:sz w:val="18"/>
              </w:rPr>
              <w:t>naloga</w:t>
            </w:r>
            <w:proofErr w:type="spellEnd"/>
            <w:r w:rsidRPr="00B07D00">
              <w:rPr>
                <w:sz w:val="18"/>
              </w:rPr>
              <w:t xml:space="preserve"> u </w:t>
            </w:r>
            <w:proofErr w:type="spellStart"/>
            <w:r w:rsidRPr="00B07D00">
              <w:rPr>
                <w:sz w:val="18"/>
              </w:rPr>
              <w:t>pisanoj</w:t>
            </w:r>
            <w:proofErr w:type="spellEnd"/>
            <w:r w:rsidRPr="00B07D00">
              <w:rPr>
                <w:sz w:val="18"/>
              </w:rPr>
              <w:t xml:space="preserve"> </w:t>
            </w:r>
            <w:proofErr w:type="spellStart"/>
            <w:r w:rsidRPr="00B07D00">
              <w:rPr>
                <w:sz w:val="18"/>
              </w:rPr>
              <w:t>ili</w:t>
            </w:r>
            <w:proofErr w:type="spellEnd"/>
            <w:r w:rsidRPr="00B07D00">
              <w:rPr>
                <w:sz w:val="18"/>
              </w:rPr>
              <w:t xml:space="preserve"> </w:t>
            </w:r>
            <w:proofErr w:type="spellStart"/>
            <w:r w:rsidRPr="00B07D00">
              <w:rPr>
                <w:sz w:val="18"/>
              </w:rPr>
              <w:t>elektronskoj</w:t>
            </w:r>
            <w:proofErr w:type="spellEnd"/>
            <w:r w:rsidRPr="00B07D00">
              <w:rPr>
                <w:sz w:val="18"/>
              </w:rPr>
              <w:t xml:space="preserve"> </w:t>
            </w:r>
            <w:proofErr w:type="spellStart"/>
            <w:r w:rsidRPr="00B07D00">
              <w:rPr>
                <w:sz w:val="18"/>
              </w:rPr>
              <w:t>formi</w:t>
            </w:r>
            <w:proofErr w:type="spellEnd"/>
            <w:r w:rsidRPr="00B07D00">
              <w:rPr>
                <w:sz w:val="18"/>
              </w:rPr>
              <w:t xml:space="preserve">, u </w:t>
            </w:r>
            <w:proofErr w:type="spellStart"/>
            <w:r w:rsidRPr="00B07D00">
              <w:rPr>
                <w:sz w:val="18"/>
              </w:rPr>
              <w:t>koju</w:t>
            </w:r>
            <w:proofErr w:type="spellEnd"/>
            <w:r w:rsidRPr="00B07D00">
              <w:rPr>
                <w:sz w:val="18"/>
              </w:rPr>
              <w:t xml:space="preserve"> </w:t>
            </w:r>
            <w:proofErr w:type="spellStart"/>
            <w:r w:rsidRPr="00B07D00">
              <w:rPr>
                <w:sz w:val="18"/>
              </w:rPr>
              <w:t>s</w:t>
            </w:r>
            <w:r>
              <w:rPr>
                <w:sz w:val="18"/>
              </w:rPr>
              <w:t>u</w:t>
            </w:r>
            <w:proofErr w:type="spellEnd"/>
            <w:r>
              <w:rPr>
                <w:sz w:val="18"/>
              </w:rPr>
              <w:t xml:space="preserve"> </w:t>
            </w:r>
            <w:proofErr w:type="spellStart"/>
            <w:r>
              <w:rPr>
                <w:sz w:val="18"/>
              </w:rPr>
              <w:t>evidentirani</w:t>
            </w:r>
            <w:proofErr w:type="spellEnd"/>
            <w:r w:rsidRPr="00B07D00">
              <w:rPr>
                <w:sz w:val="18"/>
              </w:rPr>
              <w:t xml:space="preserve"> </w:t>
            </w:r>
            <w:proofErr w:type="spellStart"/>
            <w:r w:rsidRPr="00B07D00">
              <w:rPr>
                <w:sz w:val="18"/>
              </w:rPr>
              <w:t>nalo</w:t>
            </w:r>
            <w:r>
              <w:rPr>
                <w:sz w:val="18"/>
              </w:rPr>
              <w:t>zi</w:t>
            </w:r>
            <w:proofErr w:type="spellEnd"/>
            <w:r w:rsidRPr="00B07D00">
              <w:rPr>
                <w:sz w:val="18"/>
              </w:rPr>
              <w:t xml:space="preserve"> </w:t>
            </w:r>
            <w:proofErr w:type="spellStart"/>
            <w:r w:rsidRPr="00B07D00">
              <w:rPr>
                <w:sz w:val="18"/>
              </w:rPr>
              <w:t>kiijenata</w:t>
            </w:r>
            <w:proofErr w:type="spellEnd"/>
            <w:r w:rsidRPr="00B07D00">
              <w:rPr>
                <w:sz w:val="18"/>
              </w:rPr>
              <w:t xml:space="preserve">, </w:t>
            </w:r>
            <w:proofErr w:type="spellStart"/>
            <w:r w:rsidRPr="00B07D00">
              <w:rPr>
                <w:sz w:val="18"/>
              </w:rPr>
              <w:t>izmjene</w:t>
            </w:r>
            <w:proofErr w:type="spellEnd"/>
            <w:r w:rsidRPr="00B07D00">
              <w:rPr>
                <w:sz w:val="18"/>
              </w:rPr>
              <w:t xml:space="preserve"> </w:t>
            </w:r>
            <w:proofErr w:type="spellStart"/>
            <w:r w:rsidRPr="00B07D00">
              <w:rPr>
                <w:sz w:val="18"/>
              </w:rPr>
              <w:t>i</w:t>
            </w:r>
            <w:proofErr w:type="spellEnd"/>
            <w:r w:rsidRPr="00B07D00">
              <w:rPr>
                <w:sz w:val="18"/>
              </w:rPr>
              <w:t xml:space="preserve"> </w:t>
            </w:r>
            <w:proofErr w:type="spellStart"/>
            <w:r w:rsidRPr="00B07D00">
              <w:rPr>
                <w:sz w:val="18"/>
              </w:rPr>
              <w:t>opozivi</w:t>
            </w:r>
            <w:proofErr w:type="spellEnd"/>
            <w:r w:rsidRPr="00B07D00">
              <w:rPr>
                <w:sz w:val="18"/>
              </w:rPr>
              <w:t xml:space="preserve"> </w:t>
            </w:r>
            <w:proofErr w:type="spellStart"/>
            <w:r w:rsidRPr="00B07D00">
              <w:rPr>
                <w:sz w:val="18"/>
              </w:rPr>
              <w:t>tih</w:t>
            </w:r>
            <w:proofErr w:type="spellEnd"/>
            <w:r w:rsidRPr="00B07D00">
              <w:rPr>
                <w:sz w:val="18"/>
              </w:rPr>
              <w:t xml:space="preserve"> </w:t>
            </w:r>
            <w:proofErr w:type="spellStart"/>
            <w:r w:rsidRPr="00B07D00">
              <w:rPr>
                <w:sz w:val="18"/>
              </w:rPr>
              <w:t>naloga</w:t>
            </w:r>
            <w:proofErr w:type="spellEnd"/>
            <w:r w:rsidRPr="00B07D00">
              <w:rPr>
                <w:sz w:val="18"/>
              </w:rPr>
              <w:t xml:space="preserve">. </w:t>
            </w:r>
          </w:p>
          <w:p w14:paraId="409481D2" w14:textId="77777777" w:rsidR="00B07D00" w:rsidRDefault="00B07D00" w:rsidP="00B07D00">
            <w:pPr>
              <w:pStyle w:val="BodyText"/>
              <w:spacing w:after="0"/>
              <w:jc w:val="both"/>
              <w:rPr>
                <w:sz w:val="18"/>
              </w:rPr>
            </w:pPr>
          </w:p>
          <w:p w14:paraId="5A84BCD8" w14:textId="3FE51180" w:rsidR="00B64520" w:rsidRDefault="00B07D00" w:rsidP="00B07D00">
            <w:pPr>
              <w:pStyle w:val="BodyText"/>
              <w:spacing w:after="0"/>
              <w:jc w:val="both"/>
              <w:rPr>
                <w:sz w:val="18"/>
              </w:rPr>
            </w:pPr>
            <w:proofErr w:type="spellStart"/>
            <w:r w:rsidRPr="00B07D00">
              <w:rPr>
                <w:sz w:val="18"/>
              </w:rPr>
              <w:t>Knjiga</w:t>
            </w:r>
            <w:proofErr w:type="spellEnd"/>
            <w:r w:rsidRPr="00B07D00">
              <w:rPr>
                <w:sz w:val="18"/>
              </w:rPr>
              <w:t xml:space="preserve"> </w:t>
            </w:r>
            <w:proofErr w:type="spellStart"/>
            <w:r w:rsidRPr="00B07D00">
              <w:rPr>
                <w:sz w:val="18"/>
              </w:rPr>
              <w:t>naloga</w:t>
            </w:r>
            <w:proofErr w:type="spellEnd"/>
            <w:r w:rsidRPr="00B07D00">
              <w:rPr>
                <w:sz w:val="18"/>
              </w:rPr>
              <w:t xml:space="preserve"> se </w:t>
            </w:r>
            <w:proofErr w:type="spellStart"/>
            <w:r w:rsidRPr="00B07D00">
              <w:rPr>
                <w:sz w:val="18"/>
              </w:rPr>
              <w:t>vodi</w:t>
            </w:r>
            <w:proofErr w:type="spellEnd"/>
            <w:r w:rsidRPr="00B07D00">
              <w:rPr>
                <w:sz w:val="18"/>
              </w:rPr>
              <w:t xml:space="preserve"> </w:t>
            </w:r>
            <w:proofErr w:type="spellStart"/>
            <w:r w:rsidRPr="00B07D00">
              <w:rPr>
                <w:sz w:val="18"/>
              </w:rPr>
              <w:t>na</w:t>
            </w:r>
            <w:proofErr w:type="spellEnd"/>
            <w:r w:rsidRPr="00B07D00">
              <w:rPr>
                <w:sz w:val="18"/>
              </w:rPr>
              <w:t xml:space="preserve"> </w:t>
            </w:r>
            <w:proofErr w:type="spellStart"/>
            <w:r w:rsidRPr="00B07D00">
              <w:rPr>
                <w:sz w:val="18"/>
              </w:rPr>
              <w:t>način</w:t>
            </w:r>
            <w:proofErr w:type="spellEnd"/>
            <w:r w:rsidRPr="00B07D00">
              <w:rPr>
                <w:sz w:val="18"/>
              </w:rPr>
              <w:t xml:space="preserve"> da se </w:t>
            </w:r>
            <w:proofErr w:type="spellStart"/>
            <w:r w:rsidRPr="00B07D00">
              <w:rPr>
                <w:sz w:val="18"/>
              </w:rPr>
              <w:t>bilježi</w:t>
            </w:r>
            <w:proofErr w:type="spellEnd"/>
            <w:r w:rsidRPr="00B07D00">
              <w:rPr>
                <w:sz w:val="18"/>
              </w:rPr>
              <w:t xml:space="preserve"> </w:t>
            </w:r>
            <w:proofErr w:type="spellStart"/>
            <w:r w:rsidRPr="00B07D00">
              <w:rPr>
                <w:sz w:val="18"/>
              </w:rPr>
              <w:t>vrijeme</w:t>
            </w:r>
            <w:proofErr w:type="spellEnd"/>
            <w:r w:rsidRPr="00B07D00">
              <w:rPr>
                <w:sz w:val="18"/>
              </w:rPr>
              <w:t xml:space="preserve"> </w:t>
            </w:r>
            <w:proofErr w:type="spellStart"/>
            <w:r w:rsidRPr="00B07D00">
              <w:rPr>
                <w:sz w:val="18"/>
              </w:rPr>
              <w:t>prijema</w:t>
            </w:r>
            <w:proofErr w:type="spellEnd"/>
            <w:r w:rsidRPr="00B07D00">
              <w:rPr>
                <w:sz w:val="18"/>
              </w:rPr>
              <w:t xml:space="preserve"> </w:t>
            </w:r>
            <w:proofErr w:type="spellStart"/>
            <w:r w:rsidRPr="00B07D00">
              <w:rPr>
                <w:sz w:val="18"/>
              </w:rPr>
              <w:t>naloga</w:t>
            </w:r>
            <w:proofErr w:type="spellEnd"/>
            <w:r w:rsidRPr="00B07D00">
              <w:rPr>
                <w:sz w:val="18"/>
              </w:rPr>
              <w:t xml:space="preserve"> </w:t>
            </w:r>
            <w:proofErr w:type="spellStart"/>
            <w:r w:rsidRPr="00B07D00">
              <w:rPr>
                <w:sz w:val="18"/>
              </w:rPr>
              <w:t>i</w:t>
            </w:r>
            <w:proofErr w:type="spellEnd"/>
            <w:r w:rsidRPr="00B07D00">
              <w:rPr>
                <w:sz w:val="18"/>
              </w:rPr>
              <w:t xml:space="preserve"> </w:t>
            </w:r>
            <w:proofErr w:type="spellStart"/>
            <w:r w:rsidRPr="00B07D00">
              <w:rPr>
                <w:sz w:val="18"/>
              </w:rPr>
              <w:t>izmjen</w:t>
            </w:r>
            <w:r w:rsidR="00D73036">
              <w:rPr>
                <w:sz w:val="18"/>
              </w:rPr>
              <w:t>e</w:t>
            </w:r>
            <w:proofErr w:type="spellEnd"/>
            <w:r w:rsidRPr="00B07D00">
              <w:rPr>
                <w:sz w:val="18"/>
              </w:rPr>
              <w:t xml:space="preserve"> </w:t>
            </w:r>
            <w:proofErr w:type="spellStart"/>
            <w:r w:rsidRPr="00B07D00">
              <w:rPr>
                <w:sz w:val="18"/>
              </w:rPr>
              <w:t>unijetih</w:t>
            </w:r>
            <w:proofErr w:type="spellEnd"/>
            <w:r w:rsidRPr="00B07D00">
              <w:rPr>
                <w:sz w:val="18"/>
              </w:rPr>
              <w:t xml:space="preserve"> </w:t>
            </w:r>
            <w:proofErr w:type="spellStart"/>
            <w:r w:rsidRPr="00B07D00">
              <w:rPr>
                <w:sz w:val="18"/>
              </w:rPr>
              <w:t>podatakka</w:t>
            </w:r>
            <w:proofErr w:type="spellEnd"/>
            <w:r w:rsidRPr="00B07D00">
              <w:rPr>
                <w:sz w:val="18"/>
              </w:rPr>
              <w:t xml:space="preserve">. </w:t>
            </w:r>
          </w:p>
          <w:p w14:paraId="04DF87A0" w14:textId="77777777" w:rsidR="00B64520" w:rsidRDefault="00B64520" w:rsidP="00B07D00">
            <w:pPr>
              <w:pStyle w:val="BodyText"/>
              <w:spacing w:after="0"/>
              <w:jc w:val="both"/>
              <w:rPr>
                <w:sz w:val="18"/>
              </w:rPr>
            </w:pPr>
          </w:p>
          <w:p w14:paraId="7E3C4780" w14:textId="77777777" w:rsidR="00B64520" w:rsidRDefault="00B07D00" w:rsidP="00B07D00">
            <w:pPr>
              <w:pStyle w:val="BodyText"/>
              <w:spacing w:after="0"/>
              <w:jc w:val="both"/>
              <w:rPr>
                <w:sz w:val="18"/>
              </w:rPr>
            </w:pPr>
            <w:proofErr w:type="spellStart"/>
            <w:r w:rsidRPr="00B07D00">
              <w:rPr>
                <w:sz w:val="18"/>
              </w:rPr>
              <w:t>Knjiga</w:t>
            </w:r>
            <w:proofErr w:type="spellEnd"/>
            <w:r w:rsidRPr="00B07D00">
              <w:rPr>
                <w:sz w:val="18"/>
              </w:rPr>
              <w:t xml:space="preserve"> </w:t>
            </w:r>
            <w:proofErr w:type="spellStart"/>
            <w:r w:rsidRPr="00B07D00">
              <w:rPr>
                <w:sz w:val="18"/>
              </w:rPr>
              <w:t>naloga</w:t>
            </w:r>
            <w:proofErr w:type="spellEnd"/>
            <w:r w:rsidRPr="00B07D00">
              <w:rPr>
                <w:sz w:val="18"/>
              </w:rPr>
              <w:t xml:space="preserve"> </w:t>
            </w:r>
            <w:proofErr w:type="spellStart"/>
            <w:r w:rsidRPr="00B07D00">
              <w:rPr>
                <w:sz w:val="18"/>
              </w:rPr>
              <w:t>sadrži</w:t>
            </w:r>
            <w:proofErr w:type="spellEnd"/>
            <w:r w:rsidRPr="00B07D00">
              <w:rPr>
                <w:sz w:val="18"/>
              </w:rPr>
              <w:t xml:space="preserve">: </w:t>
            </w:r>
          </w:p>
          <w:p w14:paraId="1D4CA494" w14:textId="4553B832" w:rsidR="00B64520" w:rsidRDefault="00B07D00" w:rsidP="00B07D00">
            <w:pPr>
              <w:pStyle w:val="BodyText"/>
              <w:spacing w:after="0"/>
              <w:jc w:val="both"/>
              <w:rPr>
                <w:sz w:val="18"/>
              </w:rPr>
            </w:pPr>
            <w:r w:rsidRPr="00B07D00">
              <w:rPr>
                <w:sz w:val="18"/>
              </w:rPr>
              <w:t xml:space="preserve">1. </w:t>
            </w:r>
            <w:proofErr w:type="spellStart"/>
            <w:r w:rsidRPr="00B07D00">
              <w:rPr>
                <w:sz w:val="18"/>
              </w:rPr>
              <w:t>ime</w:t>
            </w:r>
            <w:proofErr w:type="spellEnd"/>
            <w:r w:rsidRPr="00B07D00">
              <w:rPr>
                <w:sz w:val="18"/>
              </w:rPr>
              <w:t xml:space="preserve">, </w:t>
            </w:r>
            <w:proofErr w:type="spellStart"/>
            <w:r w:rsidRPr="00B07D00">
              <w:rPr>
                <w:sz w:val="18"/>
              </w:rPr>
              <w:t>prezime</w:t>
            </w:r>
            <w:proofErr w:type="spellEnd"/>
            <w:r w:rsidRPr="00B07D00">
              <w:rPr>
                <w:sz w:val="18"/>
              </w:rPr>
              <w:t>/</w:t>
            </w:r>
            <w:proofErr w:type="spellStart"/>
            <w:r w:rsidRPr="00B07D00">
              <w:rPr>
                <w:sz w:val="18"/>
              </w:rPr>
              <w:t>poslovno</w:t>
            </w:r>
            <w:proofErr w:type="spellEnd"/>
            <w:r w:rsidRPr="00B07D00">
              <w:rPr>
                <w:sz w:val="18"/>
              </w:rPr>
              <w:t xml:space="preserve"> </w:t>
            </w:r>
            <w:proofErr w:type="spellStart"/>
            <w:r w:rsidRPr="00B07D00">
              <w:rPr>
                <w:sz w:val="18"/>
              </w:rPr>
              <w:t>ime</w:t>
            </w:r>
            <w:proofErr w:type="spellEnd"/>
            <w:r w:rsidRPr="00B07D00">
              <w:rPr>
                <w:sz w:val="18"/>
              </w:rPr>
              <w:t xml:space="preserve"> </w:t>
            </w:r>
            <w:proofErr w:type="spellStart"/>
            <w:r w:rsidRPr="00B07D00">
              <w:rPr>
                <w:sz w:val="18"/>
              </w:rPr>
              <w:t>ili</w:t>
            </w:r>
            <w:proofErr w:type="spellEnd"/>
            <w:r w:rsidRPr="00B07D00">
              <w:rPr>
                <w:sz w:val="18"/>
              </w:rPr>
              <w:t xml:space="preserve"> </w:t>
            </w:r>
            <w:proofErr w:type="spellStart"/>
            <w:r w:rsidRPr="00B07D00">
              <w:rPr>
                <w:sz w:val="18"/>
              </w:rPr>
              <w:t>druga</w:t>
            </w:r>
            <w:proofErr w:type="spellEnd"/>
            <w:r w:rsidRPr="00B07D00">
              <w:rPr>
                <w:sz w:val="18"/>
              </w:rPr>
              <w:t xml:space="preserve"> </w:t>
            </w:r>
            <w:proofErr w:type="spellStart"/>
            <w:r w:rsidRPr="00B07D00">
              <w:rPr>
                <w:sz w:val="18"/>
              </w:rPr>
              <w:t>oznaka</w:t>
            </w:r>
            <w:proofErr w:type="spellEnd"/>
            <w:r w:rsidRPr="00B07D00">
              <w:rPr>
                <w:sz w:val="18"/>
              </w:rPr>
              <w:t xml:space="preserve"> </w:t>
            </w:r>
            <w:proofErr w:type="spellStart"/>
            <w:r w:rsidRPr="00B07D00">
              <w:rPr>
                <w:sz w:val="18"/>
              </w:rPr>
              <w:t>klijenta</w:t>
            </w:r>
            <w:proofErr w:type="spellEnd"/>
            <w:r w:rsidRPr="00B07D00">
              <w:rPr>
                <w:sz w:val="18"/>
              </w:rPr>
              <w:t xml:space="preserve">; </w:t>
            </w:r>
          </w:p>
          <w:p w14:paraId="3483365D" w14:textId="77777777" w:rsidR="00DA482E" w:rsidRDefault="00DA482E" w:rsidP="00B07D00">
            <w:pPr>
              <w:pStyle w:val="BodyText"/>
              <w:spacing w:after="0"/>
              <w:jc w:val="both"/>
              <w:rPr>
                <w:sz w:val="18"/>
              </w:rPr>
            </w:pPr>
            <w:r>
              <w:rPr>
                <w:sz w:val="18"/>
              </w:rPr>
              <w:t>2</w:t>
            </w:r>
            <w:r w:rsidR="00B07D00" w:rsidRPr="00B07D00">
              <w:rPr>
                <w:sz w:val="18"/>
              </w:rPr>
              <w:t xml:space="preserve">. datum </w:t>
            </w:r>
            <w:proofErr w:type="spellStart"/>
            <w:r w:rsidR="00B07D00" w:rsidRPr="00B07D00">
              <w:rPr>
                <w:sz w:val="18"/>
              </w:rPr>
              <w:t>i</w:t>
            </w:r>
            <w:proofErr w:type="spellEnd"/>
            <w:r w:rsidR="00B07D00" w:rsidRPr="00B07D00">
              <w:rPr>
                <w:sz w:val="18"/>
              </w:rPr>
              <w:t xml:space="preserve"> </w:t>
            </w:r>
            <w:proofErr w:type="spellStart"/>
            <w:r w:rsidR="00B07D00" w:rsidRPr="00B07D00">
              <w:rPr>
                <w:sz w:val="18"/>
              </w:rPr>
              <w:t>tačno</w:t>
            </w:r>
            <w:proofErr w:type="spellEnd"/>
            <w:r w:rsidR="00B07D00" w:rsidRPr="00B07D00">
              <w:rPr>
                <w:sz w:val="18"/>
              </w:rPr>
              <w:t xml:space="preserve"> </w:t>
            </w:r>
            <w:proofErr w:type="spellStart"/>
            <w:r w:rsidR="00B07D00" w:rsidRPr="00B07D00">
              <w:rPr>
                <w:sz w:val="18"/>
              </w:rPr>
              <w:t>vrijeme</w:t>
            </w:r>
            <w:proofErr w:type="spellEnd"/>
            <w:r w:rsidR="00B07D00" w:rsidRPr="00B07D00">
              <w:rPr>
                <w:sz w:val="18"/>
              </w:rPr>
              <w:t xml:space="preserve"> </w:t>
            </w:r>
            <w:proofErr w:type="spellStart"/>
            <w:r w:rsidR="00B07D00" w:rsidRPr="00B07D00">
              <w:rPr>
                <w:sz w:val="18"/>
              </w:rPr>
              <w:t>prijema</w:t>
            </w:r>
            <w:proofErr w:type="spellEnd"/>
            <w:r w:rsidR="00B07D00" w:rsidRPr="00B07D00">
              <w:rPr>
                <w:sz w:val="18"/>
              </w:rPr>
              <w:t xml:space="preserve"> </w:t>
            </w:r>
            <w:proofErr w:type="spellStart"/>
            <w:r w:rsidR="00B07D00" w:rsidRPr="00B07D00">
              <w:rPr>
                <w:sz w:val="18"/>
              </w:rPr>
              <w:t>naloga</w:t>
            </w:r>
            <w:proofErr w:type="spellEnd"/>
            <w:r>
              <w:rPr>
                <w:sz w:val="18"/>
              </w:rPr>
              <w:t>;</w:t>
            </w:r>
          </w:p>
          <w:p w14:paraId="71DD7D2A" w14:textId="32E5AEB9" w:rsidR="00B64520" w:rsidRDefault="00DA482E" w:rsidP="00B07D00">
            <w:pPr>
              <w:pStyle w:val="BodyText"/>
              <w:spacing w:after="0"/>
              <w:jc w:val="both"/>
              <w:rPr>
                <w:sz w:val="18"/>
              </w:rPr>
            </w:pPr>
            <w:r>
              <w:rPr>
                <w:sz w:val="18"/>
              </w:rPr>
              <w:t>3.</w:t>
            </w:r>
            <w:r w:rsidR="00B07D00" w:rsidRPr="00B07D00">
              <w:rPr>
                <w:sz w:val="18"/>
              </w:rPr>
              <w:t xml:space="preserve"> </w:t>
            </w:r>
            <w:proofErr w:type="spellStart"/>
            <w:r w:rsidR="00B07D00" w:rsidRPr="00B07D00">
              <w:rPr>
                <w:sz w:val="18"/>
              </w:rPr>
              <w:t>izmjena</w:t>
            </w:r>
            <w:proofErr w:type="spellEnd"/>
            <w:r w:rsidR="00B07D00" w:rsidRPr="00B07D00">
              <w:rPr>
                <w:sz w:val="18"/>
              </w:rPr>
              <w:t xml:space="preserve"> </w:t>
            </w:r>
            <w:proofErr w:type="spellStart"/>
            <w:r w:rsidR="00B07D00" w:rsidRPr="00B07D00">
              <w:rPr>
                <w:sz w:val="18"/>
              </w:rPr>
              <w:t>i</w:t>
            </w:r>
            <w:proofErr w:type="spellEnd"/>
            <w:r w:rsidR="00B07D00" w:rsidRPr="00B07D00">
              <w:rPr>
                <w:sz w:val="18"/>
              </w:rPr>
              <w:t xml:space="preserve"> </w:t>
            </w:r>
            <w:proofErr w:type="spellStart"/>
            <w:r w:rsidR="00B07D00" w:rsidRPr="00B07D00">
              <w:rPr>
                <w:sz w:val="18"/>
              </w:rPr>
              <w:t>opoziv</w:t>
            </w:r>
            <w:proofErr w:type="spellEnd"/>
            <w:r w:rsidR="00B07D00" w:rsidRPr="00B07D00">
              <w:rPr>
                <w:sz w:val="18"/>
              </w:rPr>
              <w:t xml:space="preserve"> </w:t>
            </w:r>
            <w:proofErr w:type="spellStart"/>
            <w:r w:rsidR="00B07D00" w:rsidRPr="00B07D00">
              <w:rPr>
                <w:sz w:val="18"/>
              </w:rPr>
              <w:t>naloga</w:t>
            </w:r>
            <w:proofErr w:type="spellEnd"/>
            <w:r w:rsidR="00B07D00" w:rsidRPr="00B07D00">
              <w:rPr>
                <w:sz w:val="18"/>
              </w:rPr>
              <w:t xml:space="preserve">; </w:t>
            </w:r>
          </w:p>
          <w:p w14:paraId="7AFD60DC" w14:textId="54677133" w:rsidR="00B64520" w:rsidRDefault="00DA482E" w:rsidP="00B07D00">
            <w:pPr>
              <w:pStyle w:val="BodyText"/>
              <w:spacing w:after="0"/>
              <w:jc w:val="both"/>
              <w:rPr>
                <w:sz w:val="18"/>
              </w:rPr>
            </w:pPr>
            <w:r>
              <w:rPr>
                <w:sz w:val="18"/>
              </w:rPr>
              <w:t>4</w:t>
            </w:r>
            <w:r w:rsidR="00B07D00" w:rsidRPr="00B07D00">
              <w:rPr>
                <w:sz w:val="18"/>
              </w:rPr>
              <w:t xml:space="preserve">. </w:t>
            </w:r>
            <w:proofErr w:type="spellStart"/>
            <w:r w:rsidR="00B07D00" w:rsidRPr="00B07D00">
              <w:rPr>
                <w:sz w:val="18"/>
              </w:rPr>
              <w:t>identifikacionu</w:t>
            </w:r>
            <w:proofErr w:type="spellEnd"/>
            <w:r w:rsidR="00B07D00" w:rsidRPr="00B07D00">
              <w:rPr>
                <w:sz w:val="18"/>
              </w:rPr>
              <w:t xml:space="preserve"> </w:t>
            </w:r>
            <w:proofErr w:type="spellStart"/>
            <w:r w:rsidR="00B07D00" w:rsidRPr="00B07D00">
              <w:rPr>
                <w:sz w:val="18"/>
              </w:rPr>
              <w:t>oznaku</w:t>
            </w:r>
            <w:proofErr w:type="spellEnd"/>
            <w:r w:rsidR="00B07D00" w:rsidRPr="00B07D00">
              <w:rPr>
                <w:sz w:val="18"/>
              </w:rPr>
              <w:t xml:space="preserve"> </w:t>
            </w:r>
            <w:proofErr w:type="spellStart"/>
            <w:r w:rsidR="00B07D00" w:rsidRPr="00B07D00">
              <w:rPr>
                <w:sz w:val="18"/>
              </w:rPr>
              <w:t>finansijskog</w:t>
            </w:r>
            <w:proofErr w:type="spellEnd"/>
            <w:r w:rsidR="00B07D00" w:rsidRPr="00B07D00">
              <w:rPr>
                <w:sz w:val="18"/>
              </w:rPr>
              <w:t xml:space="preserve"> </w:t>
            </w:r>
            <w:proofErr w:type="spellStart"/>
            <w:r w:rsidR="00B07D00" w:rsidRPr="00B07D00">
              <w:rPr>
                <w:sz w:val="18"/>
              </w:rPr>
              <w:t>instrumenta</w:t>
            </w:r>
            <w:proofErr w:type="spellEnd"/>
            <w:r w:rsidR="00B07D00" w:rsidRPr="00B07D00">
              <w:rPr>
                <w:sz w:val="18"/>
              </w:rPr>
              <w:t xml:space="preserve">; </w:t>
            </w:r>
          </w:p>
          <w:p w14:paraId="0B9955A7" w14:textId="70D6B072" w:rsidR="00B64520" w:rsidRDefault="00DA482E" w:rsidP="00B07D00">
            <w:pPr>
              <w:pStyle w:val="BodyText"/>
              <w:spacing w:after="0"/>
              <w:jc w:val="both"/>
              <w:rPr>
                <w:sz w:val="18"/>
              </w:rPr>
            </w:pPr>
            <w:r>
              <w:rPr>
                <w:sz w:val="18"/>
              </w:rPr>
              <w:t>5</w:t>
            </w:r>
            <w:r w:rsidR="00B07D00" w:rsidRPr="00B07D00">
              <w:rPr>
                <w:sz w:val="18"/>
              </w:rPr>
              <w:t xml:space="preserve">. </w:t>
            </w:r>
            <w:proofErr w:type="spellStart"/>
            <w:r w:rsidR="00B07D00" w:rsidRPr="00B07D00">
              <w:rPr>
                <w:sz w:val="18"/>
              </w:rPr>
              <w:t>cijenu</w:t>
            </w:r>
            <w:proofErr w:type="spellEnd"/>
            <w:r w:rsidR="00B07D00" w:rsidRPr="00B07D00">
              <w:rPr>
                <w:sz w:val="18"/>
              </w:rPr>
              <w:t xml:space="preserve"> </w:t>
            </w:r>
            <w:proofErr w:type="spellStart"/>
            <w:r w:rsidR="00B07D00" w:rsidRPr="00B07D00">
              <w:rPr>
                <w:sz w:val="18"/>
              </w:rPr>
              <w:t>finansijskog</w:t>
            </w:r>
            <w:proofErr w:type="spellEnd"/>
            <w:r w:rsidR="00B07D00" w:rsidRPr="00B07D00">
              <w:rPr>
                <w:sz w:val="18"/>
              </w:rPr>
              <w:t xml:space="preserve"> </w:t>
            </w:r>
            <w:proofErr w:type="spellStart"/>
            <w:r w:rsidR="00B07D00" w:rsidRPr="00B07D00">
              <w:rPr>
                <w:sz w:val="18"/>
              </w:rPr>
              <w:t>instrumenta</w:t>
            </w:r>
            <w:proofErr w:type="spellEnd"/>
            <w:r w:rsidR="00B07D00" w:rsidRPr="00B07D00">
              <w:rPr>
                <w:sz w:val="18"/>
              </w:rPr>
              <w:t xml:space="preserve">; </w:t>
            </w:r>
          </w:p>
          <w:p w14:paraId="30A441A3" w14:textId="514397AA" w:rsidR="00D73036" w:rsidRDefault="00DA482E" w:rsidP="00B07D00">
            <w:pPr>
              <w:pStyle w:val="BodyText"/>
              <w:spacing w:after="0"/>
              <w:jc w:val="both"/>
              <w:rPr>
                <w:sz w:val="18"/>
              </w:rPr>
            </w:pPr>
            <w:r>
              <w:rPr>
                <w:sz w:val="18"/>
              </w:rPr>
              <w:lastRenderedPageBreak/>
              <w:t>6</w:t>
            </w:r>
            <w:r w:rsidR="00B07D00" w:rsidRPr="00B07D00">
              <w:rPr>
                <w:sz w:val="18"/>
              </w:rPr>
              <w:t xml:space="preserve">. </w:t>
            </w:r>
            <w:proofErr w:type="spellStart"/>
            <w:r w:rsidR="00B07D00" w:rsidRPr="00B07D00">
              <w:rPr>
                <w:sz w:val="18"/>
              </w:rPr>
              <w:t>količinu</w:t>
            </w:r>
            <w:proofErr w:type="spellEnd"/>
            <w:r w:rsidR="00B07D00" w:rsidRPr="00B07D00">
              <w:rPr>
                <w:sz w:val="18"/>
              </w:rPr>
              <w:t xml:space="preserve"> </w:t>
            </w:r>
            <w:proofErr w:type="spellStart"/>
            <w:r w:rsidR="00B07D00" w:rsidRPr="00B07D00">
              <w:rPr>
                <w:sz w:val="18"/>
              </w:rPr>
              <w:t>finansijskog</w:t>
            </w:r>
            <w:proofErr w:type="spellEnd"/>
            <w:r w:rsidR="00B07D00" w:rsidRPr="00B07D00">
              <w:rPr>
                <w:sz w:val="18"/>
              </w:rPr>
              <w:t xml:space="preserve"> </w:t>
            </w:r>
            <w:proofErr w:type="spellStart"/>
            <w:r w:rsidR="00B07D00" w:rsidRPr="00B07D00">
              <w:rPr>
                <w:sz w:val="18"/>
              </w:rPr>
              <w:t>instrumenta</w:t>
            </w:r>
            <w:proofErr w:type="spellEnd"/>
            <w:r w:rsidR="00B07D00" w:rsidRPr="00B07D00">
              <w:rPr>
                <w:sz w:val="18"/>
              </w:rPr>
              <w:t xml:space="preserve">; </w:t>
            </w:r>
          </w:p>
          <w:p w14:paraId="74F04679" w14:textId="613EFD8F" w:rsidR="00B64520" w:rsidRDefault="00DA482E" w:rsidP="00B07D00">
            <w:pPr>
              <w:pStyle w:val="BodyText"/>
              <w:spacing w:after="0"/>
              <w:jc w:val="both"/>
              <w:rPr>
                <w:sz w:val="18"/>
              </w:rPr>
            </w:pPr>
            <w:r>
              <w:rPr>
                <w:sz w:val="18"/>
              </w:rPr>
              <w:t>7</w:t>
            </w:r>
            <w:r w:rsidR="00B07D00" w:rsidRPr="00B07D00">
              <w:rPr>
                <w:sz w:val="18"/>
              </w:rPr>
              <w:t xml:space="preserve">. </w:t>
            </w:r>
            <w:proofErr w:type="spellStart"/>
            <w:r w:rsidR="00B07D00" w:rsidRPr="00B07D00">
              <w:rPr>
                <w:sz w:val="18"/>
              </w:rPr>
              <w:t>kupovnu</w:t>
            </w:r>
            <w:proofErr w:type="spellEnd"/>
            <w:r w:rsidR="00B07D00" w:rsidRPr="00B07D00">
              <w:rPr>
                <w:sz w:val="18"/>
              </w:rPr>
              <w:t>/</w:t>
            </w:r>
            <w:proofErr w:type="spellStart"/>
            <w:r w:rsidR="00B07D00" w:rsidRPr="00B07D00">
              <w:rPr>
                <w:sz w:val="18"/>
              </w:rPr>
              <w:t>prodajnu</w:t>
            </w:r>
            <w:proofErr w:type="spellEnd"/>
            <w:r w:rsidR="00B07D00" w:rsidRPr="00B07D00">
              <w:rPr>
                <w:sz w:val="18"/>
              </w:rPr>
              <w:t xml:space="preserve"> </w:t>
            </w:r>
            <w:proofErr w:type="spellStart"/>
            <w:r w:rsidR="00B07D00" w:rsidRPr="00B07D00">
              <w:rPr>
                <w:sz w:val="18"/>
              </w:rPr>
              <w:t>oznaku</w:t>
            </w:r>
            <w:proofErr w:type="spellEnd"/>
            <w:r w:rsidR="00B07D00" w:rsidRPr="00B07D00">
              <w:rPr>
                <w:sz w:val="18"/>
              </w:rPr>
              <w:t xml:space="preserve">; </w:t>
            </w:r>
          </w:p>
          <w:p w14:paraId="0421F6DE" w14:textId="2C0C879B" w:rsidR="00B64520" w:rsidRDefault="00DA482E" w:rsidP="00B07D00">
            <w:pPr>
              <w:pStyle w:val="BodyText"/>
              <w:spacing w:after="0"/>
              <w:jc w:val="both"/>
              <w:rPr>
                <w:sz w:val="18"/>
              </w:rPr>
            </w:pPr>
            <w:r>
              <w:rPr>
                <w:sz w:val="18"/>
              </w:rPr>
              <w:t>8</w:t>
            </w:r>
            <w:r w:rsidR="00B07D00" w:rsidRPr="00B07D00">
              <w:rPr>
                <w:sz w:val="18"/>
              </w:rPr>
              <w:t xml:space="preserve">. </w:t>
            </w:r>
            <w:proofErr w:type="spellStart"/>
            <w:r w:rsidR="00B07D00" w:rsidRPr="00B07D00">
              <w:rPr>
                <w:sz w:val="18"/>
              </w:rPr>
              <w:t>vrstu</w:t>
            </w:r>
            <w:proofErr w:type="spellEnd"/>
            <w:r w:rsidR="00B07D00" w:rsidRPr="00B07D00">
              <w:rPr>
                <w:sz w:val="18"/>
              </w:rPr>
              <w:t xml:space="preserve"> </w:t>
            </w:r>
            <w:proofErr w:type="spellStart"/>
            <w:r w:rsidR="00B07D00" w:rsidRPr="00B07D00">
              <w:rPr>
                <w:sz w:val="18"/>
              </w:rPr>
              <w:t>naloga</w:t>
            </w:r>
            <w:proofErr w:type="spellEnd"/>
            <w:r w:rsidR="00B07D00" w:rsidRPr="00B07D00">
              <w:rPr>
                <w:sz w:val="18"/>
              </w:rPr>
              <w:t xml:space="preserve">; </w:t>
            </w:r>
          </w:p>
          <w:p w14:paraId="293BB708" w14:textId="7F2B134B" w:rsidR="00B64520" w:rsidRDefault="00DA482E" w:rsidP="00B07D00">
            <w:pPr>
              <w:pStyle w:val="BodyText"/>
              <w:spacing w:after="0"/>
              <w:jc w:val="both"/>
              <w:rPr>
                <w:sz w:val="18"/>
              </w:rPr>
            </w:pPr>
            <w:r>
              <w:rPr>
                <w:sz w:val="18"/>
              </w:rPr>
              <w:t>9</w:t>
            </w:r>
            <w:r w:rsidR="00B07D00" w:rsidRPr="00B07D00">
              <w:rPr>
                <w:sz w:val="18"/>
              </w:rPr>
              <w:t xml:space="preserve">. status </w:t>
            </w:r>
            <w:proofErr w:type="spellStart"/>
            <w:r w:rsidR="00B07D00" w:rsidRPr="00B07D00">
              <w:rPr>
                <w:sz w:val="18"/>
              </w:rPr>
              <w:t>naloga</w:t>
            </w:r>
            <w:proofErr w:type="spellEnd"/>
            <w:r w:rsidR="00B07D00" w:rsidRPr="00B07D00">
              <w:rPr>
                <w:sz w:val="18"/>
              </w:rPr>
              <w:t xml:space="preserve">; </w:t>
            </w:r>
          </w:p>
          <w:p w14:paraId="00D640EC" w14:textId="60919486" w:rsidR="00B64520" w:rsidRDefault="00B07D00" w:rsidP="00B07D00">
            <w:pPr>
              <w:pStyle w:val="BodyText"/>
              <w:spacing w:after="0"/>
              <w:jc w:val="both"/>
              <w:rPr>
                <w:sz w:val="18"/>
              </w:rPr>
            </w:pPr>
            <w:r w:rsidRPr="00B07D00">
              <w:rPr>
                <w:sz w:val="18"/>
              </w:rPr>
              <w:t>1</w:t>
            </w:r>
            <w:r w:rsidR="00DA482E">
              <w:rPr>
                <w:sz w:val="18"/>
              </w:rPr>
              <w:t>0</w:t>
            </w:r>
            <w:r w:rsidRPr="00B07D00">
              <w:rPr>
                <w:sz w:val="18"/>
              </w:rPr>
              <w:t xml:space="preserve">.ostale </w:t>
            </w:r>
            <w:proofErr w:type="spellStart"/>
            <w:r w:rsidRPr="00B07D00">
              <w:rPr>
                <w:sz w:val="18"/>
              </w:rPr>
              <w:t>pojedinosti</w:t>
            </w:r>
            <w:proofErr w:type="spellEnd"/>
            <w:r w:rsidRPr="00B07D00">
              <w:rPr>
                <w:sz w:val="18"/>
              </w:rPr>
              <w:t xml:space="preserve">, </w:t>
            </w:r>
            <w:proofErr w:type="spellStart"/>
            <w:r w:rsidRPr="00B07D00">
              <w:rPr>
                <w:sz w:val="18"/>
              </w:rPr>
              <w:t>uslove</w:t>
            </w:r>
            <w:proofErr w:type="spellEnd"/>
            <w:r w:rsidRPr="00B07D00">
              <w:rPr>
                <w:sz w:val="18"/>
              </w:rPr>
              <w:t xml:space="preserve"> </w:t>
            </w:r>
            <w:proofErr w:type="spellStart"/>
            <w:r w:rsidR="00DA482E">
              <w:rPr>
                <w:sz w:val="18"/>
              </w:rPr>
              <w:t>i</w:t>
            </w:r>
            <w:proofErr w:type="spellEnd"/>
            <w:r w:rsidRPr="00B07D00">
              <w:rPr>
                <w:sz w:val="18"/>
              </w:rPr>
              <w:t xml:space="preserve"> </w:t>
            </w:r>
            <w:proofErr w:type="spellStart"/>
            <w:r w:rsidRPr="00B07D00">
              <w:rPr>
                <w:sz w:val="18"/>
              </w:rPr>
              <w:t>uputstva</w:t>
            </w:r>
            <w:proofErr w:type="spellEnd"/>
            <w:r w:rsidRPr="00B07D00">
              <w:rPr>
                <w:sz w:val="18"/>
              </w:rPr>
              <w:t xml:space="preserve"> </w:t>
            </w:r>
            <w:proofErr w:type="spellStart"/>
            <w:r w:rsidRPr="00B07D00">
              <w:rPr>
                <w:sz w:val="18"/>
              </w:rPr>
              <w:t>primljena</w:t>
            </w:r>
            <w:proofErr w:type="spellEnd"/>
            <w:r w:rsidRPr="00B07D00">
              <w:rPr>
                <w:sz w:val="18"/>
              </w:rPr>
              <w:t xml:space="preserve"> </w:t>
            </w:r>
            <w:proofErr w:type="spellStart"/>
            <w:r w:rsidRPr="00B07D00">
              <w:rPr>
                <w:sz w:val="18"/>
              </w:rPr>
              <w:t>od</w:t>
            </w:r>
            <w:proofErr w:type="spellEnd"/>
            <w:r w:rsidRPr="00B07D00">
              <w:rPr>
                <w:sz w:val="18"/>
              </w:rPr>
              <w:t xml:space="preserve"> </w:t>
            </w:r>
            <w:proofErr w:type="spellStart"/>
            <w:r w:rsidRPr="00B07D00">
              <w:rPr>
                <w:sz w:val="18"/>
              </w:rPr>
              <w:t>klijenta</w:t>
            </w:r>
            <w:proofErr w:type="spellEnd"/>
            <w:r w:rsidRPr="00B07D00">
              <w:rPr>
                <w:sz w:val="18"/>
              </w:rPr>
              <w:t xml:space="preserve"> u </w:t>
            </w:r>
            <w:proofErr w:type="spellStart"/>
            <w:r w:rsidRPr="00B07D00">
              <w:rPr>
                <w:sz w:val="18"/>
              </w:rPr>
              <w:t>vezi</w:t>
            </w:r>
            <w:proofErr w:type="spellEnd"/>
            <w:r w:rsidRPr="00B07D00">
              <w:rPr>
                <w:sz w:val="18"/>
              </w:rPr>
              <w:t xml:space="preserve"> </w:t>
            </w:r>
            <w:proofErr w:type="spellStart"/>
            <w:r w:rsidRPr="00B07D00">
              <w:rPr>
                <w:sz w:val="18"/>
              </w:rPr>
              <w:t>sa</w:t>
            </w:r>
            <w:proofErr w:type="spellEnd"/>
            <w:r w:rsidRPr="00B07D00">
              <w:rPr>
                <w:sz w:val="18"/>
              </w:rPr>
              <w:t xml:space="preserve"> </w:t>
            </w:r>
            <w:proofErr w:type="spellStart"/>
            <w:r w:rsidRPr="00B07D00">
              <w:rPr>
                <w:sz w:val="18"/>
              </w:rPr>
              <w:t>načinom</w:t>
            </w:r>
            <w:proofErr w:type="spellEnd"/>
            <w:r w:rsidRPr="00B07D00">
              <w:rPr>
                <w:sz w:val="18"/>
              </w:rPr>
              <w:t xml:space="preserve"> </w:t>
            </w:r>
            <w:proofErr w:type="spellStart"/>
            <w:r w:rsidRPr="00B07D00">
              <w:rPr>
                <w:sz w:val="18"/>
              </w:rPr>
              <w:t>izvršenja</w:t>
            </w:r>
            <w:proofErr w:type="spellEnd"/>
            <w:r w:rsidRPr="00B07D00">
              <w:rPr>
                <w:sz w:val="18"/>
              </w:rPr>
              <w:t xml:space="preserve"> </w:t>
            </w:r>
            <w:proofErr w:type="spellStart"/>
            <w:r w:rsidRPr="00B07D00">
              <w:rPr>
                <w:sz w:val="18"/>
              </w:rPr>
              <w:t>naloga</w:t>
            </w:r>
            <w:proofErr w:type="spellEnd"/>
            <w:r w:rsidRPr="00B07D00">
              <w:rPr>
                <w:sz w:val="18"/>
              </w:rPr>
              <w:t xml:space="preserve">. </w:t>
            </w:r>
          </w:p>
          <w:p w14:paraId="4A3F77EB" w14:textId="77777777" w:rsidR="00261557" w:rsidRPr="00D95950" w:rsidRDefault="00261557" w:rsidP="00092352">
            <w:pPr>
              <w:pStyle w:val="BodyText"/>
              <w:spacing w:after="0"/>
              <w:rPr>
                <w:rFonts w:cstheme="minorHAnsi"/>
                <w:color w:val="auto"/>
                <w:sz w:val="18"/>
                <w:szCs w:val="18"/>
              </w:rPr>
            </w:pPr>
          </w:p>
          <w:p w14:paraId="56F313FD" w14:textId="03D1F103" w:rsidR="00CB4EFF" w:rsidRPr="00DA482E" w:rsidRDefault="00CB4EFF" w:rsidP="00CB4EFF">
            <w:pPr>
              <w:pStyle w:val="BodyText"/>
              <w:spacing w:after="0"/>
              <w:jc w:val="both"/>
              <w:rPr>
                <w:rFonts w:cstheme="minorHAnsi"/>
                <w:b/>
                <w:bCs/>
                <w:color w:val="auto"/>
                <w:sz w:val="18"/>
                <w:szCs w:val="18"/>
              </w:rPr>
            </w:pPr>
            <w:r w:rsidRPr="00DA482E">
              <w:rPr>
                <w:rFonts w:cstheme="minorHAnsi"/>
                <w:b/>
                <w:bCs/>
                <w:color w:val="auto"/>
                <w:sz w:val="18"/>
                <w:szCs w:val="18"/>
              </w:rPr>
              <w:t>XVI TAJNOST PODATAKA</w:t>
            </w:r>
          </w:p>
          <w:p w14:paraId="4652AAC0" w14:textId="77777777" w:rsidR="00CB4EFF" w:rsidRPr="00D95950" w:rsidRDefault="00CB4EFF" w:rsidP="00CB4EFF">
            <w:pPr>
              <w:pStyle w:val="BodyText"/>
              <w:spacing w:after="0"/>
              <w:jc w:val="both"/>
              <w:rPr>
                <w:rFonts w:cstheme="minorHAnsi"/>
                <w:color w:val="auto"/>
                <w:sz w:val="18"/>
                <w:szCs w:val="18"/>
              </w:rPr>
            </w:pPr>
          </w:p>
          <w:p w14:paraId="6C6D596B" w14:textId="1446CF9C" w:rsidR="00CB4EFF" w:rsidRPr="00D95950" w:rsidRDefault="00CB4EFF" w:rsidP="00CB4EFF">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2</w:t>
            </w:r>
            <w:r w:rsidR="00DA482E">
              <w:rPr>
                <w:rFonts w:cstheme="minorHAnsi"/>
                <w:color w:val="auto"/>
                <w:sz w:val="18"/>
                <w:szCs w:val="18"/>
              </w:rPr>
              <w:t>2</w:t>
            </w:r>
            <w:r w:rsidRPr="00D95950">
              <w:rPr>
                <w:rFonts w:cstheme="minorHAnsi"/>
                <w:color w:val="auto"/>
                <w:sz w:val="18"/>
                <w:szCs w:val="18"/>
              </w:rPr>
              <w:t>.</w:t>
            </w:r>
          </w:p>
          <w:p w14:paraId="36B1BCC0" w14:textId="4C5F0000" w:rsidR="00261557" w:rsidRDefault="00440A8B" w:rsidP="00440A8B">
            <w:pPr>
              <w:pStyle w:val="BodyText"/>
              <w:spacing w:after="0"/>
              <w:jc w:val="both"/>
              <w:rPr>
                <w:sz w:val="18"/>
              </w:rPr>
            </w:pPr>
            <w:proofErr w:type="spellStart"/>
            <w:r w:rsidRPr="00440A8B">
              <w:rPr>
                <w:sz w:val="18"/>
              </w:rPr>
              <w:t>Društvo</w:t>
            </w:r>
            <w:proofErr w:type="spellEnd"/>
            <w:r w:rsidRPr="00440A8B">
              <w:rPr>
                <w:sz w:val="18"/>
              </w:rPr>
              <w:t xml:space="preserve"> ne </w:t>
            </w:r>
            <w:proofErr w:type="spellStart"/>
            <w:r w:rsidRPr="00440A8B">
              <w:rPr>
                <w:sz w:val="18"/>
              </w:rPr>
              <w:t>smije</w:t>
            </w:r>
            <w:proofErr w:type="spellEnd"/>
            <w:r w:rsidRPr="00440A8B">
              <w:rPr>
                <w:sz w:val="18"/>
              </w:rPr>
              <w:t xml:space="preserve"> </w:t>
            </w:r>
            <w:proofErr w:type="spellStart"/>
            <w:r w:rsidRPr="00440A8B">
              <w:rPr>
                <w:sz w:val="18"/>
              </w:rPr>
              <w:t>koristiti</w:t>
            </w:r>
            <w:proofErr w:type="spellEnd"/>
            <w:r w:rsidRPr="00440A8B">
              <w:rPr>
                <w:sz w:val="18"/>
              </w:rPr>
              <w:t xml:space="preserve">, </w:t>
            </w:r>
            <w:proofErr w:type="spellStart"/>
            <w:r w:rsidRPr="00440A8B">
              <w:rPr>
                <w:sz w:val="18"/>
              </w:rPr>
              <w:t>odavati</w:t>
            </w:r>
            <w:proofErr w:type="spellEnd"/>
            <w:r w:rsidRPr="00440A8B">
              <w:rPr>
                <w:sz w:val="18"/>
              </w:rPr>
              <w:t xml:space="preserve"> </w:t>
            </w:r>
            <w:proofErr w:type="spellStart"/>
            <w:r w:rsidRPr="00440A8B">
              <w:rPr>
                <w:sz w:val="18"/>
              </w:rPr>
              <w:t>trećim</w:t>
            </w:r>
            <w:proofErr w:type="spellEnd"/>
            <w:r w:rsidRPr="00440A8B">
              <w:rPr>
                <w:sz w:val="18"/>
              </w:rPr>
              <w:t xml:space="preserve"> </w:t>
            </w:r>
            <w:proofErr w:type="spellStart"/>
            <w:r w:rsidRPr="00440A8B">
              <w:rPr>
                <w:sz w:val="18"/>
              </w:rPr>
              <w:t>licima</w:t>
            </w:r>
            <w:proofErr w:type="spellEnd"/>
            <w:r w:rsidRPr="00440A8B">
              <w:rPr>
                <w:sz w:val="18"/>
              </w:rPr>
              <w:t xml:space="preserve"> </w:t>
            </w:r>
            <w:proofErr w:type="spellStart"/>
            <w:r w:rsidRPr="00440A8B">
              <w:rPr>
                <w:sz w:val="18"/>
              </w:rPr>
              <w:t>niti</w:t>
            </w:r>
            <w:proofErr w:type="spellEnd"/>
            <w:r w:rsidRPr="00440A8B">
              <w:rPr>
                <w:sz w:val="18"/>
              </w:rPr>
              <w:t xml:space="preserve"> </w:t>
            </w:r>
            <w:proofErr w:type="spellStart"/>
            <w:r w:rsidRPr="00440A8B">
              <w:rPr>
                <w:sz w:val="18"/>
              </w:rPr>
              <w:t>omogućiti</w:t>
            </w:r>
            <w:proofErr w:type="spellEnd"/>
            <w:r w:rsidRPr="00440A8B">
              <w:rPr>
                <w:sz w:val="18"/>
              </w:rPr>
              <w:t xml:space="preserve"> </w:t>
            </w:r>
            <w:proofErr w:type="spellStart"/>
            <w:r w:rsidRPr="00440A8B">
              <w:rPr>
                <w:sz w:val="18"/>
              </w:rPr>
              <w:t>trećim</w:t>
            </w:r>
            <w:proofErr w:type="spellEnd"/>
            <w:r w:rsidRPr="00440A8B">
              <w:rPr>
                <w:sz w:val="18"/>
              </w:rPr>
              <w:t xml:space="preserve"> </w:t>
            </w:r>
            <w:proofErr w:type="spellStart"/>
            <w:r w:rsidRPr="00440A8B">
              <w:rPr>
                <w:sz w:val="18"/>
              </w:rPr>
              <w:t>licima</w:t>
            </w:r>
            <w:proofErr w:type="spellEnd"/>
            <w:r w:rsidRPr="00440A8B">
              <w:rPr>
                <w:sz w:val="18"/>
              </w:rPr>
              <w:t xml:space="preserve"> </w:t>
            </w:r>
            <w:proofErr w:type="spellStart"/>
            <w:r w:rsidRPr="00440A8B">
              <w:rPr>
                <w:sz w:val="18"/>
              </w:rPr>
              <w:t>korišćenje</w:t>
            </w:r>
            <w:proofErr w:type="spellEnd"/>
            <w:r w:rsidRPr="00440A8B">
              <w:rPr>
                <w:sz w:val="18"/>
              </w:rPr>
              <w:t xml:space="preserve"> </w:t>
            </w:r>
            <w:proofErr w:type="spellStart"/>
            <w:r w:rsidRPr="00440A8B">
              <w:rPr>
                <w:sz w:val="18"/>
              </w:rPr>
              <w:t>informacija</w:t>
            </w:r>
            <w:proofErr w:type="spellEnd"/>
            <w:r w:rsidRPr="00440A8B">
              <w:rPr>
                <w:sz w:val="18"/>
              </w:rPr>
              <w:t xml:space="preserve"> </w:t>
            </w:r>
            <w:proofErr w:type="spellStart"/>
            <w:r w:rsidRPr="00440A8B">
              <w:rPr>
                <w:sz w:val="18"/>
              </w:rPr>
              <w:t>koje</w:t>
            </w:r>
            <w:proofErr w:type="spellEnd"/>
            <w:r w:rsidRPr="00440A8B">
              <w:rPr>
                <w:sz w:val="18"/>
              </w:rPr>
              <w:t xml:space="preserve"> se </w:t>
            </w:r>
            <w:proofErr w:type="spellStart"/>
            <w:r w:rsidRPr="00440A8B">
              <w:rPr>
                <w:sz w:val="18"/>
              </w:rPr>
              <w:t>smatraju</w:t>
            </w:r>
            <w:proofErr w:type="spellEnd"/>
            <w:r w:rsidRPr="00440A8B">
              <w:rPr>
                <w:sz w:val="18"/>
              </w:rPr>
              <w:t xml:space="preserve"> </w:t>
            </w:r>
            <w:proofErr w:type="spellStart"/>
            <w:r w:rsidRPr="00440A8B">
              <w:rPr>
                <w:sz w:val="18"/>
              </w:rPr>
              <w:t>poslovnom</w:t>
            </w:r>
            <w:proofErr w:type="spellEnd"/>
            <w:r w:rsidRPr="00440A8B">
              <w:rPr>
                <w:sz w:val="18"/>
              </w:rPr>
              <w:t xml:space="preserve"> </w:t>
            </w:r>
            <w:proofErr w:type="spellStart"/>
            <w:r w:rsidRPr="00440A8B">
              <w:rPr>
                <w:sz w:val="18"/>
              </w:rPr>
              <w:t>tajnom</w:t>
            </w:r>
            <w:proofErr w:type="spellEnd"/>
            <w:r>
              <w:rPr>
                <w:sz w:val="18"/>
              </w:rPr>
              <w:t xml:space="preserve">, a </w:t>
            </w:r>
            <w:proofErr w:type="spellStart"/>
            <w:r>
              <w:rPr>
                <w:sz w:val="18"/>
              </w:rPr>
              <w:t>naročito</w:t>
            </w:r>
            <w:proofErr w:type="spellEnd"/>
            <w:r w:rsidR="00261557">
              <w:rPr>
                <w:sz w:val="18"/>
              </w:rPr>
              <w:t>:</w:t>
            </w:r>
          </w:p>
          <w:p w14:paraId="74784CDA" w14:textId="27F7688D" w:rsidR="00261557" w:rsidRPr="00261557" w:rsidRDefault="00261557" w:rsidP="00261557">
            <w:pPr>
              <w:overflowPunct w:val="0"/>
              <w:spacing w:line="252" w:lineRule="auto"/>
              <w:jc w:val="both"/>
              <w:rPr>
                <w:sz w:val="18"/>
              </w:rPr>
            </w:pPr>
            <w:r>
              <w:rPr>
                <w:sz w:val="18"/>
              </w:rPr>
              <w:t xml:space="preserve">- </w:t>
            </w:r>
            <w:proofErr w:type="spellStart"/>
            <w:r w:rsidRPr="00261557">
              <w:rPr>
                <w:sz w:val="18"/>
              </w:rPr>
              <w:t>informacije</w:t>
            </w:r>
            <w:proofErr w:type="spellEnd"/>
            <w:r w:rsidRPr="00261557">
              <w:rPr>
                <w:sz w:val="18"/>
              </w:rPr>
              <w:t xml:space="preserve"> o </w:t>
            </w:r>
            <w:proofErr w:type="spellStart"/>
            <w:r w:rsidRPr="00261557">
              <w:rPr>
                <w:sz w:val="18"/>
              </w:rPr>
              <w:t>klijentima</w:t>
            </w:r>
            <w:proofErr w:type="spellEnd"/>
            <w:r>
              <w:rPr>
                <w:sz w:val="18"/>
              </w:rPr>
              <w:t>;</w:t>
            </w:r>
          </w:p>
          <w:p w14:paraId="46293DF5" w14:textId="738FD8DD" w:rsidR="00261557" w:rsidRPr="00261557" w:rsidRDefault="00261557" w:rsidP="00261557">
            <w:pPr>
              <w:overflowPunct w:val="0"/>
              <w:spacing w:line="252" w:lineRule="auto"/>
              <w:jc w:val="both"/>
              <w:rPr>
                <w:sz w:val="18"/>
              </w:rPr>
            </w:pPr>
            <w:r>
              <w:rPr>
                <w:sz w:val="18"/>
              </w:rPr>
              <w:t>-</w:t>
            </w:r>
            <w:proofErr w:type="spellStart"/>
            <w:r w:rsidRPr="00261557">
              <w:rPr>
                <w:sz w:val="18"/>
              </w:rPr>
              <w:t>informacije</w:t>
            </w:r>
            <w:proofErr w:type="spellEnd"/>
            <w:r w:rsidRPr="00261557">
              <w:rPr>
                <w:sz w:val="18"/>
              </w:rPr>
              <w:t xml:space="preserve"> o </w:t>
            </w:r>
            <w:proofErr w:type="spellStart"/>
            <w:r w:rsidRPr="00261557">
              <w:rPr>
                <w:sz w:val="18"/>
              </w:rPr>
              <w:t>stanju</w:t>
            </w:r>
            <w:proofErr w:type="spellEnd"/>
            <w:r w:rsidRPr="00261557">
              <w:rPr>
                <w:sz w:val="18"/>
              </w:rPr>
              <w:t xml:space="preserve"> </w:t>
            </w:r>
            <w:proofErr w:type="spellStart"/>
            <w:r w:rsidRPr="00261557">
              <w:rPr>
                <w:sz w:val="18"/>
              </w:rPr>
              <w:t>i</w:t>
            </w:r>
            <w:proofErr w:type="spellEnd"/>
            <w:r w:rsidRPr="00261557">
              <w:rPr>
                <w:sz w:val="18"/>
              </w:rPr>
              <w:t xml:space="preserve"> </w:t>
            </w:r>
            <w:proofErr w:type="spellStart"/>
            <w:r w:rsidRPr="00261557">
              <w:rPr>
                <w:sz w:val="18"/>
              </w:rPr>
              <w:t>prometu</w:t>
            </w:r>
            <w:proofErr w:type="spellEnd"/>
            <w:r w:rsidRPr="00261557">
              <w:rPr>
                <w:sz w:val="18"/>
              </w:rPr>
              <w:t xml:space="preserve"> </w:t>
            </w:r>
            <w:proofErr w:type="spellStart"/>
            <w:r w:rsidRPr="00261557">
              <w:rPr>
                <w:sz w:val="18"/>
              </w:rPr>
              <w:t>na</w:t>
            </w:r>
            <w:proofErr w:type="spellEnd"/>
            <w:r w:rsidRPr="00261557">
              <w:rPr>
                <w:sz w:val="18"/>
              </w:rPr>
              <w:t xml:space="preserve"> </w:t>
            </w:r>
            <w:proofErr w:type="spellStart"/>
            <w:r w:rsidRPr="00261557">
              <w:rPr>
                <w:sz w:val="18"/>
              </w:rPr>
              <w:t>računima</w:t>
            </w:r>
            <w:proofErr w:type="spellEnd"/>
            <w:r w:rsidRPr="00261557">
              <w:rPr>
                <w:sz w:val="18"/>
              </w:rPr>
              <w:t xml:space="preserve"> </w:t>
            </w:r>
            <w:proofErr w:type="spellStart"/>
            <w:r w:rsidRPr="00261557">
              <w:rPr>
                <w:sz w:val="18"/>
              </w:rPr>
              <w:t>svojih</w:t>
            </w:r>
            <w:proofErr w:type="spellEnd"/>
            <w:r w:rsidRPr="00261557">
              <w:rPr>
                <w:sz w:val="18"/>
              </w:rPr>
              <w:t xml:space="preserve"> </w:t>
            </w:r>
            <w:proofErr w:type="spellStart"/>
            <w:r w:rsidRPr="00261557">
              <w:rPr>
                <w:sz w:val="18"/>
              </w:rPr>
              <w:t>klijenata</w:t>
            </w:r>
            <w:proofErr w:type="spellEnd"/>
            <w:r w:rsidRPr="00261557">
              <w:rPr>
                <w:sz w:val="18"/>
              </w:rPr>
              <w:t>,</w:t>
            </w:r>
            <w:r>
              <w:rPr>
                <w:sz w:val="18"/>
              </w:rPr>
              <w:t xml:space="preserve"> i</w:t>
            </w:r>
          </w:p>
          <w:p w14:paraId="01178456" w14:textId="064C404C" w:rsidR="00CB4EFF" w:rsidRDefault="00261557" w:rsidP="00261557">
            <w:pPr>
              <w:overflowPunct w:val="0"/>
              <w:spacing w:line="252" w:lineRule="auto"/>
              <w:jc w:val="both"/>
              <w:rPr>
                <w:sz w:val="18"/>
              </w:rPr>
            </w:pPr>
            <w:r>
              <w:rPr>
                <w:sz w:val="18"/>
              </w:rPr>
              <w:t xml:space="preserve">- </w:t>
            </w:r>
            <w:proofErr w:type="spellStart"/>
            <w:r w:rsidRPr="00261557">
              <w:rPr>
                <w:sz w:val="18"/>
              </w:rPr>
              <w:t>informacije</w:t>
            </w:r>
            <w:proofErr w:type="spellEnd"/>
            <w:r w:rsidRPr="00261557">
              <w:rPr>
                <w:sz w:val="18"/>
              </w:rPr>
              <w:t xml:space="preserve"> o </w:t>
            </w:r>
            <w:proofErr w:type="spellStart"/>
            <w:r w:rsidRPr="00261557">
              <w:rPr>
                <w:sz w:val="18"/>
              </w:rPr>
              <w:t>uslugama</w:t>
            </w:r>
            <w:proofErr w:type="spellEnd"/>
            <w:r w:rsidRPr="00261557">
              <w:rPr>
                <w:sz w:val="18"/>
              </w:rPr>
              <w:t xml:space="preserve"> </w:t>
            </w:r>
            <w:proofErr w:type="spellStart"/>
            <w:r w:rsidRPr="00261557">
              <w:rPr>
                <w:sz w:val="18"/>
              </w:rPr>
              <w:t>koje</w:t>
            </w:r>
            <w:proofErr w:type="spellEnd"/>
            <w:r w:rsidRPr="00261557">
              <w:rPr>
                <w:sz w:val="18"/>
              </w:rPr>
              <w:t xml:space="preserve"> </w:t>
            </w:r>
            <w:proofErr w:type="spellStart"/>
            <w:r w:rsidRPr="00261557">
              <w:rPr>
                <w:sz w:val="18"/>
              </w:rPr>
              <w:t>pružaju</w:t>
            </w:r>
            <w:proofErr w:type="spellEnd"/>
            <w:r w:rsidRPr="00261557">
              <w:rPr>
                <w:sz w:val="18"/>
              </w:rPr>
              <w:t xml:space="preserve"> </w:t>
            </w:r>
            <w:proofErr w:type="spellStart"/>
            <w:r w:rsidRPr="00261557">
              <w:rPr>
                <w:sz w:val="18"/>
              </w:rPr>
              <w:t>klijentima</w:t>
            </w:r>
            <w:proofErr w:type="spellEnd"/>
            <w:r w:rsidRPr="00261557">
              <w:rPr>
                <w:sz w:val="18"/>
              </w:rPr>
              <w:t xml:space="preserve">, </w:t>
            </w:r>
            <w:proofErr w:type="spellStart"/>
            <w:r w:rsidRPr="00261557">
              <w:rPr>
                <w:sz w:val="18"/>
              </w:rPr>
              <w:t>ispostavljenim</w:t>
            </w:r>
            <w:proofErr w:type="spellEnd"/>
            <w:r w:rsidRPr="00261557">
              <w:rPr>
                <w:sz w:val="18"/>
              </w:rPr>
              <w:t xml:space="preserve"> </w:t>
            </w:r>
            <w:proofErr w:type="spellStart"/>
            <w:r w:rsidRPr="00261557">
              <w:rPr>
                <w:sz w:val="18"/>
              </w:rPr>
              <w:t>nalozima</w:t>
            </w:r>
            <w:proofErr w:type="spellEnd"/>
            <w:r w:rsidRPr="00261557">
              <w:rPr>
                <w:sz w:val="18"/>
              </w:rPr>
              <w:t xml:space="preserve"> </w:t>
            </w:r>
            <w:proofErr w:type="spellStart"/>
            <w:r w:rsidRPr="00261557">
              <w:rPr>
                <w:sz w:val="18"/>
              </w:rPr>
              <w:t>i</w:t>
            </w:r>
            <w:proofErr w:type="spellEnd"/>
            <w:r w:rsidRPr="00261557">
              <w:rPr>
                <w:sz w:val="18"/>
              </w:rPr>
              <w:t xml:space="preserve"> </w:t>
            </w:r>
            <w:proofErr w:type="spellStart"/>
            <w:r w:rsidRPr="00261557">
              <w:rPr>
                <w:sz w:val="18"/>
              </w:rPr>
              <w:t>zaključenim</w:t>
            </w:r>
            <w:proofErr w:type="spellEnd"/>
            <w:r w:rsidRPr="00261557">
              <w:rPr>
                <w:sz w:val="18"/>
              </w:rPr>
              <w:t xml:space="preserve"> </w:t>
            </w:r>
            <w:proofErr w:type="spellStart"/>
            <w:r w:rsidRPr="00261557">
              <w:rPr>
                <w:sz w:val="18"/>
              </w:rPr>
              <w:t>transakcijama</w:t>
            </w:r>
            <w:proofErr w:type="spellEnd"/>
            <w:r>
              <w:rPr>
                <w:sz w:val="18"/>
              </w:rPr>
              <w:t>.</w:t>
            </w:r>
            <w:r w:rsidR="00440A8B">
              <w:rPr>
                <w:sz w:val="18"/>
              </w:rPr>
              <w:t xml:space="preserve"> </w:t>
            </w:r>
          </w:p>
          <w:p w14:paraId="3FE90231" w14:textId="77777777" w:rsidR="00092352" w:rsidRDefault="00261557" w:rsidP="00092352">
            <w:pPr>
              <w:jc w:val="both"/>
              <w:rPr>
                <w:sz w:val="18"/>
              </w:rPr>
            </w:pPr>
            <w:proofErr w:type="spellStart"/>
            <w:r w:rsidRPr="00261557">
              <w:rPr>
                <w:sz w:val="18"/>
              </w:rPr>
              <w:t>Informacije</w:t>
            </w:r>
            <w:proofErr w:type="spellEnd"/>
            <w:r w:rsidRPr="00261557">
              <w:rPr>
                <w:sz w:val="18"/>
              </w:rPr>
              <w:t xml:space="preserve"> </w:t>
            </w:r>
            <w:proofErr w:type="spellStart"/>
            <w:r w:rsidRPr="00261557">
              <w:rPr>
                <w:sz w:val="18"/>
              </w:rPr>
              <w:t>koje</w:t>
            </w:r>
            <w:proofErr w:type="spellEnd"/>
            <w:r w:rsidRPr="00261557">
              <w:rPr>
                <w:sz w:val="18"/>
              </w:rPr>
              <w:t xml:space="preserve"> </w:t>
            </w:r>
            <w:proofErr w:type="spellStart"/>
            <w:r w:rsidRPr="00261557">
              <w:rPr>
                <w:sz w:val="18"/>
              </w:rPr>
              <w:t>predstavljaju</w:t>
            </w:r>
            <w:proofErr w:type="spellEnd"/>
            <w:r w:rsidRPr="00261557">
              <w:rPr>
                <w:sz w:val="18"/>
              </w:rPr>
              <w:t xml:space="preserve"> </w:t>
            </w:r>
            <w:proofErr w:type="spellStart"/>
            <w:r w:rsidRPr="00261557">
              <w:rPr>
                <w:sz w:val="18"/>
              </w:rPr>
              <w:t>poslovnu</w:t>
            </w:r>
            <w:proofErr w:type="spellEnd"/>
            <w:r w:rsidRPr="00261557">
              <w:rPr>
                <w:sz w:val="18"/>
              </w:rPr>
              <w:t xml:space="preserve"> </w:t>
            </w:r>
            <w:proofErr w:type="spellStart"/>
            <w:r w:rsidRPr="00261557">
              <w:rPr>
                <w:sz w:val="18"/>
              </w:rPr>
              <w:t>tajnu</w:t>
            </w:r>
            <w:proofErr w:type="spellEnd"/>
            <w:r w:rsidRPr="00261557">
              <w:rPr>
                <w:sz w:val="18"/>
              </w:rPr>
              <w:t xml:space="preserve"> se </w:t>
            </w:r>
            <w:proofErr w:type="spellStart"/>
            <w:r w:rsidRPr="00261557">
              <w:rPr>
                <w:sz w:val="18"/>
              </w:rPr>
              <w:t>mogu</w:t>
            </w:r>
            <w:proofErr w:type="spellEnd"/>
            <w:r w:rsidRPr="00261557">
              <w:rPr>
                <w:sz w:val="18"/>
              </w:rPr>
              <w:t xml:space="preserve"> </w:t>
            </w:r>
            <w:proofErr w:type="spellStart"/>
            <w:r w:rsidRPr="00261557">
              <w:rPr>
                <w:sz w:val="18"/>
              </w:rPr>
              <w:t>stavljati</w:t>
            </w:r>
            <w:proofErr w:type="spellEnd"/>
            <w:r w:rsidRPr="00261557">
              <w:rPr>
                <w:sz w:val="18"/>
              </w:rPr>
              <w:t xml:space="preserve"> </w:t>
            </w:r>
            <w:proofErr w:type="spellStart"/>
            <w:r w:rsidRPr="00261557">
              <w:rPr>
                <w:sz w:val="18"/>
              </w:rPr>
              <w:t>na</w:t>
            </w:r>
            <w:proofErr w:type="spellEnd"/>
            <w:r w:rsidRPr="00261557">
              <w:rPr>
                <w:sz w:val="18"/>
              </w:rPr>
              <w:t xml:space="preserve"> </w:t>
            </w:r>
            <w:proofErr w:type="spellStart"/>
            <w:r w:rsidRPr="00261557">
              <w:rPr>
                <w:sz w:val="18"/>
              </w:rPr>
              <w:t>uvid</w:t>
            </w:r>
            <w:proofErr w:type="spellEnd"/>
            <w:r w:rsidRPr="00261557">
              <w:rPr>
                <w:sz w:val="18"/>
              </w:rPr>
              <w:t xml:space="preserve"> </w:t>
            </w:r>
            <w:proofErr w:type="spellStart"/>
            <w:r w:rsidRPr="00261557">
              <w:rPr>
                <w:sz w:val="18"/>
              </w:rPr>
              <w:t>i</w:t>
            </w:r>
            <w:proofErr w:type="spellEnd"/>
            <w:r w:rsidRPr="00261557">
              <w:rPr>
                <w:sz w:val="18"/>
              </w:rPr>
              <w:t xml:space="preserve"> </w:t>
            </w:r>
            <w:proofErr w:type="spellStart"/>
            <w:r w:rsidRPr="00261557">
              <w:rPr>
                <w:sz w:val="18"/>
              </w:rPr>
              <w:t>saopštavati</w:t>
            </w:r>
            <w:proofErr w:type="spellEnd"/>
            <w:r w:rsidRPr="00261557">
              <w:rPr>
                <w:sz w:val="18"/>
              </w:rPr>
              <w:t xml:space="preserve"> </w:t>
            </w:r>
            <w:proofErr w:type="spellStart"/>
            <w:r w:rsidRPr="00261557">
              <w:rPr>
                <w:sz w:val="18"/>
              </w:rPr>
              <w:t>trećim</w:t>
            </w:r>
            <w:proofErr w:type="spellEnd"/>
            <w:r w:rsidRPr="00261557">
              <w:rPr>
                <w:sz w:val="18"/>
              </w:rPr>
              <w:t xml:space="preserve"> </w:t>
            </w:r>
            <w:proofErr w:type="spellStart"/>
            <w:r w:rsidRPr="00261557">
              <w:rPr>
                <w:sz w:val="18"/>
              </w:rPr>
              <w:t>licima</w:t>
            </w:r>
            <w:proofErr w:type="spellEnd"/>
            <w:r w:rsidRPr="00261557">
              <w:rPr>
                <w:sz w:val="18"/>
              </w:rPr>
              <w:t xml:space="preserve"> </w:t>
            </w:r>
            <w:proofErr w:type="spellStart"/>
            <w:r w:rsidRPr="00261557">
              <w:rPr>
                <w:sz w:val="18"/>
              </w:rPr>
              <w:t>samo</w:t>
            </w:r>
            <w:proofErr w:type="spellEnd"/>
            <w:r w:rsidRPr="00261557">
              <w:rPr>
                <w:sz w:val="18"/>
              </w:rPr>
              <w:t>:</w:t>
            </w:r>
          </w:p>
          <w:p w14:paraId="12B1B752" w14:textId="77777777" w:rsidR="00092352" w:rsidRPr="00092352" w:rsidRDefault="00261557" w:rsidP="002E79F3">
            <w:pPr>
              <w:pStyle w:val="ListParagraph"/>
              <w:numPr>
                <w:ilvl w:val="0"/>
                <w:numId w:val="24"/>
              </w:numPr>
              <w:jc w:val="both"/>
              <w:rPr>
                <w:sz w:val="18"/>
              </w:rPr>
            </w:pPr>
            <w:proofErr w:type="spellStart"/>
            <w:r w:rsidRPr="00092352">
              <w:rPr>
                <w:rFonts w:eastAsiaTheme="minorHAnsi"/>
                <w:sz w:val="18"/>
              </w:rPr>
              <w:t>uz</w:t>
            </w:r>
            <w:proofErr w:type="spellEnd"/>
            <w:r w:rsidRPr="00092352">
              <w:rPr>
                <w:rFonts w:eastAsiaTheme="minorHAnsi"/>
                <w:sz w:val="18"/>
              </w:rPr>
              <w:t xml:space="preserve"> </w:t>
            </w:r>
            <w:proofErr w:type="spellStart"/>
            <w:r w:rsidRPr="00092352">
              <w:rPr>
                <w:rFonts w:eastAsiaTheme="minorHAnsi"/>
                <w:sz w:val="18"/>
              </w:rPr>
              <w:t>pismenu</w:t>
            </w:r>
            <w:proofErr w:type="spellEnd"/>
            <w:r w:rsidRPr="00092352">
              <w:rPr>
                <w:rFonts w:eastAsiaTheme="minorHAnsi"/>
                <w:sz w:val="18"/>
              </w:rPr>
              <w:t xml:space="preserve"> </w:t>
            </w:r>
            <w:proofErr w:type="spellStart"/>
            <w:r w:rsidRPr="00092352">
              <w:rPr>
                <w:rFonts w:eastAsiaTheme="minorHAnsi"/>
                <w:sz w:val="18"/>
              </w:rPr>
              <w:t>saglasnost</w:t>
            </w:r>
            <w:proofErr w:type="spellEnd"/>
            <w:r w:rsidRPr="00092352">
              <w:rPr>
                <w:rFonts w:eastAsiaTheme="minorHAnsi"/>
                <w:sz w:val="18"/>
              </w:rPr>
              <w:t xml:space="preserve"> </w:t>
            </w:r>
            <w:proofErr w:type="spellStart"/>
            <w:r w:rsidRPr="00092352">
              <w:rPr>
                <w:rFonts w:eastAsiaTheme="minorHAnsi"/>
                <w:sz w:val="18"/>
              </w:rPr>
              <w:t>klijenta</w:t>
            </w:r>
            <w:proofErr w:type="spellEnd"/>
            <w:r w:rsidRPr="00092352">
              <w:rPr>
                <w:rFonts w:eastAsiaTheme="minorHAnsi"/>
                <w:sz w:val="18"/>
              </w:rPr>
              <w:t>;</w:t>
            </w:r>
          </w:p>
          <w:p w14:paraId="2B78DFC1" w14:textId="77777777" w:rsidR="00092352" w:rsidRPr="00092352" w:rsidRDefault="00261557" w:rsidP="002E79F3">
            <w:pPr>
              <w:pStyle w:val="ListParagraph"/>
              <w:numPr>
                <w:ilvl w:val="0"/>
                <w:numId w:val="24"/>
              </w:numPr>
              <w:jc w:val="both"/>
              <w:rPr>
                <w:sz w:val="18"/>
              </w:rPr>
            </w:pPr>
            <w:proofErr w:type="spellStart"/>
            <w:r w:rsidRPr="00092352">
              <w:rPr>
                <w:rFonts w:eastAsiaTheme="minorHAnsi"/>
                <w:sz w:val="18"/>
              </w:rPr>
              <w:t>prilikom</w:t>
            </w:r>
            <w:proofErr w:type="spellEnd"/>
            <w:r w:rsidRPr="00092352">
              <w:rPr>
                <w:rFonts w:eastAsiaTheme="minorHAnsi"/>
                <w:sz w:val="18"/>
              </w:rPr>
              <w:t xml:space="preserve"> </w:t>
            </w:r>
            <w:proofErr w:type="spellStart"/>
            <w:r w:rsidRPr="00092352">
              <w:rPr>
                <w:rFonts w:eastAsiaTheme="minorHAnsi"/>
                <w:sz w:val="18"/>
              </w:rPr>
              <w:t>nadzora</w:t>
            </w:r>
            <w:proofErr w:type="spellEnd"/>
            <w:r w:rsidRPr="00092352">
              <w:rPr>
                <w:rFonts w:eastAsiaTheme="minorHAnsi"/>
                <w:sz w:val="18"/>
              </w:rPr>
              <w:t xml:space="preserve"> koji </w:t>
            </w:r>
            <w:proofErr w:type="spellStart"/>
            <w:r w:rsidRPr="00092352">
              <w:rPr>
                <w:rFonts w:eastAsiaTheme="minorHAnsi"/>
                <w:sz w:val="18"/>
              </w:rPr>
              <w:t>vrši</w:t>
            </w:r>
            <w:proofErr w:type="spellEnd"/>
            <w:r w:rsidRPr="00092352">
              <w:rPr>
                <w:rFonts w:eastAsiaTheme="minorHAnsi"/>
                <w:sz w:val="18"/>
              </w:rPr>
              <w:t xml:space="preserve"> </w:t>
            </w:r>
            <w:proofErr w:type="spellStart"/>
            <w:r w:rsidRPr="00092352">
              <w:rPr>
                <w:rFonts w:eastAsiaTheme="minorHAnsi"/>
                <w:sz w:val="18"/>
              </w:rPr>
              <w:t>Komisija</w:t>
            </w:r>
            <w:proofErr w:type="spellEnd"/>
            <w:r w:rsidRPr="00092352">
              <w:rPr>
                <w:rFonts w:eastAsiaTheme="minorHAnsi"/>
                <w:sz w:val="18"/>
              </w:rPr>
              <w:t xml:space="preserve">, </w:t>
            </w:r>
            <w:proofErr w:type="spellStart"/>
            <w:r w:rsidRPr="00092352">
              <w:rPr>
                <w:rFonts w:eastAsiaTheme="minorHAnsi"/>
                <w:sz w:val="18"/>
              </w:rPr>
              <w:t>Centralni</w:t>
            </w:r>
            <w:proofErr w:type="spellEnd"/>
            <w:r w:rsidRPr="00092352">
              <w:rPr>
                <w:rFonts w:eastAsiaTheme="minorHAnsi"/>
                <w:sz w:val="18"/>
              </w:rPr>
              <w:t xml:space="preserve"> </w:t>
            </w:r>
            <w:proofErr w:type="spellStart"/>
            <w:r w:rsidRPr="00092352">
              <w:rPr>
                <w:rFonts w:eastAsiaTheme="minorHAnsi"/>
                <w:sz w:val="18"/>
              </w:rPr>
              <w:t>registar</w:t>
            </w:r>
            <w:proofErr w:type="spellEnd"/>
            <w:r w:rsidRPr="00092352">
              <w:rPr>
                <w:rFonts w:eastAsiaTheme="minorHAnsi"/>
                <w:sz w:val="18"/>
              </w:rPr>
              <w:t xml:space="preserve"> </w:t>
            </w:r>
            <w:proofErr w:type="spellStart"/>
            <w:r w:rsidRPr="00092352">
              <w:rPr>
                <w:rFonts w:eastAsiaTheme="minorHAnsi"/>
                <w:sz w:val="18"/>
              </w:rPr>
              <w:t>ili</w:t>
            </w:r>
            <w:proofErr w:type="spellEnd"/>
            <w:r w:rsidRPr="00092352">
              <w:rPr>
                <w:rFonts w:eastAsiaTheme="minorHAnsi"/>
                <w:sz w:val="18"/>
              </w:rPr>
              <w:t xml:space="preserve"> </w:t>
            </w:r>
            <w:proofErr w:type="spellStart"/>
            <w:r w:rsidRPr="00092352">
              <w:rPr>
                <w:rFonts w:eastAsiaTheme="minorHAnsi"/>
                <w:sz w:val="18"/>
              </w:rPr>
              <w:t>organizator</w:t>
            </w:r>
            <w:proofErr w:type="spellEnd"/>
            <w:r w:rsidRPr="00092352">
              <w:rPr>
                <w:rFonts w:eastAsiaTheme="minorHAnsi"/>
                <w:sz w:val="18"/>
              </w:rPr>
              <w:t xml:space="preserve"> </w:t>
            </w:r>
            <w:proofErr w:type="spellStart"/>
            <w:r w:rsidRPr="00092352">
              <w:rPr>
                <w:rFonts w:eastAsiaTheme="minorHAnsi"/>
                <w:sz w:val="18"/>
              </w:rPr>
              <w:t>tržišta</w:t>
            </w:r>
            <w:proofErr w:type="spellEnd"/>
            <w:r w:rsidRPr="00092352">
              <w:rPr>
                <w:rFonts w:eastAsiaTheme="minorHAnsi"/>
                <w:sz w:val="18"/>
              </w:rPr>
              <w:t>;</w:t>
            </w:r>
          </w:p>
          <w:p w14:paraId="31151C15" w14:textId="090F4FE6" w:rsidR="00261557" w:rsidRPr="00092352" w:rsidRDefault="00261557" w:rsidP="002E79F3">
            <w:pPr>
              <w:pStyle w:val="ListParagraph"/>
              <w:numPr>
                <w:ilvl w:val="0"/>
                <w:numId w:val="24"/>
              </w:numPr>
              <w:jc w:val="both"/>
              <w:rPr>
                <w:rFonts w:eastAsiaTheme="minorHAnsi"/>
                <w:sz w:val="18"/>
              </w:rPr>
            </w:pPr>
            <w:proofErr w:type="spellStart"/>
            <w:r w:rsidRPr="00092352">
              <w:rPr>
                <w:rFonts w:eastAsiaTheme="minorHAnsi"/>
                <w:sz w:val="18"/>
              </w:rPr>
              <w:t>na</w:t>
            </w:r>
            <w:proofErr w:type="spellEnd"/>
            <w:r w:rsidRPr="00092352">
              <w:rPr>
                <w:rFonts w:eastAsiaTheme="minorHAnsi"/>
                <w:sz w:val="18"/>
              </w:rPr>
              <w:t xml:space="preserve"> </w:t>
            </w:r>
            <w:proofErr w:type="spellStart"/>
            <w:r w:rsidRPr="00092352">
              <w:rPr>
                <w:rFonts w:eastAsiaTheme="minorHAnsi"/>
                <w:sz w:val="18"/>
              </w:rPr>
              <w:t>osnovu</w:t>
            </w:r>
            <w:proofErr w:type="spellEnd"/>
            <w:r w:rsidRPr="00092352">
              <w:rPr>
                <w:rFonts w:eastAsiaTheme="minorHAnsi"/>
                <w:sz w:val="18"/>
              </w:rPr>
              <w:t xml:space="preserve"> </w:t>
            </w:r>
            <w:proofErr w:type="spellStart"/>
            <w:r w:rsidRPr="00092352">
              <w:rPr>
                <w:rFonts w:eastAsiaTheme="minorHAnsi"/>
                <w:sz w:val="18"/>
              </w:rPr>
              <w:t>naloga</w:t>
            </w:r>
            <w:proofErr w:type="spellEnd"/>
            <w:r w:rsidRPr="00092352">
              <w:rPr>
                <w:rFonts w:eastAsiaTheme="minorHAnsi"/>
                <w:sz w:val="18"/>
              </w:rPr>
              <w:t xml:space="preserve"> </w:t>
            </w:r>
            <w:proofErr w:type="spellStart"/>
            <w:r w:rsidRPr="00092352">
              <w:rPr>
                <w:rFonts w:eastAsiaTheme="minorHAnsi"/>
                <w:sz w:val="18"/>
              </w:rPr>
              <w:t>suda</w:t>
            </w:r>
            <w:proofErr w:type="spellEnd"/>
            <w:r w:rsidRPr="00092352">
              <w:rPr>
                <w:rFonts w:eastAsiaTheme="minorHAnsi"/>
                <w:sz w:val="18"/>
              </w:rPr>
              <w:t>;</w:t>
            </w:r>
          </w:p>
          <w:p w14:paraId="11E3258D" w14:textId="77777777" w:rsidR="00261557" w:rsidRPr="00261557" w:rsidRDefault="00261557" w:rsidP="002E79F3">
            <w:pPr>
              <w:pStyle w:val="ListParagraph"/>
              <w:numPr>
                <w:ilvl w:val="0"/>
                <w:numId w:val="24"/>
              </w:numPr>
              <w:overflowPunct w:val="0"/>
              <w:spacing w:line="252" w:lineRule="auto"/>
              <w:jc w:val="both"/>
              <w:rPr>
                <w:rFonts w:asciiTheme="minorHAnsi" w:eastAsiaTheme="minorHAnsi" w:hAnsiTheme="minorHAnsi" w:cstheme="minorBidi"/>
                <w:sz w:val="18"/>
              </w:rPr>
            </w:pPr>
            <w:proofErr w:type="spellStart"/>
            <w:r w:rsidRPr="00261557">
              <w:rPr>
                <w:rFonts w:asciiTheme="minorHAnsi" w:eastAsiaTheme="minorHAnsi" w:hAnsiTheme="minorHAnsi" w:cstheme="minorBidi"/>
                <w:sz w:val="18"/>
              </w:rPr>
              <w:t>na</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osnovu</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naloga</w:t>
            </w:r>
            <w:proofErr w:type="spellEnd"/>
            <w:r w:rsidRPr="00261557">
              <w:rPr>
                <w:rFonts w:asciiTheme="minorHAnsi" w:eastAsiaTheme="minorHAnsi" w:hAnsiTheme="minorHAnsi" w:cstheme="minorBidi"/>
                <w:sz w:val="18"/>
              </w:rPr>
              <w:t xml:space="preserve"> organa koji se </w:t>
            </w:r>
            <w:proofErr w:type="spellStart"/>
            <w:r w:rsidRPr="00261557">
              <w:rPr>
                <w:rFonts w:asciiTheme="minorHAnsi" w:eastAsiaTheme="minorHAnsi" w:hAnsiTheme="minorHAnsi" w:cstheme="minorBidi"/>
                <w:sz w:val="18"/>
              </w:rPr>
              <w:t>bavi</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sprječavanjem</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pranja</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novca</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ili</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finansiranja</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terorizma</w:t>
            </w:r>
            <w:proofErr w:type="spellEnd"/>
            <w:r w:rsidRPr="00261557">
              <w:rPr>
                <w:rFonts w:asciiTheme="minorHAnsi" w:eastAsiaTheme="minorHAnsi" w:hAnsiTheme="minorHAnsi" w:cstheme="minorBidi"/>
                <w:sz w:val="18"/>
              </w:rPr>
              <w:t>;</w:t>
            </w:r>
          </w:p>
          <w:p w14:paraId="6CA9AA63" w14:textId="49370E07" w:rsidR="00C37F3A" w:rsidRPr="003A293C" w:rsidRDefault="00261557" w:rsidP="003A293C">
            <w:pPr>
              <w:pStyle w:val="ListParagraph"/>
              <w:numPr>
                <w:ilvl w:val="0"/>
                <w:numId w:val="24"/>
              </w:numPr>
              <w:overflowPunct w:val="0"/>
              <w:spacing w:line="252" w:lineRule="auto"/>
              <w:jc w:val="both"/>
              <w:rPr>
                <w:rFonts w:cstheme="minorHAnsi"/>
                <w:sz w:val="24"/>
                <w:szCs w:val="24"/>
              </w:rPr>
            </w:pPr>
            <w:proofErr w:type="spellStart"/>
            <w:r w:rsidRPr="00261557">
              <w:rPr>
                <w:rFonts w:asciiTheme="minorHAnsi" w:eastAsiaTheme="minorHAnsi" w:hAnsiTheme="minorHAnsi" w:cstheme="minorBidi"/>
                <w:sz w:val="18"/>
              </w:rPr>
              <w:t>na</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osnovu</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naloga</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drugog</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nadležnog</w:t>
            </w:r>
            <w:proofErr w:type="spellEnd"/>
            <w:r w:rsidRPr="00261557">
              <w:rPr>
                <w:rFonts w:asciiTheme="minorHAnsi" w:eastAsiaTheme="minorHAnsi" w:hAnsiTheme="minorHAnsi" w:cstheme="minorBidi"/>
                <w:sz w:val="18"/>
              </w:rPr>
              <w:t xml:space="preserve"> </w:t>
            </w:r>
            <w:proofErr w:type="spellStart"/>
            <w:r w:rsidRPr="00261557">
              <w:rPr>
                <w:rFonts w:asciiTheme="minorHAnsi" w:eastAsiaTheme="minorHAnsi" w:hAnsiTheme="minorHAnsi" w:cstheme="minorBidi"/>
                <w:sz w:val="18"/>
              </w:rPr>
              <w:t>državnog</w:t>
            </w:r>
            <w:proofErr w:type="spellEnd"/>
            <w:r w:rsidRPr="00261557">
              <w:rPr>
                <w:rFonts w:asciiTheme="minorHAnsi" w:eastAsiaTheme="minorHAnsi" w:hAnsiTheme="minorHAnsi" w:cstheme="minorBidi"/>
                <w:sz w:val="18"/>
              </w:rPr>
              <w:t xml:space="preserve"> organa</w:t>
            </w:r>
            <w:r>
              <w:rPr>
                <w:rFonts w:cstheme="minorHAnsi"/>
                <w:sz w:val="24"/>
                <w:szCs w:val="24"/>
              </w:rPr>
              <w:t>.</w:t>
            </w:r>
          </w:p>
          <w:p w14:paraId="54B236B4" w14:textId="43110671" w:rsidR="00D6038E" w:rsidRPr="00DA482E" w:rsidRDefault="00D6038E" w:rsidP="00D6038E">
            <w:pPr>
              <w:pStyle w:val="BodyText"/>
              <w:spacing w:after="0"/>
              <w:jc w:val="both"/>
              <w:rPr>
                <w:rFonts w:cstheme="minorHAnsi"/>
                <w:b/>
                <w:bCs/>
                <w:color w:val="auto"/>
                <w:sz w:val="18"/>
                <w:szCs w:val="18"/>
              </w:rPr>
            </w:pPr>
            <w:r w:rsidRPr="00DA482E">
              <w:rPr>
                <w:rFonts w:cstheme="minorHAnsi"/>
                <w:b/>
                <w:bCs/>
                <w:color w:val="auto"/>
                <w:sz w:val="18"/>
                <w:szCs w:val="18"/>
              </w:rPr>
              <w:t>XVI</w:t>
            </w:r>
            <w:r>
              <w:rPr>
                <w:rFonts w:cstheme="minorHAnsi"/>
                <w:b/>
                <w:bCs/>
                <w:color w:val="auto"/>
                <w:sz w:val="18"/>
                <w:szCs w:val="18"/>
              </w:rPr>
              <w:t>I</w:t>
            </w:r>
            <w:r w:rsidRPr="00DA482E">
              <w:rPr>
                <w:rFonts w:cstheme="minorHAnsi"/>
                <w:b/>
                <w:bCs/>
                <w:color w:val="auto"/>
                <w:sz w:val="18"/>
                <w:szCs w:val="18"/>
              </w:rPr>
              <w:t xml:space="preserve"> </w:t>
            </w:r>
            <w:r>
              <w:rPr>
                <w:rFonts w:cstheme="minorHAnsi"/>
                <w:b/>
                <w:bCs/>
                <w:color w:val="auto"/>
                <w:sz w:val="18"/>
                <w:szCs w:val="18"/>
              </w:rPr>
              <w:t>ZAVRŠNE ODREDBE</w:t>
            </w:r>
          </w:p>
          <w:p w14:paraId="53E987A2" w14:textId="77777777" w:rsidR="00D6038E" w:rsidRPr="00D95950" w:rsidRDefault="00D6038E" w:rsidP="00D6038E">
            <w:pPr>
              <w:pStyle w:val="BodyText"/>
              <w:spacing w:after="0"/>
              <w:jc w:val="both"/>
              <w:rPr>
                <w:rFonts w:cstheme="minorHAnsi"/>
                <w:color w:val="auto"/>
                <w:sz w:val="18"/>
                <w:szCs w:val="18"/>
              </w:rPr>
            </w:pPr>
          </w:p>
          <w:p w14:paraId="41052F70" w14:textId="1CC1A003" w:rsidR="00D6038E" w:rsidRDefault="00D6038E" w:rsidP="00D6038E">
            <w:pPr>
              <w:pStyle w:val="BodyText"/>
              <w:spacing w:after="0"/>
              <w:jc w:val="center"/>
              <w:rPr>
                <w:rFonts w:cstheme="minorHAnsi"/>
                <w:color w:val="auto"/>
                <w:sz w:val="18"/>
                <w:szCs w:val="18"/>
              </w:rPr>
            </w:pPr>
            <w:proofErr w:type="spellStart"/>
            <w:r w:rsidRPr="00D95950">
              <w:rPr>
                <w:rFonts w:cstheme="minorHAnsi"/>
                <w:color w:val="auto"/>
                <w:sz w:val="18"/>
                <w:szCs w:val="18"/>
              </w:rPr>
              <w:t>Član</w:t>
            </w:r>
            <w:proofErr w:type="spellEnd"/>
            <w:r w:rsidRPr="00D95950">
              <w:rPr>
                <w:rFonts w:cstheme="minorHAnsi"/>
                <w:color w:val="auto"/>
                <w:sz w:val="18"/>
                <w:szCs w:val="18"/>
              </w:rPr>
              <w:t xml:space="preserve"> 2</w:t>
            </w:r>
            <w:r>
              <w:rPr>
                <w:rFonts w:cstheme="minorHAnsi"/>
                <w:color w:val="auto"/>
                <w:sz w:val="18"/>
                <w:szCs w:val="18"/>
              </w:rPr>
              <w:t>3</w:t>
            </w:r>
            <w:r w:rsidRPr="00D95950">
              <w:rPr>
                <w:rFonts w:cstheme="minorHAnsi"/>
                <w:color w:val="auto"/>
                <w:sz w:val="18"/>
                <w:szCs w:val="18"/>
              </w:rPr>
              <w:t>.</w:t>
            </w:r>
          </w:p>
          <w:p w14:paraId="4B245F4B" w14:textId="1555CEE5" w:rsidR="00D6038E" w:rsidRDefault="00D6038E" w:rsidP="00D6038E">
            <w:pPr>
              <w:pStyle w:val="BodyText"/>
              <w:spacing w:after="0"/>
              <w:jc w:val="both"/>
              <w:rPr>
                <w:rFonts w:cstheme="minorHAnsi"/>
                <w:color w:val="auto"/>
                <w:sz w:val="18"/>
                <w:szCs w:val="18"/>
              </w:rPr>
            </w:pPr>
            <w:proofErr w:type="spellStart"/>
            <w:r>
              <w:rPr>
                <w:rFonts w:cstheme="minorHAnsi"/>
                <w:color w:val="auto"/>
                <w:sz w:val="18"/>
                <w:szCs w:val="18"/>
              </w:rPr>
              <w:t>Detaljne</w:t>
            </w:r>
            <w:proofErr w:type="spellEnd"/>
            <w:r>
              <w:rPr>
                <w:rFonts w:cstheme="minorHAnsi"/>
                <w:color w:val="auto"/>
                <w:sz w:val="18"/>
                <w:szCs w:val="18"/>
              </w:rPr>
              <w:t xml:space="preserve"> </w:t>
            </w:r>
            <w:proofErr w:type="spellStart"/>
            <w:r>
              <w:rPr>
                <w:rFonts w:cstheme="minorHAnsi"/>
                <w:color w:val="auto"/>
                <w:sz w:val="18"/>
                <w:szCs w:val="18"/>
              </w:rPr>
              <w:t>informacije</w:t>
            </w:r>
            <w:proofErr w:type="spellEnd"/>
            <w:r>
              <w:rPr>
                <w:rFonts w:cstheme="minorHAnsi"/>
                <w:color w:val="auto"/>
                <w:sz w:val="18"/>
                <w:szCs w:val="18"/>
              </w:rPr>
              <w:t xml:space="preserve"> u </w:t>
            </w:r>
            <w:proofErr w:type="spellStart"/>
            <w:r>
              <w:rPr>
                <w:rFonts w:cstheme="minorHAnsi"/>
                <w:color w:val="auto"/>
                <w:sz w:val="18"/>
                <w:szCs w:val="18"/>
              </w:rPr>
              <w:t>vezi</w:t>
            </w:r>
            <w:proofErr w:type="spellEnd"/>
            <w:r>
              <w:rPr>
                <w:rFonts w:cstheme="minorHAnsi"/>
                <w:color w:val="auto"/>
                <w:sz w:val="18"/>
                <w:szCs w:val="18"/>
              </w:rPr>
              <w:t xml:space="preserve"> </w:t>
            </w:r>
            <w:proofErr w:type="spellStart"/>
            <w:r>
              <w:rPr>
                <w:rFonts w:cstheme="minorHAnsi"/>
                <w:color w:val="auto"/>
                <w:sz w:val="18"/>
                <w:szCs w:val="18"/>
              </w:rPr>
              <w:t>svakog</w:t>
            </w:r>
            <w:proofErr w:type="spellEnd"/>
            <w:r>
              <w:rPr>
                <w:rFonts w:cstheme="minorHAnsi"/>
                <w:color w:val="auto"/>
                <w:sz w:val="18"/>
                <w:szCs w:val="18"/>
              </w:rPr>
              <w:t xml:space="preserve"> </w:t>
            </w:r>
            <w:proofErr w:type="spellStart"/>
            <w:r>
              <w:rPr>
                <w:rFonts w:cstheme="minorHAnsi"/>
                <w:color w:val="auto"/>
                <w:sz w:val="18"/>
                <w:szCs w:val="18"/>
              </w:rPr>
              <w:t>pojedin</w:t>
            </w:r>
            <w:r w:rsidR="00986263">
              <w:rPr>
                <w:rFonts w:cstheme="minorHAnsi"/>
                <w:color w:val="auto"/>
                <w:sz w:val="18"/>
                <w:szCs w:val="18"/>
              </w:rPr>
              <w:t>og</w:t>
            </w:r>
            <w:proofErr w:type="spellEnd"/>
            <w:r>
              <w:rPr>
                <w:rFonts w:cstheme="minorHAnsi"/>
                <w:color w:val="auto"/>
                <w:sz w:val="18"/>
                <w:szCs w:val="18"/>
              </w:rPr>
              <w:t xml:space="preserve"> </w:t>
            </w:r>
            <w:proofErr w:type="spellStart"/>
            <w:r>
              <w:rPr>
                <w:rFonts w:cstheme="minorHAnsi"/>
                <w:color w:val="auto"/>
                <w:sz w:val="18"/>
                <w:szCs w:val="18"/>
              </w:rPr>
              <w:t>člana</w:t>
            </w:r>
            <w:proofErr w:type="spellEnd"/>
            <w:r>
              <w:rPr>
                <w:rFonts w:cstheme="minorHAnsi"/>
                <w:color w:val="auto"/>
                <w:sz w:val="18"/>
                <w:szCs w:val="18"/>
              </w:rPr>
              <w:t xml:space="preserve"> </w:t>
            </w:r>
            <w:proofErr w:type="spellStart"/>
            <w:r>
              <w:rPr>
                <w:rFonts w:cstheme="minorHAnsi"/>
                <w:color w:val="auto"/>
                <w:sz w:val="18"/>
                <w:szCs w:val="18"/>
              </w:rPr>
              <w:t>Pravila</w:t>
            </w:r>
            <w:proofErr w:type="spellEnd"/>
            <w:r w:rsidR="00986263">
              <w:rPr>
                <w:rFonts w:cstheme="minorHAnsi"/>
                <w:color w:val="auto"/>
                <w:sz w:val="18"/>
                <w:szCs w:val="18"/>
              </w:rPr>
              <w:t xml:space="preserve"> </w:t>
            </w:r>
            <w:proofErr w:type="spellStart"/>
            <w:r w:rsidR="00986263">
              <w:rPr>
                <w:rFonts w:cstheme="minorHAnsi"/>
                <w:color w:val="auto"/>
                <w:sz w:val="18"/>
                <w:szCs w:val="18"/>
              </w:rPr>
              <w:t>poslovanja</w:t>
            </w:r>
            <w:proofErr w:type="spellEnd"/>
            <w:r w:rsidR="00986263">
              <w:rPr>
                <w:rFonts w:cstheme="minorHAnsi"/>
                <w:color w:val="auto"/>
                <w:sz w:val="18"/>
                <w:szCs w:val="18"/>
              </w:rPr>
              <w:t xml:space="preserve"> </w:t>
            </w:r>
            <w:proofErr w:type="spellStart"/>
            <w:r w:rsidR="00986263">
              <w:rPr>
                <w:rFonts w:cstheme="minorHAnsi"/>
                <w:color w:val="auto"/>
                <w:sz w:val="18"/>
                <w:szCs w:val="18"/>
              </w:rPr>
              <w:t>Društva</w:t>
            </w:r>
            <w:proofErr w:type="spellEnd"/>
            <w:r w:rsidR="0094441E">
              <w:rPr>
                <w:rFonts w:cstheme="minorHAnsi"/>
                <w:color w:val="auto"/>
                <w:sz w:val="18"/>
                <w:szCs w:val="18"/>
              </w:rPr>
              <w:t>,</w:t>
            </w:r>
            <w:r>
              <w:rPr>
                <w:rFonts w:cstheme="minorHAnsi"/>
                <w:color w:val="auto"/>
                <w:sz w:val="18"/>
                <w:szCs w:val="18"/>
              </w:rPr>
              <w:t xml:space="preserve"> date </w:t>
            </w:r>
            <w:proofErr w:type="spellStart"/>
            <w:r>
              <w:rPr>
                <w:rFonts w:cstheme="minorHAnsi"/>
                <w:color w:val="auto"/>
                <w:sz w:val="18"/>
                <w:szCs w:val="18"/>
              </w:rPr>
              <w:t>su</w:t>
            </w:r>
            <w:proofErr w:type="spellEnd"/>
            <w:r>
              <w:rPr>
                <w:rFonts w:cstheme="minorHAnsi"/>
                <w:color w:val="auto"/>
                <w:sz w:val="18"/>
                <w:szCs w:val="18"/>
              </w:rPr>
              <w:t xml:space="preserve"> u </w:t>
            </w:r>
            <w:proofErr w:type="spellStart"/>
            <w:r>
              <w:rPr>
                <w:rFonts w:cstheme="minorHAnsi"/>
                <w:color w:val="auto"/>
                <w:sz w:val="18"/>
                <w:szCs w:val="18"/>
              </w:rPr>
              <w:t>okviru</w:t>
            </w:r>
            <w:proofErr w:type="spellEnd"/>
            <w:r>
              <w:rPr>
                <w:rFonts w:cstheme="minorHAnsi"/>
                <w:color w:val="auto"/>
                <w:sz w:val="18"/>
                <w:szCs w:val="18"/>
              </w:rPr>
              <w:t xml:space="preserve"> </w:t>
            </w:r>
            <w:proofErr w:type="spellStart"/>
            <w:r>
              <w:rPr>
                <w:rFonts w:cstheme="minorHAnsi"/>
                <w:color w:val="auto"/>
                <w:sz w:val="18"/>
                <w:szCs w:val="18"/>
              </w:rPr>
              <w:t>mjerodavnih</w:t>
            </w:r>
            <w:proofErr w:type="spellEnd"/>
            <w:r>
              <w:rPr>
                <w:rFonts w:cstheme="minorHAnsi"/>
                <w:color w:val="auto"/>
                <w:sz w:val="18"/>
                <w:szCs w:val="18"/>
              </w:rPr>
              <w:t xml:space="preserve"> </w:t>
            </w:r>
            <w:proofErr w:type="spellStart"/>
            <w:r>
              <w:rPr>
                <w:rFonts w:cstheme="minorHAnsi"/>
                <w:color w:val="auto"/>
                <w:sz w:val="18"/>
                <w:szCs w:val="18"/>
              </w:rPr>
              <w:t>akata</w:t>
            </w:r>
            <w:proofErr w:type="spellEnd"/>
            <w:r w:rsidR="0094441E">
              <w:rPr>
                <w:rFonts w:cstheme="minorHAnsi"/>
                <w:color w:val="auto"/>
                <w:sz w:val="18"/>
                <w:szCs w:val="18"/>
              </w:rPr>
              <w:t xml:space="preserve">, </w:t>
            </w:r>
            <w:proofErr w:type="spellStart"/>
            <w:r w:rsidR="0094441E">
              <w:rPr>
                <w:rFonts w:cstheme="minorHAnsi"/>
                <w:color w:val="auto"/>
                <w:sz w:val="18"/>
                <w:szCs w:val="18"/>
              </w:rPr>
              <w:t>koja</w:t>
            </w:r>
            <w:proofErr w:type="spellEnd"/>
            <w:r w:rsidR="0094441E">
              <w:rPr>
                <w:rFonts w:cstheme="minorHAnsi"/>
                <w:color w:val="auto"/>
                <w:sz w:val="18"/>
                <w:szCs w:val="18"/>
              </w:rPr>
              <w:t xml:space="preserve"> </w:t>
            </w:r>
            <w:proofErr w:type="spellStart"/>
            <w:r w:rsidR="0094441E">
              <w:rPr>
                <w:rFonts w:cstheme="minorHAnsi"/>
                <w:color w:val="auto"/>
                <w:sz w:val="18"/>
                <w:szCs w:val="18"/>
              </w:rPr>
              <w:t>su</w:t>
            </w:r>
            <w:proofErr w:type="spellEnd"/>
            <w:r w:rsidR="0094441E">
              <w:rPr>
                <w:rFonts w:cstheme="minorHAnsi"/>
                <w:color w:val="auto"/>
                <w:sz w:val="18"/>
                <w:szCs w:val="18"/>
              </w:rPr>
              <w:t xml:space="preserve"> </w:t>
            </w:r>
            <w:proofErr w:type="spellStart"/>
            <w:r w:rsidR="0094441E">
              <w:rPr>
                <w:rFonts w:cstheme="minorHAnsi"/>
                <w:color w:val="auto"/>
                <w:sz w:val="18"/>
                <w:szCs w:val="18"/>
              </w:rPr>
              <w:t>dostupna</w:t>
            </w:r>
            <w:proofErr w:type="spellEnd"/>
            <w:r w:rsidR="0094441E">
              <w:rPr>
                <w:rFonts w:cstheme="minorHAnsi"/>
                <w:color w:val="auto"/>
                <w:sz w:val="18"/>
                <w:szCs w:val="18"/>
              </w:rPr>
              <w:t xml:space="preserve"> </w:t>
            </w:r>
            <w:proofErr w:type="spellStart"/>
            <w:r w:rsidR="0094441E">
              <w:rPr>
                <w:rFonts w:cstheme="minorHAnsi"/>
                <w:color w:val="auto"/>
                <w:sz w:val="18"/>
                <w:szCs w:val="18"/>
              </w:rPr>
              <w:t>na</w:t>
            </w:r>
            <w:proofErr w:type="spellEnd"/>
            <w:r w:rsidR="0094441E">
              <w:rPr>
                <w:rFonts w:cstheme="minorHAnsi"/>
                <w:color w:val="auto"/>
                <w:sz w:val="18"/>
                <w:szCs w:val="18"/>
              </w:rPr>
              <w:t xml:space="preserve"> internet </w:t>
            </w:r>
            <w:proofErr w:type="spellStart"/>
            <w:r w:rsidR="0094441E">
              <w:rPr>
                <w:rFonts w:cstheme="minorHAnsi"/>
                <w:color w:val="auto"/>
                <w:sz w:val="18"/>
                <w:szCs w:val="18"/>
              </w:rPr>
              <w:t>stranici</w:t>
            </w:r>
            <w:proofErr w:type="spellEnd"/>
            <w:r w:rsidR="0094441E">
              <w:rPr>
                <w:rFonts w:cstheme="minorHAnsi"/>
                <w:color w:val="auto"/>
                <w:sz w:val="18"/>
                <w:szCs w:val="18"/>
              </w:rPr>
              <w:t xml:space="preserve"> </w:t>
            </w:r>
            <w:proofErr w:type="spellStart"/>
            <w:r w:rsidR="0094441E">
              <w:rPr>
                <w:rFonts w:cstheme="minorHAnsi"/>
                <w:color w:val="auto"/>
                <w:sz w:val="18"/>
                <w:szCs w:val="18"/>
              </w:rPr>
              <w:t>Društva</w:t>
            </w:r>
            <w:proofErr w:type="spellEnd"/>
            <w:r w:rsidR="0094441E">
              <w:rPr>
                <w:rFonts w:cstheme="minorHAnsi"/>
                <w:color w:val="auto"/>
                <w:sz w:val="18"/>
                <w:szCs w:val="18"/>
              </w:rPr>
              <w:t xml:space="preserve">, </w:t>
            </w:r>
            <w:hyperlink r:id="rId11" w:history="1">
              <w:r w:rsidR="0094441E" w:rsidRPr="00D95950">
                <w:rPr>
                  <w:rFonts w:cstheme="minorHAnsi"/>
                  <w:color w:val="auto"/>
                  <w:sz w:val="18"/>
                  <w:szCs w:val="18"/>
                </w:rPr>
                <w:t>www.templer-securities.me</w:t>
              </w:r>
            </w:hyperlink>
            <w:r>
              <w:rPr>
                <w:rFonts w:cstheme="minorHAnsi"/>
                <w:color w:val="auto"/>
                <w:sz w:val="18"/>
                <w:szCs w:val="18"/>
              </w:rPr>
              <w:t>.</w:t>
            </w:r>
          </w:p>
          <w:p w14:paraId="17EEF199" w14:textId="77777777" w:rsidR="002E79F3" w:rsidRPr="00D95950" w:rsidRDefault="002E79F3" w:rsidP="00D6038E">
            <w:pPr>
              <w:pStyle w:val="BodyText"/>
              <w:spacing w:after="0"/>
              <w:jc w:val="both"/>
              <w:rPr>
                <w:rFonts w:cstheme="minorHAnsi"/>
                <w:color w:val="auto"/>
                <w:sz w:val="18"/>
                <w:szCs w:val="18"/>
              </w:rPr>
            </w:pPr>
          </w:p>
          <w:p w14:paraId="54445EBE" w14:textId="448E0EAE" w:rsidR="002E79F3" w:rsidRPr="00FD4816" w:rsidRDefault="002E79F3" w:rsidP="002E79F3">
            <w:pPr>
              <w:pStyle w:val="BodyText"/>
              <w:spacing w:after="0"/>
              <w:jc w:val="both"/>
              <w:rPr>
                <w:rFonts w:eastAsia="Calibri" w:cstheme="minorHAnsi"/>
                <w:sz w:val="18"/>
                <w:szCs w:val="18"/>
              </w:rPr>
            </w:pPr>
            <w:r w:rsidRPr="00FD4816">
              <w:rPr>
                <w:rFonts w:eastAsia="Calibri" w:cstheme="minorHAnsi"/>
                <w:sz w:val="18"/>
                <w:szCs w:val="18"/>
              </w:rPr>
              <w:t xml:space="preserve">Ova </w:t>
            </w:r>
            <w:proofErr w:type="spellStart"/>
            <w:r w:rsidRPr="00FD4816">
              <w:rPr>
                <w:rFonts w:eastAsia="Calibri" w:cstheme="minorHAnsi"/>
                <w:sz w:val="18"/>
                <w:szCs w:val="18"/>
              </w:rPr>
              <w:t>Pravila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njihove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dopune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stupaju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snagu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donošenja</w:t>
            </w:r>
            <w:proofErr w:type="spellEnd"/>
            <w:r>
              <w:rPr>
                <w:rFonts w:eastAsia="Calibri" w:cstheme="minorHAnsi"/>
                <w:sz w:val="18"/>
                <w:szCs w:val="18"/>
              </w:rPr>
              <w:t>.</w:t>
            </w:r>
            <w:r w:rsidRPr="00FD4816">
              <w:rPr>
                <w:rFonts w:eastAsia="Calibri" w:cstheme="minorHAnsi"/>
                <w:sz w:val="18"/>
                <w:szCs w:val="18"/>
              </w:rPr>
              <w:t xml:space="preserve"> </w:t>
            </w:r>
          </w:p>
          <w:p w14:paraId="63E5E01F" w14:textId="77777777" w:rsidR="002E79F3" w:rsidRDefault="002E79F3" w:rsidP="002E79F3">
            <w:pPr>
              <w:pStyle w:val="BodyText"/>
              <w:spacing w:after="0"/>
              <w:jc w:val="both"/>
              <w:rPr>
                <w:rFonts w:eastAsia="Calibri" w:cstheme="minorHAnsi"/>
                <w:sz w:val="18"/>
                <w:szCs w:val="18"/>
              </w:rPr>
            </w:pPr>
          </w:p>
          <w:p w14:paraId="09BDD027" w14:textId="132DE87C" w:rsidR="002E79F3" w:rsidRPr="00562692" w:rsidRDefault="002E79F3" w:rsidP="002E79F3">
            <w:pPr>
              <w:numPr>
                <w:ilvl w:val="0"/>
                <w:numId w:val="24"/>
              </w:numPr>
              <w:overflowPunct w:val="0"/>
              <w:spacing w:before="240" w:after="120" w:line="240" w:lineRule="auto"/>
              <w:jc w:val="both"/>
              <w:rPr>
                <w:rFonts w:cstheme="minorHAnsi"/>
                <w:sz w:val="18"/>
                <w:szCs w:val="18"/>
              </w:rPr>
            </w:pPr>
            <w:r w:rsidRPr="00562692">
              <w:rPr>
                <w:rFonts w:cstheme="minorHAnsi"/>
                <w:sz w:val="18"/>
                <w:szCs w:val="18"/>
              </w:rPr>
              <w:t xml:space="preserve"> </w:t>
            </w:r>
          </w:p>
          <w:p w14:paraId="5241BE44" w14:textId="5B382384" w:rsidR="00196597" w:rsidRPr="00D95950" w:rsidRDefault="00196597" w:rsidP="002E79F3">
            <w:pPr>
              <w:numPr>
                <w:ilvl w:val="0"/>
                <w:numId w:val="24"/>
              </w:numPr>
              <w:overflowPunct w:val="0"/>
              <w:spacing w:before="240" w:after="120" w:line="240" w:lineRule="auto"/>
              <w:jc w:val="both"/>
              <w:rPr>
                <w:rFonts w:cstheme="minorHAnsi"/>
                <w:color w:val="auto"/>
                <w:sz w:val="18"/>
                <w:szCs w:val="18"/>
              </w:rPr>
            </w:pPr>
          </w:p>
        </w:tc>
        <w:tc>
          <w:tcPr>
            <w:tcW w:w="4633" w:type="dxa"/>
            <w:tcBorders>
              <w:top w:val="nil"/>
              <w:left w:val="nil"/>
              <w:bottom w:val="nil"/>
              <w:right w:val="nil"/>
            </w:tcBorders>
            <w:shd w:val="clear" w:color="auto" w:fill="auto"/>
            <w:tcMar>
              <w:left w:w="108" w:type="dxa"/>
            </w:tcMar>
          </w:tcPr>
          <w:p w14:paraId="4005A8FA" w14:textId="77777777" w:rsidR="006038DD" w:rsidRDefault="006038DD" w:rsidP="007C754D">
            <w:pPr>
              <w:spacing w:after="0"/>
              <w:rPr>
                <w:rFonts w:cstheme="minorHAnsi"/>
                <w:b/>
                <w:sz w:val="18"/>
                <w:szCs w:val="18"/>
              </w:rPr>
            </w:pPr>
          </w:p>
          <w:p w14:paraId="40DAB6D5" w14:textId="77777777" w:rsidR="00B32137" w:rsidRDefault="00B32137" w:rsidP="00AE5A48">
            <w:pPr>
              <w:spacing w:after="0"/>
              <w:rPr>
                <w:rFonts w:cstheme="minorHAnsi"/>
                <w:b/>
                <w:sz w:val="18"/>
                <w:szCs w:val="18"/>
              </w:rPr>
            </w:pPr>
          </w:p>
          <w:p w14:paraId="58BC8CD1" w14:textId="035C7D34" w:rsidR="006038DD" w:rsidRDefault="00B32137" w:rsidP="00B32137">
            <w:pPr>
              <w:spacing w:after="0"/>
              <w:jc w:val="center"/>
              <w:rPr>
                <w:rFonts w:cstheme="minorHAnsi"/>
                <w:b/>
                <w:sz w:val="18"/>
                <w:szCs w:val="18"/>
              </w:rPr>
            </w:pPr>
            <w:r w:rsidRPr="00B32137">
              <w:rPr>
                <w:rFonts w:cstheme="minorHAnsi"/>
                <w:b/>
                <w:sz w:val="18"/>
                <w:szCs w:val="18"/>
              </w:rPr>
              <w:t>BUSINESS RULES</w:t>
            </w:r>
          </w:p>
          <w:p w14:paraId="2A085FC1" w14:textId="77777777" w:rsidR="00B32137" w:rsidRDefault="00B32137" w:rsidP="006038DD">
            <w:pPr>
              <w:spacing w:after="0"/>
              <w:jc w:val="both"/>
              <w:rPr>
                <w:rFonts w:cstheme="minorHAnsi"/>
                <w:b/>
                <w:sz w:val="18"/>
                <w:szCs w:val="18"/>
              </w:rPr>
            </w:pPr>
          </w:p>
          <w:p w14:paraId="617C53F7" w14:textId="7ED99D17" w:rsidR="006038DD" w:rsidRDefault="006038DD" w:rsidP="00AE5A48">
            <w:pPr>
              <w:pStyle w:val="BodyText"/>
              <w:spacing w:after="0"/>
              <w:jc w:val="both"/>
              <w:rPr>
                <w:rFonts w:eastAsia="Calibri" w:cstheme="minorHAnsi"/>
                <w:b/>
                <w:sz w:val="18"/>
                <w:szCs w:val="18"/>
              </w:rPr>
            </w:pPr>
            <w:r w:rsidRPr="006038DD">
              <w:rPr>
                <w:rFonts w:eastAsia="Calibri" w:cstheme="minorHAnsi"/>
                <w:b/>
                <w:sz w:val="18"/>
                <w:szCs w:val="18"/>
              </w:rPr>
              <w:t>I</w:t>
            </w:r>
            <w:r>
              <w:rPr>
                <w:rFonts w:eastAsia="Calibri" w:cstheme="minorHAnsi"/>
                <w:b/>
                <w:sz w:val="18"/>
                <w:szCs w:val="18"/>
              </w:rPr>
              <w:t xml:space="preserve"> </w:t>
            </w:r>
            <w:r w:rsidRPr="006038DD">
              <w:rPr>
                <w:rFonts w:eastAsia="Calibri" w:cstheme="minorHAnsi"/>
                <w:b/>
                <w:sz w:val="18"/>
                <w:szCs w:val="18"/>
              </w:rPr>
              <w:t>General Provisions</w:t>
            </w:r>
          </w:p>
          <w:p w14:paraId="7D6C66CD" w14:textId="77777777" w:rsidR="00036FF5" w:rsidRPr="00AE5A48" w:rsidRDefault="00036FF5" w:rsidP="00AE5A48">
            <w:pPr>
              <w:pStyle w:val="BodyText"/>
              <w:spacing w:after="0"/>
              <w:jc w:val="both"/>
              <w:rPr>
                <w:rFonts w:eastAsia="Calibri" w:cstheme="minorHAnsi"/>
                <w:b/>
                <w:sz w:val="18"/>
                <w:szCs w:val="18"/>
              </w:rPr>
            </w:pPr>
          </w:p>
          <w:p w14:paraId="79AE0338" w14:textId="77777777" w:rsidR="006038DD" w:rsidRDefault="006038DD" w:rsidP="006038DD">
            <w:pPr>
              <w:spacing w:after="0"/>
              <w:jc w:val="center"/>
              <w:rPr>
                <w:rFonts w:cstheme="minorHAnsi"/>
                <w:sz w:val="18"/>
                <w:szCs w:val="18"/>
              </w:rPr>
            </w:pPr>
            <w:r w:rsidRPr="006038DD">
              <w:rPr>
                <w:rFonts w:cstheme="minorHAnsi"/>
                <w:sz w:val="18"/>
                <w:szCs w:val="18"/>
              </w:rPr>
              <w:t>Article 1</w:t>
            </w:r>
          </w:p>
          <w:p w14:paraId="0F2DA341" w14:textId="5075F5CE" w:rsidR="00A81B3A" w:rsidRDefault="00531B36" w:rsidP="00602F57">
            <w:pPr>
              <w:spacing w:after="0"/>
              <w:jc w:val="both"/>
              <w:rPr>
                <w:rFonts w:cstheme="minorHAnsi"/>
                <w:sz w:val="18"/>
                <w:szCs w:val="18"/>
              </w:rPr>
            </w:pPr>
            <w:r w:rsidRPr="00531B36">
              <w:rPr>
                <w:rFonts w:cstheme="minorHAnsi"/>
                <w:sz w:val="18"/>
                <w:szCs w:val="18"/>
              </w:rPr>
              <w:t>With these Rules, the Company, in accordance with the applicable legal and by-law regulations, regulates the general conditions and manner of the Company's operations and work, and in particular:</w:t>
            </w:r>
          </w:p>
          <w:p w14:paraId="5863D0C0" w14:textId="084C4BB1" w:rsidR="00531B36" w:rsidRDefault="00531B36" w:rsidP="00602F57">
            <w:pPr>
              <w:spacing w:after="0"/>
              <w:jc w:val="both"/>
              <w:rPr>
                <w:rFonts w:cstheme="minorHAnsi"/>
                <w:sz w:val="18"/>
                <w:szCs w:val="18"/>
              </w:rPr>
            </w:pPr>
          </w:p>
          <w:p w14:paraId="6934CBBB" w14:textId="77777777" w:rsidR="00AE5A48" w:rsidRPr="00AE5A48" w:rsidRDefault="00AE5A48" w:rsidP="00602F57">
            <w:pPr>
              <w:spacing w:after="0"/>
              <w:jc w:val="both"/>
              <w:rPr>
                <w:rFonts w:cstheme="minorHAnsi"/>
                <w:sz w:val="18"/>
                <w:szCs w:val="18"/>
              </w:rPr>
            </w:pPr>
            <w:r w:rsidRPr="00AE5A48">
              <w:rPr>
                <w:rFonts w:cstheme="minorHAnsi"/>
                <w:sz w:val="18"/>
                <w:szCs w:val="18"/>
              </w:rPr>
              <w:t>- types and description of work performed by the Company;</w:t>
            </w:r>
          </w:p>
          <w:p w14:paraId="2978C5BD" w14:textId="77777777" w:rsidR="00AE5A48" w:rsidRPr="00AE5A48" w:rsidRDefault="00AE5A48" w:rsidP="00602F57">
            <w:pPr>
              <w:spacing w:after="0"/>
              <w:jc w:val="both"/>
              <w:rPr>
                <w:rFonts w:cstheme="minorHAnsi"/>
                <w:sz w:val="18"/>
                <w:szCs w:val="18"/>
              </w:rPr>
            </w:pPr>
            <w:r w:rsidRPr="00AE5A48">
              <w:rPr>
                <w:rFonts w:cstheme="minorHAnsi"/>
                <w:sz w:val="18"/>
                <w:szCs w:val="18"/>
              </w:rPr>
              <w:t>- conditions for acquiring the status of a client of the Company;</w:t>
            </w:r>
          </w:p>
          <w:p w14:paraId="1946A05B" w14:textId="77777777" w:rsidR="00AE5A48" w:rsidRPr="00AE5A48" w:rsidRDefault="00AE5A48" w:rsidP="00602F57">
            <w:pPr>
              <w:spacing w:after="0"/>
              <w:jc w:val="both"/>
              <w:rPr>
                <w:rFonts w:cstheme="minorHAnsi"/>
                <w:sz w:val="18"/>
                <w:szCs w:val="18"/>
              </w:rPr>
            </w:pPr>
            <w:r w:rsidRPr="00AE5A48">
              <w:rPr>
                <w:rFonts w:cstheme="minorHAnsi"/>
                <w:sz w:val="18"/>
                <w:szCs w:val="18"/>
              </w:rPr>
              <w:t>- basis for execution of investment and auxiliary services;</w:t>
            </w:r>
          </w:p>
          <w:p w14:paraId="45827B7B" w14:textId="77777777" w:rsidR="00AE5A48" w:rsidRPr="00AE5A48" w:rsidRDefault="00AE5A48" w:rsidP="00602F57">
            <w:pPr>
              <w:spacing w:after="0"/>
              <w:jc w:val="both"/>
              <w:rPr>
                <w:rFonts w:cstheme="minorHAnsi"/>
                <w:sz w:val="18"/>
                <w:szCs w:val="18"/>
              </w:rPr>
            </w:pPr>
            <w:r w:rsidRPr="00AE5A48">
              <w:rPr>
                <w:rFonts w:cstheme="minorHAnsi"/>
                <w:sz w:val="18"/>
                <w:szCs w:val="18"/>
              </w:rPr>
              <w:t>- conditions for concluding and elements of contracts for the performance of investment and auxiliary services;</w:t>
            </w:r>
          </w:p>
          <w:p w14:paraId="39C7EEE8" w14:textId="77777777" w:rsidR="00AE5A48" w:rsidRPr="00AE5A48" w:rsidRDefault="00AE5A48" w:rsidP="00602F57">
            <w:pPr>
              <w:spacing w:after="0"/>
              <w:jc w:val="both"/>
              <w:rPr>
                <w:rFonts w:cstheme="minorHAnsi"/>
                <w:sz w:val="18"/>
                <w:szCs w:val="18"/>
              </w:rPr>
            </w:pPr>
            <w:r w:rsidRPr="00AE5A48">
              <w:rPr>
                <w:rFonts w:cstheme="minorHAnsi"/>
                <w:sz w:val="18"/>
                <w:szCs w:val="18"/>
              </w:rPr>
              <w:t>- the Company's obligation to familiarize the client with the investment and auxiliary services it provides;</w:t>
            </w:r>
          </w:p>
          <w:p w14:paraId="46251039" w14:textId="77777777" w:rsidR="00AE5A48" w:rsidRPr="00AE5A48" w:rsidRDefault="00AE5A48" w:rsidP="00602F57">
            <w:pPr>
              <w:spacing w:after="0"/>
              <w:jc w:val="both"/>
              <w:rPr>
                <w:rFonts w:cstheme="minorHAnsi"/>
                <w:sz w:val="18"/>
                <w:szCs w:val="18"/>
              </w:rPr>
            </w:pPr>
            <w:r w:rsidRPr="00AE5A48">
              <w:rPr>
                <w:rFonts w:cstheme="minorHAnsi"/>
                <w:sz w:val="18"/>
                <w:szCs w:val="18"/>
              </w:rPr>
              <w:t>- basic rights and obligations of the Company and clients;</w:t>
            </w:r>
          </w:p>
          <w:p w14:paraId="16EC41A9" w14:textId="77777777" w:rsidR="00AE5A48" w:rsidRPr="00AE5A48" w:rsidRDefault="00AE5A48" w:rsidP="00602F57">
            <w:pPr>
              <w:spacing w:after="0"/>
              <w:jc w:val="both"/>
              <w:rPr>
                <w:rFonts w:cstheme="minorHAnsi"/>
                <w:sz w:val="18"/>
                <w:szCs w:val="18"/>
              </w:rPr>
            </w:pPr>
            <w:r w:rsidRPr="00AE5A48">
              <w:rPr>
                <w:rFonts w:cstheme="minorHAnsi"/>
                <w:sz w:val="18"/>
                <w:szCs w:val="18"/>
              </w:rPr>
              <w:t xml:space="preserve">  - way of informing clients about financial instruments;</w:t>
            </w:r>
          </w:p>
          <w:p w14:paraId="009FB9E7" w14:textId="77777777" w:rsidR="00AE5A48" w:rsidRPr="00AE5A48" w:rsidRDefault="00AE5A48" w:rsidP="00602F57">
            <w:pPr>
              <w:spacing w:after="0"/>
              <w:jc w:val="both"/>
              <w:rPr>
                <w:rFonts w:cstheme="minorHAnsi"/>
                <w:sz w:val="18"/>
                <w:szCs w:val="18"/>
              </w:rPr>
            </w:pPr>
            <w:r w:rsidRPr="00AE5A48">
              <w:rPr>
                <w:rFonts w:cstheme="minorHAnsi"/>
                <w:sz w:val="18"/>
                <w:szCs w:val="18"/>
              </w:rPr>
              <w:t>- types and elements of client orders according to the services provided by the Company to clients;</w:t>
            </w:r>
          </w:p>
          <w:p w14:paraId="0AAB8DAA" w14:textId="77777777" w:rsidR="00AE5A48" w:rsidRPr="00AE5A48" w:rsidRDefault="00AE5A48" w:rsidP="00602F57">
            <w:pPr>
              <w:spacing w:after="0"/>
              <w:jc w:val="both"/>
              <w:rPr>
                <w:rFonts w:cstheme="minorHAnsi"/>
                <w:sz w:val="18"/>
                <w:szCs w:val="18"/>
              </w:rPr>
            </w:pPr>
            <w:r w:rsidRPr="00AE5A48">
              <w:rPr>
                <w:rFonts w:cstheme="minorHAnsi"/>
                <w:sz w:val="18"/>
                <w:szCs w:val="18"/>
              </w:rPr>
              <w:t>- method of receiving and executing client orders, procedure, rights and obligations of the Company and clients;</w:t>
            </w:r>
          </w:p>
          <w:p w14:paraId="726675D1" w14:textId="77777777" w:rsidR="00AE5A48" w:rsidRPr="00AE5A48" w:rsidRDefault="00AE5A48" w:rsidP="00602F57">
            <w:pPr>
              <w:spacing w:after="0"/>
              <w:jc w:val="both"/>
              <w:rPr>
                <w:rFonts w:cstheme="minorHAnsi"/>
                <w:sz w:val="18"/>
                <w:szCs w:val="18"/>
              </w:rPr>
            </w:pPr>
            <w:r w:rsidRPr="00AE5A48">
              <w:rPr>
                <w:rFonts w:cstheme="minorHAnsi"/>
                <w:sz w:val="18"/>
                <w:szCs w:val="18"/>
              </w:rPr>
              <w:t>- deadline for changing or revoking the order;</w:t>
            </w:r>
          </w:p>
          <w:p w14:paraId="5FC2CE12" w14:textId="77777777" w:rsidR="00AE5A48" w:rsidRPr="00AE5A48" w:rsidRDefault="00AE5A48" w:rsidP="00602F57">
            <w:pPr>
              <w:spacing w:after="0"/>
              <w:jc w:val="both"/>
              <w:rPr>
                <w:rFonts w:cstheme="minorHAnsi"/>
                <w:sz w:val="18"/>
                <w:szCs w:val="18"/>
              </w:rPr>
            </w:pPr>
            <w:r w:rsidRPr="00AE5A48">
              <w:rPr>
                <w:rFonts w:cstheme="minorHAnsi"/>
                <w:sz w:val="18"/>
                <w:szCs w:val="18"/>
              </w:rPr>
              <w:t>- the method of fulfilling obligations arising from the execution of client orders;</w:t>
            </w:r>
          </w:p>
          <w:p w14:paraId="4F68636D" w14:textId="77777777" w:rsidR="00AE5A48" w:rsidRPr="00AE5A48" w:rsidRDefault="00AE5A48" w:rsidP="00602F57">
            <w:pPr>
              <w:spacing w:after="0"/>
              <w:jc w:val="both"/>
              <w:rPr>
                <w:rFonts w:cstheme="minorHAnsi"/>
                <w:sz w:val="18"/>
                <w:szCs w:val="18"/>
              </w:rPr>
            </w:pPr>
            <w:r w:rsidRPr="00AE5A48">
              <w:rPr>
                <w:rFonts w:cstheme="minorHAnsi"/>
                <w:sz w:val="18"/>
                <w:szCs w:val="18"/>
              </w:rPr>
              <w:t>- method of commission calculation;</w:t>
            </w:r>
          </w:p>
          <w:p w14:paraId="72BB3319" w14:textId="77777777" w:rsidR="00AE5A48" w:rsidRPr="00AE5A48" w:rsidRDefault="00AE5A48" w:rsidP="00602F57">
            <w:pPr>
              <w:spacing w:after="0"/>
              <w:jc w:val="both"/>
              <w:rPr>
                <w:rFonts w:cstheme="minorHAnsi"/>
                <w:sz w:val="18"/>
                <w:szCs w:val="18"/>
              </w:rPr>
            </w:pPr>
            <w:r w:rsidRPr="00AE5A48">
              <w:rPr>
                <w:rFonts w:cstheme="minorHAnsi"/>
                <w:sz w:val="18"/>
                <w:szCs w:val="18"/>
              </w:rPr>
              <w:t>- the consequences of non-fulfillment of obligations, as well as the Company's responsibility for damage and losses to the client;</w:t>
            </w:r>
          </w:p>
          <w:p w14:paraId="12A43282" w14:textId="77777777" w:rsidR="00AE5A48" w:rsidRPr="00AE5A48" w:rsidRDefault="00AE5A48" w:rsidP="00602F57">
            <w:pPr>
              <w:spacing w:after="0"/>
              <w:jc w:val="both"/>
              <w:rPr>
                <w:rFonts w:cstheme="minorHAnsi"/>
                <w:sz w:val="18"/>
                <w:szCs w:val="18"/>
              </w:rPr>
            </w:pPr>
            <w:r w:rsidRPr="00AE5A48">
              <w:rPr>
                <w:rFonts w:cstheme="minorHAnsi"/>
                <w:sz w:val="18"/>
                <w:szCs w:val="18"/>
              </w:rPr>
              <w:t xml:space="preserve">- content and method of keeping the order book, </w:t>
            </w:r>
            <w:proofErr w:type="spellStart"/>
            <w:r w:rsidRPr="00AE5A48">
              <w:rPr>
                <w:rFonts w:cstheme="minorHAnsi"/>
                <w:sz w:val="18"/>
                <w:szCs w:val="18"/>
              </w:rPr>
              <w:t>i</w:t>
            </w:r>
            <w:proofErr w:type="spellEnd"/>
          </w:p>
          <w:p w14:paraId="72007507" w14:textId="40325269" w:rsidR="00531B36" w:rsidRDefault="00AE5A48" w:rsidP="00602F57">
            <w:pPr>
              <w:spacing w:after="0"/>
              <w:jc w:val="both"/>
              <w:rPr>
                <w:rFonts w:cstheme="minorHAnsi"/>
                <w:sz w:val="18"/>
                <w:szCs w:val="18"/>
              </w:rPr>
            </w:pPr>
            <w:r w:rsidRPr="00AE5A48">
              <w:rPr>
                <w:rFonts w:cstheme="minorHAnsi"/>
                <w:sz w:val="18"/>
                <w:szCs w:val="18"/>
              </w:rPr>
              <w:t>- confidentiality of data.</w:t>
            </w:r>
          </w:p>
          <w:p w14:paraId="27169D97" w14:textId="11168AAF" w:rsidR="00531B36" w:rsidRDefault="00531B36" w:rsidP="00BC02AF">
            <w:pPr>
              <w:spacing w:after="0"/>
              <w:rPr>
                <w:rFonts w:cstheme="minorHAnsi"/>
                <w:sz w:val="18"/>
                <w:szCs w:val="18"/>
              </w:rPr>
            </w:pPr>
          </w:p>
          <w:p w14:paraId="1C756335" w14:textId="77777777" w:rsidR="00AE5A48" w:rsidRPr="00AE5A48" w:rsidRDefault="00AE5A48" w:rsidP="00AE5A48">
            <w:pPr>
              <w:spacing w:after="0"/>
              <w:rPr>
                <w:rFonts w:cstheme="minorHAnsi"/>
                <w:b/>
                <w:bCs/>
                <w:sz w:val="18"/>
                <w:szCs w:val="18"/>
              </w:rPr>
            </w:pPr>
            <w:r w:rsidRPr="00AE5A48">
              <w:rPr>
                <w:rFonts w:cstheme="minorHAnsi"/>
                <w:b/>
                <w:bCs/>
                <w:sz w:val="18"/>
                <w:szCs w:val="18"/>
              </w:rPr>
              <w:t>II TYPES AND DESCRIPTION OF WORK PERFORMED BY THE COMPANY</w:t>
            </w:r>
          </w:p>
          <w:p w14:paraId="5E6BBA13" w14:textId="77777777" w:rsidR="00AE5A48" w:rsidRPr="00AE5A48" w:rsidRDefault="00AE5A48" w:rsidP="00AE5A48">
            <w:pPr>
              <w:spacing w:after="0"/>
              <w:rPr>
                <w:rFonts w:cstheme="minorHAnsi"/>
                <w:sz w:val="18"/>
                <w:szCs w:val="18"/>
              </w:rPr>
            </w:pPr>
          </w:p>
          <w:p w14:paraId="65CE523A" w14:textId="77777777" w:rsidR="00AE5A48" w:rsidRPr="00AE5A48" w:rsidRDefault="00AE5A48" w:rsidP="00AE5A48">
            <w:pPr>
              <w:spacing w:after="0"/>
              <w:jc w:val="center"/>
              <w:rPr>
                <w:rFonts w:cstheme="minorHAnsi"/>
                <w:sz w:val="18"/>
                <w:szCs w:val="18"/>
              </w:rPr>
            </w:pPr>
            <w:r w:rsidRPr="00AE5A48">
              <w:rPr>
                <w:rFonts w:cstheme="minorHAnsi"/>
                <w:sz w:val="18"/>
                <w:szCs w:val="18"/>
              </w:rPr>
              <w:t>Article 2</w:t>
            </w:r>
          </w:p>
          <w:p w14:paraId="3735676B" w14:textId="77777777" w:rsidR="00AE5A48" w:rsidRPr="00AE5A48" w:rsidRDefault="00AE5A48" w:rsidP="00602F57">
            <w:pPr>
              <w:spacing w:after="0"/>
              <w:jc w:val="both"/>
              <w:rPr>
                <w:rFonts w:cstheme="minorHAnsi"/>
                <w:sz w:val="18"/>
                <w:szCs w:val="18"/>
              </w:rPr>
            </w:pPr>
            <w:r w:rsidRPr="00AE5A48">
              <w:rPr>
                <w:rFonts w:cstheme="minorHAnsi"/>
                <w:sz w:val="18"/>
                <w:szCs w:val="18"/>
              </w:rPr>
              <w:t>The company, in accordance with Article 206 of the Capital Market Law, performs the following investment services and activities:</w:t>
            </w:r>
          </w:p>
          <w:p w14:paraId="16CD4060" w14:textId="77777777" w:rsidR="00AE5A48" w:rsidRPr="00AE5A48" w:rsidRDefault="00AE5A48" w:rsidP="00602F57">
            <w:pPr>
              <w:spacing w:after="0"/>
              <w:jc w:val="both"/>
              <w:rPr>
                <w:rFonts w:cstheme="minorHAnsi"/>
                <w:sz w:val="18"/>
                <w:szCs w:val="18"/>
              </w:rPr>
            </w:pPr>
          </w:p>
          <w:p w14:paraId="5B2B67CF" w14:textId="77777777" w:rsidR="00AE5A48" w:rsidRPr="00AE5A48" w:rsidRDefault="00AE5A48" w:rsidP="00602F57">
            <w:pPr>
              <w:spacing w:after="0"/>
              <w:jc w:val="both"/>
              <w:rPr>
                <w:rFonts w:cstheme="minorHAnsi"/>
                <w:sz w:val="18"/>
                <w:szCs w:val="18"/>
              </w:rPr>
            </w:pPr>
            <w:r w:rsidRPr="00AE5A48">
              <w:rPr>
                <w:rFonts w:cstheme="minorHAnsi"/>
                <w:sz w:val="18"/>
                <w:szCs w:val="18"/>
              </w:rPr>
              <w:t>1. receipt and transmission of orders related to one or more financial instruments;</w:t>
            </w:r>
          </w:p>
          <w:p w14:paraId="2B3A4E3C" w14:textId="77777777" w:rsidR="00AE5A48" w:rsidRPr="00AE5A48" w:rsidRDefault="00AE5A48" w:rsidP="00602F57">
            <w:pPr>
              <w:spacing w:after="0"/>
              <w:jc w:val="both"/>
              <w:rPr>
                <w:rFonts w:cstheme="minorHAnsi"/>
                <w:sz w:val="18"/>
                <w:szCs w:val="18"/>
              </w:rPr>
            </w:pPr>
            <w:r w:rsidRPr="00AE5A48">
              <w:rPr>
                <w:rFonts w:cstheme="minorHAnsi"/>
                <w:sz w:val="18"/>
                <w:szCs w:val="18"/>
              </w:rPr>
              <w:t>2. execution of orders for the client's account;</w:t>
            </w:r>
          </w:p>
          <w:p w14:paraId="76D82C0F" w14:textId="77777777" w:rsidR="00AE5A48" w:rsidRPr="00AE5A48" w:rsidRDefault="00AE5A48" w:rsidP="00602F57">
            <w:pPr>
              <w:spacing w:after="0"/>
              <w:jc w:val="both"/>
              <w:rPr>
                <w:rFonts w:cstheme="minorHAnsi"/>
                <w:sz w:val="18"/>
                <w:szCs w:val="18"/>
              </w:rPr>
            </w:pPr>
            <w:r w:rsidRPr="00AE5A48">
              <w:rPr>
                <w:rFonts w:cstheme="minorHAnsi"/>
                <w:sz w:val="18"/>
                <w:szCs w:val="18"/>
              </w:rPr>
              <w:t>3. portfolio management;</w:t>
            </w:r>
          </w:p>
          <w:p w14:paraId="28D30F47" w14:textId="5E1F3A9A" w:rsidR="00AE5A48" w:rsidRDefault="00AE5A48" w:rsidP="00602F57">
            <w:pPr>
              <w:spacing w:after="0"/>
              <w:jc w:val="both"/>
              <w:rPr>
                <w:rFonts w:cstheme="minorHAnsi"/>
                <w:sz w:val="18"/>
                <w:szCs w:val="18"/>
              </w:rPr>
            </w:pPr>
            <w:r w:rsidRPr="00AE5A48">
              <w:rPr>
                <w:rFonts w:cstheme="minorHAnsi"/>
                <w:sz w:val="18"/>
                <w:szCs w:val="18"/>
              </w:rPr>
              <w:t>4. investment consulting.</w:t>
            </w:r>
          </w:p>
          <w:p w14:paraId="7C2E34C0" w14:textId="13AA9F77" w:rsidR="00AE5A48" w:rsidRDefault="00AE5A48" w:rsidP="00602F57">
            <w:pPr>
              <w:spacing w:after="0"/>
              <w:jc w:val="both"/>
              <w:rPr>
                <w:rFonts w:cstheme="minorHAnsi"/>
                <w:sz w:val="18"/>
                <w:szCs w:val="18"/>
              </w:rPr>
            </w:pPr>
          </w:p>
          <w:p w14:paraId="32101B90" w14:textId="77777777" w:rsidR="00AE5A48" w:rsidRPr="00AE5A48" w:rsidRDefault="00AE5A48" w:rsidP="00602F57">
            <w:pPr>
              <w:spacing w:after="0"/>
              <w:jc w:val="center"/>
              <w:rPr>
                <w:rFonts w:cstheme="minorHAnsi"/>
                <w:sz w:val="18"/>
                <w:szCs w:val="18"/>
              </w:rPr>
            </w:pPr>
            <w:r w:rsidRPr="00AE5A48">
              <w:rPr>
                <w:rFonts w:cstheme="minorHAnsi"/>
                <w:sz w:val="18"/>
                <w:szCs w:val="18"/>
              </w:rPr>
              <w:t>Article 3.</w:t>
            </w:r>
          </w:p>
          <w:p w14:paraId="2EFE4459" w14:textId="77777777" w:rsidR="00AE5A48" w:rsidRPr="00AE5A48" w:rsidRDefault="00AE5A48" w:rsidP="00602F57">
            <w:pPr>
              <w:spacing w:after="0"/>
              <w:jc w:val="both"/>
              <w:rPr>
                <w:rFonts w:cstheme="minorHAnsi"/>
                <w:sz w:val="18"/>
                <w:szCs w:val="18"/>
              </w:rPr>
            </w:pPr>
            <w:r w:rsidRPr="00AE5A48">
              <w:rPr>
                <w:rFonts w:cstheme="minorHAnsi"/>
                <w:sz w:val="18"/>
                <w:szCs w:val="18"/>
              </w:rPr>
              <w:t>The company also performs other auxiliary services from Article 206 paragraph 2 of the Law on the Capital Market, namely:</w:t>
            </w:r>
          </w:p>
          <w:p w14:paraId="6B90C66C" w14:textId="77777777" w:rsidR="00AE5A48" w:rsidRPr="00AE5A48" w:rsidRDefault="00AE5A48" w:rsidP="00602F57">
            <w:pPr>
              <w:spacing w:after="0"/>
              <w:jc w:val="both"/>
              <w:rPr>
                <w:rFonts w:cstheme="minorHAnsi"/>
                <w:sz w:val="18"/>
                <w:szCs w:val="18"/>
              </w:rPr>
            </w:pPr>
          </w:p>
          <w:p w14:paraId="2C191100" w14:textId="77777777" w:rsidR="00AE5A48" w:rsidRPr="00AE5A48" w:rsidRDefault="00AE5A48" w:rsidP="00602F57">
            <w:pPr>
              <w:spacing w:after="0"/>
              <w:jc w:val="both"/>
              <w:rPr>
                <w:rFonts w:cstheme="minorHAnsi"/>
                <w:sz w:val="18"/>
                <w:szCs w:val="18"/>
              </w:rPr>
            </w:pPr>
            <w:r w:rsidRPr="00AE5A48">
              <w:rPr>
                <w:rFonts w:cstheme="minorHAnsi"/>
                <w:sz w:val="18"/>
                <w:szCs w:val="18"/>
              </w:rPr>
              <w:t>1. custody and administration of financial instruments for the account of clients, including custody services and related services, such as the management of funds and collaterals, and concerns:</w:t>
            </w:r>
          </w:p>
          <w:p w14:paraId="58ADF8E7" w14:textId="77777777" w:rsidR="00AE5A48" w:rsidRPr="00AE5A48" w:rsidRDefault="00AE5A48" w:rsidP="00602F57">
            <w:pPr>
              <w:spacing w:after="0"/>
              <w:jc w:val="both"/>
              <w:rPr>
                <w:rFonts w:cstheme="minorHAnsi"/>
                <w:sz w:val="18"/>
                <w:szCs w:val="18"/>
              </w:rPr>
            </w:pPr>
            <w:r w:rsidRPr="00AE5A48">
              <w:rPr>
                <w:rFonts w:cstheme="minorHAnsi"/>
                <w:sz w:val="18"/>
                <w:szCs w:val="18"/>
              </w:rPr>
              <w:t xml:space="preserve">- opening and maintaining securities accounts with the CKDD in the name and for the account of the legal owners </w:t>
            </w:r>
            <w:r w:rsidRPr="00AE5A48">
              <w:rPr>
                <w:rFonts w:cstheme="minorHAnsi"/>
                <w:sz w:val="18"/>
                <w:szCs w:val="18"/>
              </w:rPr>
              <w:lastRenderedPageBreak/>
              <w:t>(proprietary account of clients);</w:t>
            </w:r>
          </w:p>
          <w:p w14:paraId="25328FD5" w14:textId="77777777" w:rsidR="00AE5A48" w:rsidRPr="00AE5A48" w:rsidRDefault="00AE5A48" w:rsidP="00602F57">
            <w:pPr>
              <w:spacing w:after="0"/>
              <w:jc w:val="both"/>
              <w:rPr>
                <w:rFonts w:cstheme="minorHAnsi"/>
                <w:sz w:val="18"/>
                <w:szCs w:val="18"/>
              </w:rPr>
            </w:pPr>
            <w:r w:rsidRPr="00AE5A48">
              <w:rPr>
                <w:rFonts w:cstheme="minorHAnsi"/>
                <w:sz w:val="18"/>
                <w:szCs w:val="18"/>
              </w:rPr>
              <w:t>- opening an account for paying clients at a credit institution;</w:t>
            </w:r>
          </w:p>
          <w:p w14:paraId="1FC4B705" w14:textId="77777777" w:rsidR="00AE5A48" w:rsidRPr="00AE5A48" w:rsidRDefault="00AE5A48" w:rsidP="00602F57">
            <w:pPr>
              <w:spacing w:after="0"/>
              <w:jc w:val="both"/>
              <w:rPr>
                <w:rFonts w:cstheme="minorHAnsi"/>
                <w:sz w:val="18"/>
                <w:szCs w:val="18"/>
              </w:rPr>
            </w:pPr>
            <w:r w:rsidRPr="00AE5A48">
              <w:rPr>
                <w:rFonts w:cstheme="minorHAnsi"/>
                <w:sz w:val="18"/>
                <w:szCs w:val="18"/>
              </w:rPr>
              <w:t>- taking care of the execution of purchase and sale orders of clients' financial instruments.</w:t>
            </w:r>
          </w:p>
          <w:p w14:paraId="58AE1015" w14:textId="77777777" w:rsidR="00AE5A48" w:rsidRPr="00AE5A48" w:rsidRDefault="00AE5A48" w:rsidP="00602F57">
            <w:pPr>
              <w:spacing w:after="0"/>
              <w:jc w:val="both"/>
              <w:rPr>
                <w:rFonts w:cstheme="minorHAnsi"/>
                <w:sz w:val="18"/>
                <w:szCs w:val="18"/>
              </w:rPr>
            </w:pPr>
          </w:p>
          <w:p w14:paraId="13B4597F" w14:textId="66539173" w:rsidR="00AE5A48" w:rsidRDefault="00AE5A48" w:rsidP="00602F57">
            <w:pPr>
              <w:spacing w:after="0"/>
              <w:jc w:val="both"/>
              <w:rPr>
                <w:rFonts w:cstheme="minorHAnsi"/>
                <w:sz w:val="18"/>
                <w:szCs w:val="18"/>
              </w:rPr>
            </w:pPr>
            <w:r w:rsidRPr="00AE5A48">
              <w:rPr>
                <w:rFonts w:cstheme="minorHAnsi"/>
                <w:sz w:val="18"/>
                <w:szCs w:val="18"/>
              </w:rPr>
              <w:t>2. foreign currency business services related to the provision of investment services.</w:t>
            </w:r>
          </w:p>
          <w:p w14:paraId="2EFFC684" w14:textId="39FEE878" w:rsidR="00AE5A48" w:rsidRDefault="00AE5A48" w:rsidP="00AE5A48">
            <w:pPr>
              <w:spacing w:after="0"/>
              <w:rPr>
                <w:rFonts w:cstheme="minorHAnsi"/>
                <w:sz w:val="18"/>
                <w:szCs w:val="18"/>
              </w:rPr>
            </w:pPr>
          </w:p>
          <w:p w14:paraId="5EEB22DB" w14:textId="77777777" w:rsidR="00602F57" w:rsidRPr="00602F57" w:rsidRDefault="00602F57" w:rsidP="00602F57">
            <w:pPr>
              <w:spacing w:after="0"/>
              <w:jc w:val="center"/>
              <w:rPr>
                <w:rFonts w:cstheme="minorHAnsi"/>
                <w:sz w:val="18"/>
                <w:szCs w:val="18"/>
              </w:rPr>
            </w:pPr>
            <w:r w:rsidRPr="00602F57">
              <w:rPr>
                <w:rFonts w:cstheme="minorHAnsi"/>
                <w:sz w:val="18"/>
                <w:szCs w:val="18"/>
              </w:rPr>
              <w:t>Article 4</w:t>
            </w:r>
          </w:p>
          <w:p w14:paraId="3F82833E" w14:textId="5772438A" w:rsidR="00AE5A48" w:rsidRDefault="00602F57" w:rsidP="000270BF">
            <w:pPr>
              <w:spacing w:after="0"/>
              <w:jc w:val="both"/>
              <w:rPr>
                <w:rFonts w:cstheme="minorHAnsi"/>
                <w:sz w:val="18"/>
                <w:szCs w:val="18"/>
              </w:rPr>
            </w:pPr>
            <w:r w:rsidRPr="00602F57">
              <w:rPr>
                <w:rFonts w:cstheme="minorHAnsi"/>
                <w:sz w:val="18"/>
                <w:szCs w:val="18"/>
              </w:rPr>
              <w:t>The Company performs the aforementioned investment services and activities on the basis of approval by the Commission and fully meets all personnel, organizational, technical equipment and other requirements in accordance with the Law and Rules that are necessary for the Company's activities. The company also fulfills all other requirements regarding business space, organization and functioning of the information system, accounting procedures, as well as measures to ensure business continuity.</w:t>
            </w:r>
          </w:p>
          <w:p w14:paraId="32353E56" w14:textId="77777777" w:rsidR="00602F57" w:rsidRPr="00602F57" w:rsidRDefault="00602F57" w:rsidP="00602F57">
            <w:pPr>
              <w:spacing w:after="0"/>
              <w:jc w:val="center"/>
              <w:rPr>
                <w:rFonts w:cstheme="minorHAnsi"/>
                <w:sz w:val="18"/>
                <w:szCs w:val="18"/>
              </w:rPr>
            </w:pPr>
            <w:r w:rsidRPr="00602F57">
              <w:rPr>
                <w:rFonts w:cstheme="minorHAnsi"/>
                <w:sz w:val="18"/>
                <w:szCs w:val="18"/>
              </w:rPr>
              <w:t>Article 5</w:t>
            </w:r>
          </w:p>
          <w:p w14:paraId="31DB82E1" w14:textId="3FEC06BE" w:rsidR="00AE5A48" w:rsidRDefault="00602F57" w:rsidP="00602F57">
            <w:pPr>
              <w:spacing w:after="0"/>
              <w:rPr>
                <w:rFonts w:cstheme="minorHAnsi"/>
                <w:sz w:val="18"/>
                <w:szCs w:val="18"/>
              </w:rPr>
            </w:pPr>
            <w:r w:rsidRPr="00602F57">
              <w:rPr>
                <w:rFonts w:cstheme="minorHAnsi"/>
                <w:sz w:val="18"/>
                <w:szCs w:val="18"/>
              </w:rPr>
              <w:t>The company provides investment services and performs investment activities for financial instruments, contracts for differences.</w:t>
            </w:r>
          </w:p>
          <w:p w14:paraId="5CCB8C06" w14:textId="07C7BCB1" w:rsidR="00602F57" w:rsidRDefault="00602F57" w:rsidP="00602F57">
            <w:pPr>
              <w:spacing w:after="0"/>
              <w:rPr>
                <w:rFonts w:cstheme="minorHAnsi"/>
                <w:sz w:val="18"/>
                <w:szCs w:val="18"/>
              </w:rPr>
            </w:pPr>
          </w:p>
          <w:p w14:paraId="6ED4A16E" w14:textId="77777777" w:rsidR="00602F57" w:rsidRPr="00602F57" w:rsidRDefault="00602F57" w:rsidP="00602F57">
            <w:pPr>
              <w:spacing w:after="0"/>
              <w:rPr>
                <w:rFonts w:cstheme="minorHAnsi"/>
                <w:b/>
                <w:bCs/>
                <w:sz w:val="18"/>
                <w:szCs w:val="18"/>
              </w:rPr>
            </w:pPr>
            <w:r w:rsidRPr="00602F57">
              <w:rPr>
                <w:rFonts w:cstheme="minorHAnsi"/>
                <w:b/>
                <w:bCs/>
                <w:sz w:val="18"/>
                <w:szCs w:val="18"/>
              </w:rPr>
              <w:t>III REQUIREMENTS FOR ACQUIRING THE COMPANY'S CLIENT STATUS</w:t>
            </w:r>
          </w:p>
          <w:p w14:paraId="6E41F4D1" w14:textId="77777777" w:rsidR="00602F57" w:rsidRPr="00602F57" w:rsidRDefault="00602F57" w:rsidP="00602F57">
            <w:pPr>
              <w:spacing w:after="0"/>
              <w:rPr>
                <w:rFonts w:cstheme="minorHAnsi"/>
                <w:sz w:val="18"/>
                <w:szCs w:val="18"/>
              </w:rPr>
            </w:pPr>
          </w:p>
          <w:p w14:paraId="7359D981" w14:textId="77777777" w:rsidR="00602F57" w:rsidRPr="000270BF" w:rsidRDefault="00602F57" w:rsidP="00602F57">
            <w:pPr>
              <w:spacing w:after="0"/>
              <w:rPr>
                <w:rFonts w:cstheme="minorHAnsi"/>
                <w:b/>
                <w:bCs/>
                <w:sz w:val="18"/>
                <w:szCs w:val="18"/>
              </w:rPr>
            </w:pPr>
            <w:r w:rsidRPr="000270BF">
              <w:rPr>
                <w:rFonts w:cstheme="minorHAnsi"/>
                <w:b/>
                <w:bCs/>
                <w:sz w:val="18"/>
                <w:szCs w:val="18"/>
              </w:rPr>
              <w:t>Client identification</w:t>
            </w:r>
          </w:p>
          <w:p w14:paraId="58FA1323" w14:textId="77777777" w:rsidR="00602F57" w:rsidRPr="00602F57" w:rsidRDefault="00602F57" w:rsidP="00602F57">
            <w:pPr>
              <w:spacing w:after="0"/>
              <w:jc w:val="center"/>
              <w:rPr>
                <w:rFonts w:cstheme="minorHAnsi"/>
                <w:sz w:val="18"/>
                <w:szCs w:val="18"/>
              </w:rPr>
            </w:pPr>
            <w:r w:rsidRPr="00602F57">
              <w:rPr>
                <w:rFonts w:cstheme="minorHAnsi"/>
                <w:sz w:val="18"/>
                <w:szCs w:val="18"/>
              </w:rPr>
              <w:t>Article 6</w:t>
            </w:r>
          </w:p>
          <w:p w14:paraId="0CBD0780" w14:textId="77777777" w:rsidR="00602F57" w:rsidRPr="00602F57" w:rsidRDefault="00602F57" w:rsidP="003A7D85">
            <w:pPr>
              <w:spacing w:after="0"/>
              <w:jc w:val="both"/>
              <w:rPr>
                <w:rFonts w:cstheme="minorHAnsi"/>
                <w:sz w:val="18"/>
                <w:szCs w:val="18"/>
              </w:rPr>
            </w:pPr>
            <w:r w:rsidRPr="00602F57">
              <w:rPr>
                <w:rFonts w:cstheme="minorHAnsi"/>
                <w:sz w:val="18"/>
                <w:szCs w:val="18"/>
              </w:rPr>
              <w:t>The Company's client can be domestic or foreign, natural or legal person.</w:t>
            </w:r>
          </w:p>
          <w:p w14:paraId="4AD56E8D" w14:textId="77777777" w:rsidR="00602F57" w:rsidRPr="00602F57" w:rsidRDefault="00602F57" w:rsidP="003A7D85">
            <w:pPr>
              <w:spacing w:after="0"/>
              <w:jc w:val="both"/>
              <w:rPr>
                <w:rFonts w:cstheme="minorHAnsi"/>
                <w:sz w:val="18"/>
                <w:szCs w:val="18"/>
              </w:rPr>
            </w:pPr>
            <w:r w:rsidRPr="00602F57">
              <w:rPr>
                <w:rFonts w:cstheme="minorHAnsi"/>
                <w:sz w:val="18"/>
                <w:szCs w:val="18"/>
              </w:rPr>
              <w:t>The identification of clients is carried out in accordance with the Law on Prevention of Money Laundering and Financing of Terrorism, and the acts of the Company that regulate the matter in question.</w:t>
            </w:r>
          </w:p>
          <w:p w14:paraId="78FEE1C6" w14:textId="77777777" w:rsidR="00602F57" w:rsidRPr="00602F57" w:rsidRDefault="00602F57" w:rsidP="003A7D85">
            <w:pPr>
              <w:spacing w:after="0"/>
              <w:jc w:val="both"/>
              <w:rPr>
                <w:rFonts w:cstheme="minorHAnsi"/>
                <w:sz w:val="18"/>
                <w:szCs w:val="18"/>
              </w:rPr>
            </w:pPr>
            <w:r w:rsidRPr="00602F57">
              <w:rPr>
                <w:rFonts w:cstheme="minorHAnsi"/>
                <w:sz w:val="18"/>
                <w:szCs w:val="18"/>
              </w:rPr>
              <w:t>Before establishing a business relationship, the client must be identified, which includes:</w:t>
            </w:r>
          </w:p>
          <w:p w14:paraId="65285EDD" w14:textId="77777777" w:rsidR="00602F57" w:rsidRPr="00602F57" w:rsidRDefault="00602F57" w:rsidP="003A7D85">
            <w:pPr>
              <w:spacing w:after="0"/>
              <w:jc w:val="both"/>
              <w:rPr>
                <w:rFonts w:cstheme="minorHAnsi"/>
                <w:sz w:val="18"/>
                <w:szCs w:val="18"/>
              </w:rPr>
            </w:pPr>
          </w:p>
          <w:p w14:paraId="58CC40E4" w14:textId="77777777" w:rsidR="00602F57" w:rsidRPr="00602F57" w:rsidRDefault="00602F57" w:rsidP="003A7D85">
            <w:pPr>
              <w:spacing w:after="0"/>
              <w:jc w:val="both"/>
              <w:rPr>
                <w:rFonts w:cstheme="minorHAnsi"/>
                <w:sz w:val="18"/>
                <w:szCs w:val="18"/>
              </w:rPr>
            </w:pPr>
            <w:r w:rsidRPr="00602F57">
              <w:rPr>
                <w:rFonts w:cstheme="minorHAnsi"/>
                <w:sz w:val="18"/>
                <w:szCs w:val="18"/>
              </w:rPr>
              <w:t>- determination of the client's identity, that is, if the identity has been previously established, identity verification based on credible, independent and objective sources;</w:t>
            </w:r>
          </w:p>
          <w:p w14:paraId="149E851B" w14:textId="34E0761C" w:rsidR="00602F57" w:rsidRDefault="00602F57" w:rsidP="003A7D85">
            <w:pPr>
              <w:spacing w:after="0"/>
              <w:jc w:val="both"/>
              <w:rPr>
                <w:rFonts w:cstheme="minorHAnsi"/>
                <w:sz w:val="18"/>
                <w:szCs w:val="18"/>
              </w:rPr>
            </w:pPr>
            <w:r w:rsidRPr="00602F57">
              <w:rPr>
                <w:rFonts w:cstheme="minorHAnsi"/>
                <w:sz w:val="18"/>
                <w:szCs w:val="18"/>
              </w:rPr>
              <w:t>- collection of data about the client, i.e. if the data is collected, verification of the collected data based on credible, independent and objective sources.</w:t>
            </w:r>
          </w:p>
          <w:p w14:paraId="221FE3CB" w14:textId="3C72B17F" w:rsidR="003A7D85" w:rsidRDefault="003A7D85" w:rsidP="003A7D85">
            <w:pPr>
              <w:spacing w:after="0"/>
              <w:jc w:val="both"/>
              <w:rPr>
                <w:rFonts w:cstheme="minorHAnsi"/>
                <w:sz w:val="18"/>
                <w:szCs w:val="18"/>
              </w:rPr>
            </w:pPr>
          </w:p>
          <w:p w14:paraId="237BF72B" w14:textId="77777777" w:rsidR="003A7D85" w:rsidRPr="003A7D85" w:rsidRDefault="003A7D85" w:rsidP="003A7D85">
            <w:pPr>
              <w:spacing w:after="0"/>
              <w:jc w:val="both"/>
              <w:rPr>
                <w:rFonts w:cstheme="minorHAnsi"/>
                <w:sz w:val="18"/>
                <w:szCs w:val="18"/>
              </w:rPr>
            </w:pPr>
            <w:r w:rsidRPr="003A7D85">
              <w:rPr>
                <w:rFonts w:cstheme="minorHAnsi"/>
                <w:sz w:val="18"/>
                <w:szCs w:val="18"/>
              </w:rPr>
              <w:t>When identifying the client, the following actions are taken:</w:t>
            </w:r>
          </w:p>
          <w:p w14:paraId="65C5F48D" w14:textId="77777777" w:rsidR="003A7D85" w:rsidRPr="003A7D85" w:rsidRDefault="003A7D85" w:rsidP="003A7D85">
            <w:pPr>
              <w:spacing w:after="0"/>
              <w:jc w:val="both"/>
              <w:rPr>
                <w:rFonts w:cstheme="minorHAnsi"/>
                <w:sz w:val="18"/>
                <w:szCs w:val="18"/>
              </w:rPr>
            </w:pPr>
          </w:p>
          <w:p w14:paraId="7643AD72" w14:textId="77777777" w:rsidR="003A7D85" w:rsidRPr="003A7D85" w:rsidRDefault="003A7D85" w:rsidP="003A7D85">
            <w:pPr>
              <w:spacing w:after="0"/>
              <w:jc w:val="both"/>
              <w:rPr>
                <w:rFonts w:cstheme="minorHAnsi"/>
                <w:sz w:val="18"/>
                <w:szCs w:val="18"/>
              </w:rPr>
            </w:pPr>
            <w:r w:rsidRPr="003A7D85">
              <w:rPr>
                <w:rFonts w:cstheme="minorHAnsi"/>
                <w:sz w:val="18"/>
                <w:szCs w:val="18"/>
              </w:rPr>
              <w:t>- before establishing a business relationship or carrying out a transaction, the identity of the client and the identity of the real owner are determined and checked based on documents, data and information that can be used to establish the identity in an unquestionable and reliable way;</w:t>
            </w:r>
          </w:p>
          <w:p w14:paraId="17102B4F" w14:textId="1D61E1A8" w:rsidR="003A7D85" w:rsidRDefault="003A7D85" w:rsidP="003A7D85">
            <w:pPr>
              <w:spacing w:after="0"/>
              <w:jc w:val="both"/>
              <w:rPr>
                <w:rFonts w:cstheme="minorHAnsi"/>
                <w:sz w:val="18"/>
                <w:szCs w:val="18"/>
              </w:rPr>
            </w:pPr>
            <w:r w:rsidRPr="003A7D85">
              <w:rPr>
                <w:rFonts w:cstheme="minorHAnsi"/>
                <w:sz w:val="18"/>
                <w:szCs w:val="18"/>
              </w:rPr>
              <w:t>- measures are taken that will enable verification and determination of the client's ownership structure and real control over the client in order to determine the identity of the client's real owner;</w:t>
            </w:r>
          </w:p>
          <w:p w14:paraId="4298D345" w14:textId="77777777" w:rsidR="003A7D85" w:rsidRPr="003A7D85" w:rsidRDefault="003A7D85" w:rsidP="003A7D85">
            <w:pPr>
              <w:spacing w:after="0"/>
              <w:jc w:val="both"/>
              <w:rPr>
                <w:rFonts w:cstheme="minorHAnsi"/>
                <w:sz w:val="18"/>
                <w:szCs w:val="18"/>
              </w:rPr>
            </w:pPr>
            <w:r w:rsidRPr="003A7D85">
              <w:rPr>
                <w:rFonts w:cstheme="minorHAnsi"/>
                <w:sz w:val="18"/>
                <w:szCs w:val="18"/>
              </w:rPr>
              <w:t>-data and documentation are obtained and stored on the basis of which the client's identity and risk factor are determined;</w:t>
            </w:r>
          </w:p>
          <w:p w14:paraId="7BEDC804" w14:textId="77777777" w:rsidR="003A7D85" w:rsidRPr="003A7D85" w:rsidRDefault="003A7D85" w:rsidP="003A7D85">
            <w:pPr>
              <w:spacing w:after="0"/>
              <w:jc w:val="both"/>
              <w:rPr>
                <w:rFonts w:cstheme="minorHAnsi"/>
                <w:sz w:val="18"/>
                <w:szCs w:val="18"/>
              </w:rPr>
            </w:pPr>
            <w:r w:rsidRPr="003A7D85">
              <w:rPr>
                <w:rFonts w:cstheme="minorHAnsi"/>
                <w:sz w:val="18"/>
                <w:szCs w:val="18"/>
              </w:rPr>
              <w:t xml:space="preserve">- the business relationship with the client is constantly monitored, including transactions during that relationship (whether the transactions correspond to the type of work </w:t>
            </w:r>
            <w:r w:rsidRPr="003A7D85">
              <w:rPr>
                <w:rFonts w:cstheme="minorHAnsi"/>
                <w:sz w:val="18"/>
                <w:szCs w:val="18"/>
              </w:rPr>
              <w:lastRenderedPageBreak/>
              <w:t>and risks of the client and information about that client), and records are kept and documentation on the monitoring of the business relationship is kept;</w:t>
            </w:r>
          </w:p>
          <w:p w14:paraId="6C1F4C5E" w14:textId="77777777" w:rsidR="003A7D85" w:rsidRPr="003A7D85" w:rsidRDefault="003A7D85" w:rsidP="003A7D85">
            <w:pPr>
              <w:spacing w:after="0"/>
              <w:jc w:val="both"/>
              <w:rPr>
                <w:rFonts w:cstheme="minorHAnsi"/>
                <w:sz w:val="18"/>
                <w:szCs w:val="18"/>
              </w:rPr>
            </w:pPr>
            <w:r w:rsidRPr="003A7D85">
              <w:rPr>
                <w:rFonts w:cstheme="minorHAnsi"/>
                <w:sz w:val="18"/>
                <w:szCs w:val="18"/>
              </w:rPr>
              <w:t>- if possible, and before establishing business cooperation with the client, the reasons why the client terminates contractual relations with another participant in the capital market are determined;</w:t>
            </w:r>
          </w:p>
          <w:p w14:paraId="07C1A95D" w14:textId="77777777" w:rsidR="003A7D85" w:rsidRPr="003A7D85" w:rsidRDefault="003A7D85" w:rsidP="003A7D85">
            <w:pPr>
              <w:spacing w:after="0"/>
              <w:jc w:val="both"/>
              <w:rPr>
                <w:rFonts w:cstheme="minorHAnsi"/>
                <w:sz w:val="18"/>
                <w:szCs w:val="18"/>
              </w:rPr>
            </w:pPr>
            <w:r w:rsidRPr="003A7D85">
              <w:rPr>
                <w:rFonts w:cstheme="minorHAnsi"/>
                <w:sz w:val="18"/>
                <w:szCs w:val="18"/>
              </w:rPr>
              <w:t>- when performing transactions of an identified client, using technologies that do not involve direct contact, procedures are applied that enable prior verification of the authenticity and accuracy of transaction orders and the authenticity of their submitter.</w:t>
            </w:r>
          </w:p>
          <w:p w14:paraId="2B8B07F6" w14:textId="77777777" w:rsidR="003A7D85" w:rsidRPr="003A7D85" w:rsidRDefault="003A7D85" w:rsidP="003A7D85">
            <w:pPr>
              <w:spacing w:after="0"/>
              <w:jc w:val="both"/>
              <w:rPr>
                <w:rFonts w:cstheme="minorHAnsi"/>
                <w:sz w:val="18"/>
                <w:szCs w:val="18"/>
              </w:rPr>
            </w:pPr>
          </w:p>
          <w:p w14:paraId="610EC81A" w14:textId="6AFAD8EA" w:rsidR="00602F57" w:rsidRDefault="003A7D85" w:rsidP="003A7D85">
            <w:pPr>
              <w:spacing w:after="0"/>
              <w:jc w:val="both"/>
              <w:rPr>
                <w:rFonts w:cstheme="minorHAnsi"/>
                <w:sz w:val="18"/>
                <w:szCs w:val="18"/>
              </w:rPr>
            </w:pPr>
            <w:r w:rsidRPr="003A7D85">
              <w:rPr>
                <w:rFonts w:cstheme="minorHAnsi"/>
                <w:sz w:val="18"/>
                <w:szCs w:val="18"/>
              </w:rPr>
              <w:t>As part of the verification and inspection of the client who is a legal entity, in addition to identification, the real owner of that legal entity is determined by implementing measures aimed at obtaining data for the natural person who is the real owner.</w:t>
            </w:r>
          </w:p>
          <w:p w14:paraId="34607C19" w14:textId="7485A4EB" w:rsidR="003A7D85" w:rsidRDefault="003A7D85" w:rsidP="003A7D85">
            <w:pPr>
              <w:spacing w:after="0"/>
              <w:rPr>
                <w:rFonts w:cstheme="minorHAnsi"/>
                <w:sz w:val="18"/>
                <w:szCs w:val="18"/>
              </w:rPr>
            </w:pPr>
          </w:p>
          <w:p w14:paraId="0120281A" w14:textId="44F822AF" w:rsidR="003A7D85" w:rsidRDefault="003A7D85" w:rsidP="003A7D85">
            <w:pPr>
              <w:spacing w:after="0"/>
              <w:rPr>
                <w:rFonts w:cstheme="minorHAnsi"/>
                <w:b/>
                <w:bCs/>
                <w:sz w:val="18"/>
                <w:szCs w:val="18"/>
              </w:rPr>
            </w:pPr>
            <w:r w:rsidRPr="003A7D85">
              <w:rPr>
                <w:rFonts w:cstheme="minorHAnsi"/>
                <w:b/>
                <w:bCs/>
                <w:sz w:val="18"/>
                <w:szCs w:val="18"/>
              </w:rPr>
              <w:t>IV THE BASIS FOR PERFORMING INVESTMENT AND SUPPORT SERVICES</w:t>
            </w:r>
          </w:p>
          <w:p w14:paraId="7E576EAF" w14:textId="77777777" w:rsidR="003A7D85" w:rsidRPr="003A7D85" w:rsidRDefault="003A7D85" w:rsidP="003A7D85">
            <w:pPr>
              <w:spacing w:after="0"/>
              <w:rPr>
                <w:rFonts w:cstheme="minorHAnsi"/>
                <w:b/>
                <w:bCs/>
                <w:sz w:val="18"/>
                <w:szCs w:val="18"/>
              </w:rPr>
            </w:pPr>
          </w:p>
          <w:p w14:paraId="49AF2784" w14:textId="77777777" w:rsidR="003A7D85" w:rsidRPr="003A7D85" w:rsidRDefault="003A7D85" w:rsidP="003A7D85">
            <w:pPr>
              <w:spacing w:after="0"/>
              <w:jc w:val="center"/>
              <w:rPr>
                <w:rFonts w:cstheme="minorHAnsi"/>
                <w:sz w:val="18"/>
                <w:szCs w:val="18"/>
              </w:rPr>
            </w:pPr>
            <w:r w:rsidRPr="003A7D85">
              <w:rPr>
                <w:rFonts w:cstheme="minorHAnsi"/>
                <w:sz w:val="18"/>
                <w:szCs w:val="18"/>
              </w:rPr>
              <w:t>Article 7.</w:t>
            </w:r>
          </w:p>
          <w:p w14:paraId="1924DF1E" w14:textId="416F39BE" w:rsidR="00002906" w:rsidRPr="003A7D85" w:rsidRDefault="003A7D85" w:rsidP="003A7D85">
            <w:pPr>
              <w:spacing w:after="0"/>
              <w:jc w:val="both"/>
              <w:rPr>
                <w:rFonts w:cstheme="minorHAnsi"/>
                <w:sz w:val="18"/>
                <w:szCs w:val="18"/>
              </w:rPr>
            </w:pPr>
            <w:r w:rsidRPr="003A7D85">
              <w:rPr>
                <w:rFonts w:cstheme="minorHAnsi"/>
                <w:sz w:val="18"/>
                <w:szCs w:val="18"/>
              </w:rPr>
              <w:t>After the successfully implemented client identification procedure in accordance with the regulations on the prevention of money laundering and financing of terrorism, through the Company's website www.templer-securities.me, there is a further procedure of client registration, at all levels of identification, up to the final selection of the type of Contract for providing investment and auxiliary services that the client concludes with the Company.</w:t>
            </w:r>
          </w:p>
          <w:p w14:paraId="0FEC1404" w14:textId="77777777" w:rsidR="003A7D85" w:rsidRPr="003A7D85" w:rsidRDefault="003A7D85" w:rsidP="00002906">
            <w:pPr>
              <w:spacing w:after="0"/>
              <w:jc w:val="center"/>
              <w:rPr>
                <w:rFonts w:cstheme="minorHAnsi"/>
                <w:sz w:val="18"/>
                <w:szCs w:val="18"/>
              </w:rPr>
            </w:pPr>
            <w:r w:rsidRPr="003A7D85">
              <w:rPr>
                <w:rFonts w:cstheme="minorHAnsi"/>
                <w:sz w:val="18"/>
                <w:szCs w:val="18"/>
              </w:rPr>
              <w:t>Article 8.</w:t>
            </w:r>
          </w:p>
          <w:p w14:paraId="6EC89E43" w14:textId="77777777" w:rsidR="003A7D85" w:rsidRPr="003A7D85" w:rsidRDefault="003A7D85" w:rsidP="003A7D85">
            <w:pPr>
              <w:spacing w:after="0"/>
              <w:jc w:val="both"/>
              <w:rPr>
                <w:rFonts w:cstheme="minorHAnsi"/>
                <w:sz w:val="18"/>
                <w:szCs w:val="18"/>
              </w:rPr>
            </w:pPr>
            <w:r w:rsidRPr="003A7D85">
              <w:rPr>
                <w:rFonts w:cstheme="minorHAnsi"/>
                <w:sz w:val="18"/>
                <w:szCs w:val="18"/>
              </w:rPr>
              <w:t>The client can conclude one of the following contracts with the Company:</w:t>
            </w:r>
          </w:p>
          <w:p w14:paraId="216C751D" w14:textId="23F1DF46" w:rsidR="003A7D85" w:rsidRPr="003A7D85" w:rsidRDefault="003A7D85" w:rsidP="003A7D85">
            <w:pPr>
              <w:spacing w:after="0"/>
              <w:jc w:val="both"/>
              <w:rPr>
                <w:rFonts w:cstheme="minorHAnsi"/>
                <w:sz w:val="18"/>
                <w:szCs w:val="18"/>
              </w:rPr>
            </w:pPr>
            <w:r>
              <w:rPr>
                <w:rFonts w:cstheme="minorHAnsi"/>
                <w:sz w:val="18"/>
                <w:szCs w:val="18"/>
              </w:rPr>
              <w:t>-</w:t>
            </w:r>
            <w:r w:rsidRPr="003A7D85">
              <w:rPr>
                <w:rFonts w:cstheme="minorHAnsi"/>
                <w:sz w:val="18"/>
                <w:szCs w:val="18"/>
              </w:rPr>
              <w:t>Agreement on the provision of investment and auxiliary services;</w:t>
            </w:r>
          </w:p>
          <w:p w14:paraId="58D5AE47" w14:textId="110F43CB" w:rsidR="003A7D85" w:rsidRPr="003A7D85" w:rsidRDefault="003A7D85" w:rsidP="003A7D85">
            <w:pPr>
              <w:spacing w:after="0"/>
              <w:jc w:val="both"/>
              <w:rPr>
                <w:rFonts w:cstheme="minorHAnsi"/>
                <w:sz w:val="18"/>
                <w:szCs w:val="18"/>
              </w:rPr>
            </w:pPr>
            <w:r>
              <w:rPr>
                <w:rFonts w:cstheme="minorHAnsi"/>
                <w:sz w:val="18"/>
                <w:szCs w:val="18"/>
              </w:rPr>
              <w:t>-</w:t>
            </w:r>
            <w:r w:rsidRPr="003A7D85">
              <w:rPr>
                <w:rFonts w:cstheme="minorHAnsi"/>
                <w:sz w:val="18"/>
                <w:szCs w:val="18"/>
              </w:rPr>
              <w:t xml:space="preserve">Agreement on the provision of portfolio management services, </w:t>
            </w:r>
            <w:proofErr w:type="spellStart"/>
            <w:r w:rsidRPr="003A7D85">
              <w:rPr>
                <w:rFonts w:cstheme="minorHAnsi"/>
                <w:sz w:val="18"/>
                <w:szCs w:val="18"/>
              </w:rPr>
              <w:t>i</w:t>
            </w:r>
            <w:proofErr w:type="spellEnd"/>
          </w:p>
          <w:p w14:paraId="4614C368" w14:textId="6F70EA1E" w:rsidR="003A7D85" w:rsidRDefault="003A7D85" w:rsidP="003A7D85">
            <w:pPr>
              <w:spacing w:after="0"/>
              <w:jc w:val="both"/>
              <w:rPr>
                <w:rFonts w:cstheme="minorHAnsi"/>
                <w:sz w:val="18"/>
                <w:szCs w:val="18"/>
              </w:rPr>
            </w:pPr>
            <w:r>
              <w:rPr>
                <w:rFonts w:cstheme="minorHAnsi"/>
                <w:sz w:val="18"/>
                <w:szCs w:val="18"/>
              </w:rPr>
              <w:t>-</w:t>
            </w:r>
            <w:r w:rsidRPr="003A7D85">
              <w:rPr>
                <w:rFonts w:cstheme="minorHAnsi"/>
                <w:sz w:val="18"/>
                <w:szCs w:val="18"/>
              </w:rPr>
              <w:t>Agreement on investment consulting</w:t>
            </w:r>
            <w:r>
              <w:rPr>
                <w:rFonts w:cstheme="minorHAnsi"/>
                <w:sz w:val="18"/>
                <w:szCs w:val="18"/>
              </w:rPr>
              <w:t>.</w:t>
            </w:r>
          </w:p>
          <w:p w14:paraId="59D26154" w14:textId="76ECCB06" w:rsidR="003A7D85" w:rsidRDefault="003A7D85" w:rsidP="003A7D85">
            <w:pPr>
              <w:spacing w:after="0"/>
              <w:jc w:val="both"/>
              <w:rPr>
                <w:rFonts w:cstheme="minorHAnsi"/>
                <w:sz w:val="18"/>
                <w:szCs w:val="18"/>
              </w:rPr>
            </w:pPr>
          </w:p>
          <w:p w14:paraId="0B46A93F" w14:textId="109EA2C5" w:rsidR="00002906" w:rsidRPr="007E7E01" w:rsidRDefault="00002906" w:rsidP="00002906">
            <w:pPr>
              <w:spacing w:after="0"/>
              <w:jc w:val="both"/>
              <w:rPr>
                <w:rFonts w:cstheme="minorHAnsi"/>
                <w:b/>
                <w:bCs/>
                <w:sz w:val="18"/>
                <w:szCs w:val="18"/>
              </w:rPr>
            </w:pPr>
            <w:r w:rsidRPr="00002906">
              <w:rPr>
                <w:rFonts w:cstheme="minorHAnsi"/>
                <w:b/>
                <w:bCs/>
                <w:sz w:val="18"/>
                <w:szCs w:val="18"/>
              </w:rPr>
              <w:t>V CONDITIONS FOR CONCLUSION AND ELEMENTS OF CONTRACT FOR PROVISION OF INVESTMENT AND SUPPORT SERVICES</w:t>
            </w:r>
          </w:p>
          <w:p w14:paraId="30D798A6" w14:textId="77777777" w:rsidR="00002906" w:rsidRPr="00002906" w:rsidRDefault="00002906" w:rsidP="00002906">
            <w:pPr>
              <w:spacing w:after="0"/>
              <w:jc w:val="center"/>
              <w:rPr>
                <w:rFonts w:cstheme="minorHAnsi"/>
                <w:sz w:val="18"/>
                <w:szCs w:val="18"/>
              </w:rPr>
            </w:pPr>
            <w:r w:rsidRPr="00002906">
              <w:rPr>
                <w:rFonts w:cstheme="minorHAnsi"/>
                <w:sz w:val="18"/>
                <w:szCs w:val="18"/>
              </w:rPr>
              <w:t>Article 9.</w:t>
            </w:r>
          </w:p>
          <w:p w14:paraId="5A07EC13" w14:textId="77777777" w:rsidR="00002906" w:rsidRPr="00002906" w:rsidRDefault="00002906" w:rsidP="00002906">
            <w:pPr>
              <w:spacing w:after="0"/>
              <w:jc w:val="both"/>
              <w:rPr>
                <w:rFonts w:cstheme="minorHAnsi"/>
                <w:sz w:val="18"/>
                <w:szCs w:val="18"/>
              </w:rPr>
            </w:pPr>
            <w:r w:rsidRPr="00002906">
              <w:rPr>
                <w:rFonts w:cstheme="minorHAnsi"/>
                <w:sz w:val="18"/>
                <w:szCs w:val="18"/>
              </w:rPr>
              <w:t>A natural person, domestic or foreign, must be of legal age to be a client of the Company.</w:t>
            </w:r>
          </w:p>
          <w:p w14:paraId="7CF87196" w14:textId="77777777" w:rsidR="00002906" w:rsidRPr="00002906" w:rsidRDefault="00002906" w:rsidP="00002906">
            <w:pPr>
              <w:spacing w:after="0"/>
              <w:jc w:val="both"/>
              <w:rPr>
                <w:rFonts w:cstheme="minorHAnsi"/>
                <w:sz w:val="18"/>
                <w:szCs w:val="18"/>
              </w:rPr>
            </w:pPr>
            <w:r w:rsidRPr="00002906">
              <w:rPr>
                <w:rFonts w:cstheme="minorHAnsi"/>
                <w:sz w:val="18"/>
                <w:szCs w:val="18"/>
              </w:rPr>
              <w:t>Through the Company's website www.templer-securities.me, the client applies for identification. After successful completion of registration at all levels of identification, and by accepting the terms and conditions of our privacy policy, the client concludes the Contract with the Company, whereby the client, in addition to the contract, also accepts the provisions of all documents from the set of legal documents for Clients.</w:t>
            </w:r>
          </w:p>
          <w:p w14:paraId="75359A84" w14:textId="4BF3313B" w:rsidR="003A7D85" w:rsidRDefault="00002906" w:rsidP="00002906">
            <w:pPr>
              <w:spacing w:after="0"/>
              <w:jc w:val="both"/>
              <w:rPr>
                <w:rFonts w:cstheme="minorHAnsi"/>
                <w:sz w:val="18"/>
                <w:szCs w:val="18"/>
              </w:rPr>
            </w:pPr>
            <w:r w:rsidRPr="00002906">
              <w:rPr>
                <w:rFonts w:cstheme="minorHAnsi"/>
                <w:sz w:val="18"/>
                <w:szCs w:val="18"/>
              </w:rPr>
              <w:t>By concluding the Agreement with the Company, the client irrevocably declares that he has understood and accepts all the risks related to derivative financial instruments, especially contracts for differences.</w:t>
            </w:r>
          </w:p>
          <w:p w14:paraId="4BB49068" w14:textId="6914B5CD" w:rsidR="00002906" w:rsidRDefault="00002906" w:rsidP="00002906">
            <w:pPr>
              <w:spacing w:after="0"/>
              <w:jc w:val="both"/>
              <w:rPr>
                <w:rFonts w:cstheme="minorHAnsi"/>
                <w:sz w:val="18"/>
                <w:szCs w:val="18"/>
              </w:rPr>
            </w:pPr>
          </w:p>
          <w:p w14:paraId="588B1ACA" w14:textId="77777777" w:rsidR="00002906" w:rsidRPr="00002906" w:rsidRDefault="00002906" w:rsidP="00002906">
            <w:pPr>
              <w:spacing w:after="0"/>
              <w:jc w:val="both"/>
              <w:rPr>
                <w:rFonts w:cstheme="minorHAnsi"/>
                <w:sz w:val="18"/>
                <w:szCs w:val="18"/>
              </w:rPr>
            </w:pPr>
            <w:r w:rsidRPr="00002906">
              <w:rPr>
                <w:rFonts w:cstheme="minorHAnsi"/>
                <w:sz w:val="18"/>
                <w:szCs w:val="18"/>
              </w:rPr>
              <w:t>The elements of the contract for the performance of investment and auxiliary services are as follows:</w:t>
            </w:r>
          </w:p>
          <w:p w14:paraId="6B8F9125" w14:textId="77777777" w:rsidR="00002906" w:rsidRPr="00002906" w:rsidRDefault="00002906" w:rsidP="00002906">
            <w:pPr>
              <w:spacing w:after="0"/>
              <w:jc w:val="both"/>
              <w:rPr>
                <w:rFonts w:cstheme="minorHAnsi"/>
                <w:sz w:val="18"/>
                <w:szCs w:val="18"/>
              </w:rPr>
            </w:pPr>
            <w:r w:rsidRPr="00002906">
              <w:rPr>
                <w:rFonts w:cstheme="minorHAnsi"/>
                <w:sz w:val="18"/>
                <w:szCs w:val="18"/>
              </w:rPr>
              <w:t xml:space="preserve">- personal data of the client (natural or legal person) </w:t>
            </w:r>
            <w:r w:rsidRPr="00002906">
              <w:rPr>
                <w:rFonts w:cstheme="minorHAnsi"/>
                <w:sz w:val="18"/>
                <w:szCs w:val="18"/>
              </w:rPr>
              <w:lastRenderedPageBreak/>
              <w:t>prescribed by law;</w:t>
            </w:r>
          </w:p>
          <w:p w14:paraId="7DC02981" w14:textId="77777777" w:rsidR="00002906" w:rsidRPr="00002906" w:rsidRDefault="00002906" w:rsidP="00002906">
            <w:pPr>
              <w:spacing w:after="0"/>
              <w:jc w:val="both"/>
              <w:rPr>
                <w:rFonts w:cstheme="minorHAnsi"/>
                <w:sz w:val="18"/>
                <w:szCs w:val="18"/>
              </w:rPr>
            </w:pPr>
            <w:r w:rsidRPr="00002906">
              <w:rPr>
                <w:rFonts w:cstheme="minorHAnsi"/>
                <w:sz w:val="18"/>
                <w:szCs w:val="18"/>
              </w:rPr>
              <w:t>2. statement that the client is familiar with the Rules of Business and the Tariff (Price List of the Company's Services);</w:t>
            </w:r>
          </w:p>
          <w:p w14:paraId="50053DD0" w14:textId="77777777" w:rsidR="00002906" w:rsidRPr="00002906" w:rsidRDefault="00002906" w:rsidP="00002906">
            <w:pPr>
              <w:spacing w:after="0"/>
              <w:jc w:val="both"/>
              <w:rPr>
                <w:rFonts w:cstheme="minorHAnsi"/>
                <w:sz w:val="18"/>
                <w:szCs w:val="18"/>
              </w:rPr>
            </w:pPr>
            <w:r w:rsidRPr="00002906">
              <w:rPr>
                <w:rFonts w:cstheme="minorHAnsi"/>
                <w:sz w:val="18"/>
                <w:szCs w:val="18"/>
              </w:rPr>
              <w:t>3. statement on the appropriateness of the transaction;</w:t>
            </w:r>
          </w:p>
          <w:p w14:paraId="74212974" w14:textId="77777777" w:rsidR="00002906" w:rsidRPr="00002906" w:rsidRDefault="00002906" w:rsidP="00002906">
            <w:pPr>
              <w:spacing w:after="0"/>
              <w:jc w:val="both"/>
              <w:rPr>
                <w:rFonts w:cstheme="minorHAnsi"/>
                <w:sz w:val="18"/>
                <w:szCs w:val="18"/>
              </w:rPr>
            </w:pPr>
            <w:r w:rsidRPr="00002906">
              <w:rPr>
                <w:rFonts w:cstheme="minorHAnsi"/>
                <w:sz w:val="18"/>
                <w:szCs w:val="18"/>
              </w:rPr>
              <w:t>4. unambiguous description of the subject of the Agreement;</w:t>
            </w:r>
          </w:p>
          <w:p w14:paraId="37403FA0" w14:textId="77777777" w:rsidR="00002906" w:rsidRPr="00002906" w:rsidRDefault="00002906" w:rsidP="00002906">
            <w:pPr>
              <w:spacing w:after="0"/>
              <w:jc w:val="both"/>
              <w:rPr>
                <w:rFonts w:cstheme="minorHAnsi"/>
                <w:sz w:val="18"/>
                <w:szCs w:val="18"/>
              </w:rPr>
            </w:pPr>
            <w:r w:rsidRPr="00002906">
              <w:rPr>
                <w:rFonts w:cstheme="minorHAnsi"/>
                <w:sz w:val="18"/>
                <w:szCs w:val="18"/>
              </w:rPr>
              <w:t>5. an identification code or other identification instrument that serves the purpose of checking each order, and which may only be known to the Company and the client, that is, to authorized persons of the client;</w:t>
            </w:r>
          </w:p>
          <w:p w14:paraId="36D5B9F6" w14:textId="77777777" w:rsidR="00002906" w:rsidRPr="00002906" w:rsidRDefault="00002906" w:rsidP="00002906">
            <w:pPr>
              <w:spacing w:after="0"/>
              <w:jc w:val="both"/>
              <w:rPr>
                <w:rFonts w:cstheme="minorHAnsi"/>
                <w:sz w:val="18"/>
                <w:szCs w:val="18"/>
              </w:rPr>
            </w:pPr>
            <w:r w:rsidRPr="00002906">
              <w:rPr>
                <w:rFonts w:cstheme="minorHAnsi"/>
                <w:sz w:val="18"/>
                <w:szCs w:val="18"/>
              </w:rPr>
              <w:t>6. the method of submitting the order and the method of identification or the method of checking the identification code;</w:t>
            </w:r>
          </w:p>
          <w:p w14:paraId="404BEE3B" w14:textId="77777777" w:rsidR="00002906" w:rsidRPr="00002906" w:rsidRDefault="00002906" w:rsidP="00002906">
            <w:pPr>
              <w:spacing w:after="0"/>
              <w:jc w:val="both"/>
              <w:rPr>
                <w:rFonts w:cstheme="minorHAnsi"/>
                <w:sz w:val="18"/>
                <w:szCs w:val="18"/>
              </w:rPr>
            </w:pPr>
            <w:r w:rsidRPr="00002906">
              <w:rPr>
                <w:rFonts w:cstheme="minorHAnsi"/>
                <w:sz w:val="18"/>
                <w:szCs w:val="18"/>
              </w:rPr>
              <w:t>7. way of terminating the contract;</w:t>
            </w:r>
          </w:p>
          <w:p w14:paraId="3BFF1B6F" w14:textId="77777777" w:rsidR="00002906" w:rsidRPr="00002906" w:rsidRDefault="00002906" w:rsidP="00002906">
            <w:pPr>
              <w:spacing w:after="0"/>
              <w:jc w:val="both"/>
              <w:rPr>
                <w:rFonts w:cstheme="minorHAnsi"/>
                <w:sz w:val="18"/>
                <w:szCs w:val="18"/>
              </w:rPr>
            </w:pPr>
            <w:r w:rsidRPr="00002906">
              <w:rPr>
                <w:rFonts w:cstheme="minorHAnsi"/>
                <w:sz w:val="18"/>
                <w:szCs w:val="18"/>
              </w:rPr>
              <w:t xml:space="preserve">8. the method of resolving potential disputes, i.e. determining the court competent for potential disputes, </w:t>
            </w:r>
            <w:proofErr w:type="spellStart"/>
            <w:r w:rsidRPr="00002906">
              <w:rPr>
                <w:rFonts w:cstheme="minorHAnsi"/>
                <w:sz w:val="18"/>
                <w:szCs w:val="18"/>
              </w:rPr>
              <w:t>i</w:t>
            </w:r>
            <w:proofErr w:type="spellEnd"/>
          </w:p>
          <w:p w14:paraId="5A8F7960" w14:textId="6CEDB61C" w:rsidR="00002906" w:rsidRDefault="00002906" w:rsidP="00002906">
            <w:pPr>
              <w:spacing w:after="0"/>
              <w:jc w:val="both"/>
              <w:rPr>
                <w:rFonts w:cstheme="minorHAnsi"/>
                <w:sz w:val="18"/>
                <w:szCs w:val="18"/>
              </w:rPr>
            </w:pPr>
            <w:r w:rsidRPr="00002906">
              <w:rPr>
                <w:rFonts w:cstheme="minorHAnsi"/>
                <w:sz w:val="18"/>
                <w:szCs w:val="18"/>
              </w:rPr>
              <w:t>9. date of conclusion of the contract and signature of the contracting parties.</w:t>
            </w:r>
          </w:p>
          <w:p w14:paraId="76702FED" w14:textId="48EB9CB2" w:rsidR="00002906" w:rsidRDefault="00002906" w:rsidP="00002906">
            <w:pPr>
              <w:spacing w:after="0"/>
              <w:jc w:val="both"/>
              <w:rPr>
                <w:rFonts w:cstheme="minorHAnsi"/>
                <w:sz w:val="18"/>
                <w:szCs w:val="18"/>
              </w:rPr>
            </w:pPr>
          </w:p>
          <w:p w14:paraId="20D1874F" w14:textId="60A126F3" w:rsidR="00002906" w:rsidRDefault="00002906" w:rsidP="00002906">
            <w:pPr>
              <w:spacing w:after="0"/>
              <w:jc w:val="both"/>
              <w:rPr>
                <w:rFonts w:cstheme="minorHAnsi"/>
                <w:b/>
                <w:bCs/>
                <w:sz w:val="18"/>
                <w:szCs w:val="18"/>
              </w:rPr>
            </w:pPr>
            <w:r w:rsidRPr="00002906">
              <w:rPr>
                <w:rFonts w:cstheme="minorHAnsi"/>
                <w:b/>
                <w:bCs/>
                <w:sz w:val="18"/>
                <w:szCs w:val="18"/>
              </w:rPr>
              <w:t>VI OBLIGATION OF THE INVESTMENT COMPANY TO INFORM THE CLIENT OF THE INVESTMENT AND SUPPORT SERVICES IT PROVIDES</w:t>
            </w:r>
          </w:p>
          <w:p w14:paraId="21600F45" w14:textId="77777777" w:rsidR="00002906" w:rsidRPr="00002906" w:rsidRDefault="00002906" w:rsidP="00002906">
            <w:pPr>
              <w:spacing w:after="0"/>
              <w:jc w:val="both"/>
              <w:rPr>
                <w:rFonts w:cstheme="minorHAnsi"/>
                <w:b/>
                <w:bCs/>
                <w:sz w:val="18"/>
                <w:szCs w:val="18"/>
              </w:rPr>
            </w:pPr>
          </w:p>
          <w:p w14:paraId="2140A4E9" w14:textId="77777777" w:rsidR="00002906" w:rsidRPr="00002906" w:rsidRDefault="00002906" w:rsidP="00002906">
            <w:pPr>
              <w:spacing w:after="0"/>
              <w:jc w:val="center"/>
              <w:rPr>
                <w:rFonts w:cstheme="minorHAnsi"/>
                <w:sz w:val="18"/>
                <w:szCs w:val="18"/>
              </w:rPr>
            </w:pPr>
            <w:r w:rsidRPr="00002906">
              <w:rPr>
                <w:rFonts w:cstheme="minorHAnsi"/>
                <w:sz w:val="18"/>
                <w:szCs w:val="18"/>
              </w:rPr>
              <w:t>Article 10</w:t>
            </w:r>
          </w:p>
          <w:p w14:paraId="480355DC" w14:textId="77777777" w:rsidR="00002906" w:rsidRPr="00002906" w:rsidRDefault="00002906" w:rsidP="00002906">
            <w:pPr>
              <w:spacing w:after="0"/>
              <w:jc w:val="both"/>
              <w:rPr>
                <w:rFonts w:cstheme="minorHAnsi"/>
                <w:sz w:val="18"/>
                <w:szCs w:val="18"/>
              </w:rPr>
            </w:pPr>
            <w:r w:rsidRPr="00002906">
              <w:rPr>
                <w:rFonts w:cstheme="minorHAnsi"/>
                <w:sz w:val="18"/>
                <w:szCs w:val="18"/>
              </w:rPr>
              <w:t>The company is obliged to introduce existing and potential clients to the investment and auxiliary services it provides, to provide detailed information on the characteristics and risks of financial instruments, contracts for differences, appropriate to the client's categorization, which will enable the client to make an appropriate investment decision.</w:t>
            </w:r>
          </w:p>
          <w:p w14:paraId="4301C33F" w14:textId="77777777" w:rsidR="00002906" w:rsidRPr="00002906" w:rsidRDefault="00002906" w:rsidP="00002906">
            <w:pPr>
              <w:spacing w:after="0"/>
              <w:jc w:val="both"/>
              <w:rPr>
                <w:rFonts w:cstheme="minorHAnsi"/>
                <w:sz w:val="18"/>
                <w:szCs w:val="18"/>
              </w:rPr>
            </w:pPr>
            <w:r w:rsidRPr="00002906">
              <w:rPr>
                <w:rFonts w:cstheme="minorHAnsi"/>
                <w:sz w:val="18"/>
                <w:szCs w:val="18"/>
              </w:rPr>
              <w:t>Information on the risk of investment of funds shall in particular include:</w:t>
            </w:r>
          </w:p>
          <w:p w14:paraId="35AC1810" w14:textId="77777777" w:rsidR="00002906" w:rsidRPr="00002906" w:rsidRDefault="00002906" w:rsidP="00002906">
            <w:pPr>
              <w:spacing w:after="0"/>
              <w:jc w:val="both"/>
              <w:rPr>
                <w:rFonts w:cstheme="minorHAnsi"/>
                <w:sz w:val="18"/>
                <w:szCs w:val="18"/>
              </w:rPr>
            </w:pPr>
            <w:r w:rsidRPr="00002906">
              <w:rPr>
                <w:rFonts w:cstheme="minorHAnsi"/>
                <w:sz w:val="18"/>
                <w:szCs w:val="18"/>
              </w:rPr>
              <w:t>1) risks associated with the type of financial instrument, including clarification of financial leverage and its performance, as well as the risk of investment loss;</w:t>
            </w:r>
          </w:p>
          <w:p w14:paraId="2623DEED" w14:textId="77777777" w:rsidR="00002906" w:rsidRPr="00002906" w:rsidRDefault="00002906" w:rsidP="00002906">
            <w:pPr>
              <w:spacing w:after="0"/>
              <w:jc w:val="both"/>
              <w:rPr>
                <w:rFonts w:cstheme="minorHAnsi"/>
                <w:sz w:val="18"/>
                <w:szCs w:val="18"/>
              </w:rPr>
            </w:pPr>
            <w:r w:rsidRPr="00002906">
              <w:rPr>
                <w:rFonts w:cstheme="minorHAnsi"/>
                <w:sz w:val="18"/>
                <w:szCs w:val="18"/>
              </w:rPr>
              <w:t>2) volatility of the price of the financial instrument and possible restrictions on the existing market for those instruments;</w:t>
            </w:r>
          </w:p>
          <w:p w14:paraId="492BFE04" w14:textId="77777777" w:rsidR="00002906" w:rsidRPr="00002906" w:rsidRDefault="00002906" w:rsidP="00002906">
            <w:pPr>
              <w:spacing w:after="0"/>
              <w:jc w:val="both"/>
              <w:rPr>
                <w:rFonts w:cstheme="minorHAnsi"/>
                <w:sz w:val="18"/>
                <w:szCs w:val="18"/>
              </w:rPr>
            </w:pPr>
            <w:r w:rsidRPr="00002906">
              <w:rPr>
                <w:rFonts w:cstheme="minorHAnsi"/>
                <w:sz w:val="18"/>
                <w:szCs w:val="18"/>
              </w:rPr>
              <w:t>3) financial and other additional obligations of the investor in case of transaction with those financial instruments;</w:t>
            </w:r>
          </w:p>
          <w:p w14:paraId="11E72D69" w14:textId="37BCCA14" w:rsidR="00002906" w:rsidRDefault="00002906" w:rsidP="00002906">
            <w:pPr>
              <w:spacing w:after="0"/>
              <w:jc w:val="both"/>
              <w:rPr>
                <w:rFonts w:cstheme="minorHAnsi"/>
                <w:sz w:val="18"/>
                <w:szCs w:val="18"/>
              </w:rPr>
            </w:pPr>
            <w:r w:rsidRPr="00002906">
              <w:rPr>
                <w:rFonts w:cstheme="minorHAnsi"/>
                <w:sz w:val="18"/>
                <w:szCs w:val="18"/>
              </w:rPr>
              <w:t>4) margin data and other obligations related to the financial instrument.</w:t>
            </w:r>
          </w:p>
          <w:p w14:paraId="7D2F5097" w14:textId="1B33B269" w:rsidR="00002906" w:rsidRDefault="00002906" w:rsidP="00002906">
            <w:pPr>
              <w:spacing w:after="0"/>
              <w:jc w:val="both"/>
              <w:rPr>
                <w:rFonts w:cstheme="minorHAnsi"/>
                <w:sz w:val="18"/>
                <w:szCs w:val="18"/>
              </w:rPr>
            </w:pPr>
          </w:p>
          <w:p w14:paraId="0CAD6C16" w14:textId="77777777" w:rsidR="00002906" w:rsidRPr="00002906" w:rsidRDefault="00002906" w:rsidP="00002906">
            <w:pPr>
              <w:spacing w:after="0"/>
              <w:jc w:val="both"/>
              <w:rPr>
                <w:rFonts w:cstheme="minorHAnsi"/>
                <w:sz w:val="18"/>
                <w:szCs w:val="18"/>
              </w:rPr>
            </w:pPr>
            <w:r w:rsidRPr="00002906">
              <w:rPr>
                <w:rFonts w:cstheme="minorHAnsi"/>
                <w:sz w:val="18"/>
                <w:szCs w:val="18"/>
              </w:rPr>
              <w:t>The languages ​​of communication are English and Montenegrin. The Company can communicate with clients - foreign legal or natural persons in another foreign language provided for in the contract, provided that the contract, orders and other necessary documentation that the client exchanges with the Company are drawn up bilingually.</w:t>
            </w:r>
          </w:p>
          <w:p w14:paraId="74183B64" w14:textId="77777777" w:rsidR="00002906" w:rsidRPr="00002906" w:rsidRDefault="00002906" w:rsidP="00002906">
            <w:pPr>
              <w:spacing w:after="0"/>
              <w:jc w:val="both"/>
              <w:rPr>
                <w:rFonts w:cstheme="minorHAnsi"/>
                <w:sz w:val="18"/>
                <w:szCs w:val="18"/>
              </w:rPr>
            </w:pPr>
          </w:p>
          <w:p w14:paraId="60AB5C65" w14:textId="77777777" w:rsidR="00002906" w:rsidRPr="00002906" w:rsidRDefault="00002906" w:rsidP="00002906">
            <w:pPr>
              <w:spacing w:after="0"/>
              <w:jc w:val="both"/>
              <w:rPr>
                <w:rFonts w:cstheme="minorHAnsi"/>
                <w:sz w:val="18"/>
                <w:szCs w:val="18"/>
              </w:rPr>
            </w:pPr>
            <w:r w:rsidRPr="00002906">
              <w:rPr>
                <w:rFonts w:cstheme="minorHAnsi"/>
                <w:sz w:val="18"/>
                <w:szCs w:val="18"/>
              </w:rPr>
              <w:t>The Company enables clients and potential clients to view the general acts and all other documents through the Company's website, www.templer-securiti.me, in Montenegrin and English.</w:t>
            </w:r>
          </w:p>
          <w:p w14:paraId="29046C47" w14:textId="77777777" w:rsidR="00002906" w:rsidRPr="00002906" w:rsidRDefault="00002906" w:rsidP="00002906">
            <w:pPr>
              <w:spacing w:after="0"/>
              <w:jc w:val="both"/>
              <w:rPr>
                <w:rFonts w:cstheme="minorHAnsi"/>
                <w:sz w:val="18"/>
                <w:szCs w:val="18"/>
              </w:rPr>
            </w:pPr>
          </w:p>
          <w:p w14:paraId="29BAB49D" w14:textId="77777777" w:rsidR="00002906" w:rsidRPr="00002906" w:rsidRDefault="00002906" w:rsidP="00002906">
            <w:pPr>
              <w:spacing w:after="0"/>
              <w:jc w:val="both"/>
              <w:rPr>
                <w:rFonts w:cstheme="minorHAnsi"/>
                <w:sz w:val="18"/>
                <w:szCs w:val="18"/>
              </w:rPr>
            </w:pPr>
            <w:r w:rsidRPr="00002906">
              <w:rPr>
                <w:rFonts w:cstheme="minorHAnsi"/>
                <w:sz w:val="18"/>
                <w:szCs w:val="18"/>
              </w:rPr>
              <w:t>The Company shall notify the client of any significant change in the provided information, via a permanent medium or in a manner determined by the Agreement.</w:t>
            </w:r>
          </w:p>
          <w:p w14:paraId="7AAFB62F" w14:textId="77777777" w:rsidR="00002906" w:rsidRPr="00002906" w:rsidRDefault="00002906" w:rsidP="00002906">
            <w:pPr>
              <w:spacing w:after="0"/>
              <w:jc w:val="both"/>
              <w:rPr>
                <w:rFonts w:cstheme="minorHAnsi"/>
                <w:sz w:val="18"/>
                <w:szCs w:val="18"/>
              </w:rPr>
            </w:pPr>
          </w:p>
          <w:p w14:paraId="41ED3065" w14:textId="77777777" w:rsidR="00002906" w:rsidRPr="00002906" w:rsidRDefault="00002906" w:rsidP="00002906">
            <w:pPr>
              <w:spacing w:after="0"/>
              <w:jc w:val="both"/>
              <w:rPr>
                <w:rFonts w:cstheme="minorHAnsi"/>
                <w:sz w:val="18"/>
                <w:szCs w:val="18"/>
              </w:rPr>
            </w:pPr>
            <w:r w:rsidRPr="00002906">
              <w:rPr>
                <w:rFonts w:cstheme="minorHAnsi"/>
                <w:sz w:val="18"/>
                <w:szCs w:val="18"/>
              </w:rPr>
              <w:t xml:space="preserve">The company provides investment services and performs investment activities with a financial instrument, a contract for differences, in accordance with the provisions of the Law </w:t>
            </w:r>
            <w:r w:rsidRPr="00002906">
              <w:rPr>
                <w:rFonts w:cstheme="minorHAnsi"/>
                <w:sz w:val="18"/>
                <w:szCs w:val="18"/>
              </w:rPr>
              <w:lastRenderedPageBreak/>
              <w:t>and relevant regulations. When providing and performing investment services and activities, the Company is obliged to perform tasks in accordance with:</w:t>
            </w:r>
          </w:p>
          <w:p w14:paraId="43666E54" w14:textId="77777777" w:rsidR="00002906" w:rsidRPr="00002906" w:rsidRDefault="00002906" w:rsidP="00002906">
            <w:pPr>
              <w:spacing w:after="0"/>
              <w:jc w:val="both"/>
              <w:rPr>
                <w:rFonts w:cstheme="minorHAnsi"/>
                <w:sz w:val="18"/>
                <w:szCs w:val="18"/>
              </w:rPr>
            </w:pPr>
            <w:r w:rsidRPr="00002906">
              <w:rPr>
                <w:rFonts w:cstheme="minorHAnsi"/>
                <w:sz w:val="18"/>
                <w:szCs w:val="18"/>
              </w:rPr>
              <w:t xml:space="preserve">1. the principle of solvency, i.e. that it is permanently capable of meeting all its financial obligations, </w:t>
            </w:r>
            <w:proofErr w:type="spellStart"/>
            <w:r w:rsidRPr="00002906">
              <w:rPr>
                <w:rFonts w:cstheme="minorHAnsi"/>
                <w:sz w:val="18"/>
                <w:szCs w:val="18"/>
              </w:rPr>
              <w:t>i.e</w:t>
            </w:r>
            <w:proofErr w:type="spellEnd"/>
          </w:p>
          <w:p w14:paraId="29501BDF" w14:textId="4BA36BF9" w:rsidR="00002906" w:rsidRDefault="00002906" w:rsidP="00002906">
            <w:pPr>
              <w:spacing w:after="0"/>
              <w:jc w:val="both"/>
              <w:rPr>
                <w:rFonts w:cstheme="minorHAnsi"/>
                <w:sz w:val="18"/>
                <w:szCs w:val="18"/>
              </w:rPr>
            </w:pPr>
            <w:r w:rsidRPr="00002906">
              <w:rPr>
                <w:rFonts w:cstheme="minorHAnsi"/>
                <w:sz w:val="18"/>
                <w:szCs w:val="18"/>
              </w:rPr>
              <w:t xml:space="preserve"> 2. the principle of liquidity, i.e. that it fulfills its due financial obligations in a timely manner at all times.</w:t>
            </w:r>
          </w:p>
          <w:p w14:paraId="504E867D" w14:textId="2858E850" w:rsidR="003A7D85" w:rsidRDefault="003A7D85" w:rsidP="003A7D85">
            <w:pPr>
              <w:spacing w:after="0"/>
              <w:jc w:val="both"/>
              <w:rPr>
                <w:rFonts w:cstheme="minorHAnsi"/>
                <w:sz w:val="18"/>
                <w:szCs w:val="18"/>
              </w:rPr>
            </w:pPr>
          </w:p>
          <w:p w14:paraId="12C60AB3" w14:textId="77777777" w:rsidR="006478C3" w:rsidRPr="006478C3" w:rsidRDefault="006478C3" w:rsidP="006478C3">
            <w:pPr>
              <w:spacing w:after="0"/>
              <w:jc w:val="center"/>
              <w:rPr>
                <w:rFonts w:cstheme="minorHAnsi"/>
                <w:sz w:val="18"/>
                <w:szCs w:val="18"/>
              </w:rPr>
            </w:pPr>
            <w:r w:rsidRPr="006478C3">
              <w:rPr>
                <w:rFonts w:cstheme="minorHAnsi"/>
                <w:sz w:val="18"/>
                <w:szCs w:val="18"/>
              </w:rPr>
              <w:t>Article 11.</w:t>
            </w:r>
          </w:p>
          <w:p w14:paraId="5295274E" w14:textId="77777777" w:rsidR="006478C3" w:rsidRPr="006478C3" w:rsidRDefault="006478C3" w:rsidP="006478C3">
            <w:pPr>
              <w:spacing w:after="0"/>
              <w:jc w:val="both"/>
              <w:rPr>
                <w:rFonts w:cstheme="minorHAnsi"/>
                <w:sz w:val="18"/>
                <w:szCs w:val="18"/>
              </w:rPr>
            </w:pPr>
            <w:r w:rsidRPr="006478C3">
              <w:rPr>
                <w:rFonts w:cstheme="minorHAnsi"/>
                <w:sz w:val="18"/>
                <w:szCs w:val="18"/>
              </w:rPr>
              <w:t>The company can entrust another person with tasks related to:</w:t>
            </w:r>
          </w:p>
          <w:p w14:paraId="3F11B09B" w14:textId="705C1BEB" w:rsidR="006478C3" w:rsidRPr="006478C3" w:rsidRDefault="006478C3" w:rsidP="006478C3">
            <w:pPr>
              <w:spacing w:after="0"/>
              <w:jc w:val="both"/>
              <w:rPr>
                <w:rFonts w:cstheme="minorHAnsi"/>
                <w:sz w:val="18"/>
                <w:szCs w:val="18"/>
              </w:rPr>
            </w:pPr>
            <w:r>
              <w:rPr>
                <w:rFonts w:cstheme="minorHAnsi"/>
                <w:sz w:val="18"/>
                <w:szCs w:val="18"/>
              </w:rPr>
              <w:t>-</w:t>
            </w:r>
            <w:r w:rsidRPr="006478C3">
              <w:rPr>
                <w:rFonts w:cstheme="minorHAnsi"/>
                <w:sz w:val="18"/>
                <w:szCs w:val="18"/>
              </w:rPr>
              <w:t>Marketing services;</w:t>
            </w:r>
          </w:p>
          <w:p w14:paraId="24B0F8E9" w14:textId="18A7E981" w:rsidR="006478C3" w:rsidRPr="006478C3" w:rsidRDefault="006478C3" w:rsidP="006478C3">
            <w:pPr>
              <w:spacing w:after="0"/>
              <w:jc w:val="both"/>
              <w:rPr>
                <w:rFonts w:cstheme="minorHAnsi"/>
                <w:sz w:val="18"/>
                <w:szCs w:val="18"/>
              </w:rPr>
            </w:pPr>
            <w:r>
              <w:rPr>
                <w:rFonts w:cstheme="minorHAnsi"/>
                <w:sz w:val="18"/>
                <w:szCs w:val="18"/>
              </w:rPr>
              <w:t>-</w:t>
            </w:r>
            <w:r w:rsidRPr="006478C3">
              <w:rPr>
                <w:rFonts w:cstheme="minorHAnsi"/>
                <w:sz w:val="18"/>
                <w:szCs w:val="18"/>
              </w:rPr>
              <w:t xml:space="preserve">Receipt of order, </w:t>
            </w:r>
            <w:proofErr w:type="spellStart"/>
            <w:r w:rsidRPr="006478C3">
              <w:rPr>
                <w:rFonts w:cstheme="minorHAnsi"/>
                <w:sz w:val="18"/>
                <w:szCs w:val="18"/>
              </w:rPr>
              <w:t>i</w:t>
            </w:r>
            <w:proofErr w:type="spellEnd"/>
          </w:p>
          <w:p w14:paraId="3449CAE0" w14:textId="7CB5B953" w:rsidR="006478C3" w:rsidRPr="006478C3" w:rsidRDefault="006478C3" w:rsidP="006478C3">
            <w:pPr>
              <w:spacing w:after="0"/>
              <w:jc w:val="both"/>
              <w:rPr>
                <w:rFonts w:cstheme="minorHAnsi"/>
                <w:sz w:val="18"/>
                <w:szCs w:val="18"/>
              </w:rPr>
            </w:pPr>
            <w:r>
              <w:rPr>
                <w:rFonts w:cstheme="minorHAnsi"/>
                <w:sz w:val="18"/>
                <w:szCs w:val="18"/>
              </w:rPr>
              <w:t>-</w:t>
            </w:r>
            <w:r w:rsidRPr="006478C3">
              <w:rPr>
                <w:rFonts w:cstheme="minorHAnsi"/>
                <w:sz w:val="18"/>
                <w:szCs w:val="18"/>
              </w:rPr>
              <w:t>Order execution.</w:t>
            </w:r>
          </w:p>
          <w:p w14:paraId="0DF8D11D" w14:textId="77777777" w:rsidR="006478C3" w:rsidRPr="006478C3" w:rsidRDefault="006478C3" w:rsidP="006478C3">
            <w:pPr>
              <w:spacing w:after="0"/>
              <w:jc w:val="both"/>
              <w:rPr>
                <w:rFonts w:cstheme="minorHAnsi"/>
                <w:sz w:val="18"/>
                <w:szCs w:val="18"/>
              </w:rPr>
            </w:pPr>
          </w:p>
          <w:p w14:paraId="1D7B01EE" w14:textId="77777777" w:rsidR="006478C3" w:rsidRPr="006478C3" w:rsidRDefault="006478C3" w:rsidP="006478C3">
            <w:pPr>
              <w:spacing w:after="0"/>
              <w:jc w:val="both"/>
              <w:rPr>
                <w:rFonts w:cstheme="minorHAnsi"/>
                <w:sz w:val="18"/>
                <w:szCs w:val="18"/>
              </w:rPr>
            </w:pPr>
            <w:r w:rsidRPr="006478C3">
              <w:rPr>
                <w:rFonts w:cstheme="minorHAnsi"/>
                <w:sz w:val="18"/>
                <w:szCs w:val="18"/>
              </w:rPr>
              <w:t>When entrusting the aforementioned tasks to another person, the Company takes special care of: the knowledge, abilities, means and professionalism of the other person to whom the tasks are entrusted.</w:t>
            </w:r>
          </w:p>
          <w:p w14:paraId="1305CA60" w14:textId="77777777" w:rsidR="006478C3" w:rsidRPr="006478C3" w:rsidRDefault="006478C3" w:rsidP="006478C3">
            <w:pPr>
              <w:spacing w:after="0"/>
              <w:jc w:val="both"/>
              <w:rPr>
                <w:rFonts w:cstheme="minorHAnsi"/>
                <w:sz w:val="18"/>
                <w:szCs w:val="18"/>
              </w:rPr>
            </w:pPr>
          </w:p>
          <w:p w14:paraId="75D511B6" w14:textId="62939F95" w:rsidR="006478C3" w:rsidRDefault="006478C3" w:rsidP="006478C3">
            <w:pPr>
              <w:spacing w:after="0"/>
              <w:jc w:val="both"/>
              <w:rPr>
                <w:rFonts w:cstheme="minorHAnsi"/>
                <w:sz w:val="18"/>
                <w:szCs w:val="18"/>
              </w:rPr>
            </w:pPr>
            <w:r w:rsidRPr="006478C3">
              <w:rPr>
                <w:rFonts w:cstheme="minorHAnsi"/>
                <w:sz w:val="18"/>
                <w:szCs w:val="18"/>
              </w:rPr>
              <w:t>The company concludes a contract with the person to whom it entrusts the performance of the aforementioned tasks, which precisely defines the rights and obligations of both contracting parties in order to avoid risks and ensure the quality performance of obligations.</w:t>
            </w:r>
          </w:p>
          <w:p w14:paraId="545E0FD6" w14:textId="3792767C" w:rsidR="006478C3" w:rsidRDefault="006478C3" w:rsidP="006478C3">
            <w:pPr>
              <w:spacing w:after="0"/>
              <w:jc w:val="both"/>
              <w:rPr>
                <w:rFonts w:cstheme="minorHAnsi"/>
                <w:sz w:val="18"/>
                <w:szCs w:val="18"/>
              </w:rPr>
            </w:pPr>
          </w:p>
          <w:p w14:paraId="599BCFF5" w14:textId="6306F355" w:rsidR="006478C3" w:rsidRPr="000270BF" w:rsidRDefault="006478C3" w:rsidP="006478C3">
            <w:pPr>
              <w:spacing w:after="0"/>
              <w:jc w:val="both"/>
              <w:rPr>
                <w:rFonts w:cstheme="minorHAnsi"/>
                <w:b/>
                <w:bCs/>
                <w:sz w:val="18"/>
                <w:szCs w:val="18"/>
              </w:rPr>
            </w:pPr>
            <w:r w:rsidRPr="006478C3">
              <w:rPr>
                <w:rFonts w:cstheme="minorHAnsi"/>
                <w:b/>
                <w:bCs/>
                <w:sz w:val="18"/>
                <w:szCs w:val="18"/>
              </w:rPr>
              <w:t>VII BASIC RIGHTS AND OBLIGATIONS OF THE COMPANY AND CLIENTS</w:t>
            </w:r>
          </w:p>
          <w:p w14:paraId="4985BEF9" w14:textId="77777777" w:rsidR="006478C3" w:rsidRPr="006478C3" w:rsidRDefault="006478C3" w:rsidP="006478C3">
            <w:pPr>
              <w:spacing w:after="0"/>
              <w:jc w:val="center"/>
              <w:rPr>
                <w:rFonts w:cstheme="minorHAnsi"/>
                <w:sz w:val="18"/>
                <w:szCs w:val="18"/>
              </w:rPr>
            </w:pPr>
            <w:r w:rsidRPr="006478C3">
              <w:rPr>
                <w:rFonts w:cstheme="minorHAnsi"/>
                <w:sz w:val="18"/>
                <w:szCs w:val="18"/>
              </w:rPr>
              <w:t>Article 12.</w:t>
            </w:r>
          </w:p>
          <w:p w14:paraId="2AFC2F8C" w14:textId="77777777" w:rsidR="006478C3" w:rsidRPr="006478C3" w:rsidRDefault="006478C3" w:rsidP="006478C3">
            <w:pPr>
              <w:spacing w:after="0"/>
              <w:jc w:val="both"/>
              <w:rPr>
                <w:rFonts w:cstheme="minorHAnsi"/>
                <w:b/>
                <w:bCs/>
                <w:sz w:val="18"/>
                <w:szCs w:val="18"/>
              </w:rPr>
            </w:pPr>
            <w:r w:rsidRPr="006478C3">
              <w:rPr>
                <w:rFonts w:cstheme="minorHAnsi"/>
                <w:b/>
                <w:bCs/>
                <w:sz w:val="18"/>
                <w:szCs w:val="18"/>
              </w:rPr>
              <w:t>Basic rights and obligations of the Company</w:t>
            </w:r>
          </w:p>
          <w:p w14:paraId="27B8E694" w14:textId="77777777" w:rsidR="006478C3" w:rsidRPr="006478C3" w:rsidRDefault="006478C3" w:rsidP="006478C3">
            <w:pPr>
              <w:spacing w:after="0"/>
              <w:jc w:val="both"/>
              <w:rPr>
                <w:rFonts w:cstheme="minorHAnsi"/>
                <w:b/>
                <w:bCs/>
                <w:sz w:val="18"/>
                <w:szCs w:val="18"/>
              </w:rPr>
            </w:pPr>
          </w:p>
          <w:p w14:paraId="7B7271A3" w14:textId="77777777" w:rsidR="006478C3" w:rsidRPr="006478C3" w:rsidRDefault="006478C3" w:rsidP="006478C3">
            <w:pPr>
              <w:spacing w:after="0"/>
              <w:jc w:val="both"/>
              <w:rPr>
                <w:rFonts w:cstheme="minorHAnsi"/>
                <w:sz w:val="18"/>
                <w:szCs w:val="18"/>
              </w:rPr>
            </w:pPr>
            <w:r w:rsidRPr="006478C3">
              <w:rPr>
                <w:rFonts w:cstheme="minorHAnsi"/>
                <w:sz w:val="18"/>
                <w:szCs w:val="18"/>
              </w:rPr>
              <w:t>Society has the right to:</w:t>
            </w:r>
          </w:p>
          <w:p w14:paraId="707E6B0E" w14:textId="77777777" w:rsidR="006478C3" w:rsidRPr="006478C3" w:rsidRDefault="006478C3" w:rsidP="006478C3">
            <w:pPr>
              <w:spacing w:after="0"/>
              <w:jc w:val="both"/>
              <w:rPr>
                <w:rFonts w:cstheme="minorHAnsi"/>
                <w:sz w:val="18"/>
                <w:szCs w:val="18"/>
              </w:rPr>
            </w:pPr>
            <w:r w:rsidRPr="006478C3">
              <w:rPr>
                <w:rFonts w:cstheme="minorHAnsi"/>
                <w:sz w:val="18"/>
                <w:szCs w:val="18"/>
              </w:rPr>
              <w:t xml:space="preserve"> refuses to establish a business relationship with the client;</w:t>
            </w:r>
          </w:p>
          <w:p w14:paraId="3CDDE735" w14:textId="77777777" w:rsidR="006478C3" w:rsidRPr="006478C3" w:rsidRDefault="006478C3" w:rsidP="006478C3">
            <w:pPr>
              <w:spacing w:after="0"/>
              <w:jc w:val="both"/>
              <w:rPr>
                <w:rFonts w:cstheme="minorHAnsi"/>
                <w:sz w:val="18"/>
                <w:szCs w:val="18"/>
              </w:rPr>
            </w:pPr>
            <w:r w:rsidRPr="006478C3">
              <w:rPr>
                <w:rFonts w:cstheme="minorHAnsi"/>
                <w:sz w:val="18"/>
                <w:szCs w:val="18"/>
              </w:rPr>
              <w:t xml:space="preserve"> terminate an already established relationship (in the case of old clients);</w:t>
            </w:r>
          </w:p>
          <w:p w14:paraId="27FB9E1E" w14:textId="77777777" w:rsidR="006478C3" w:rsidRPr="006478C3" w:rsidRDefault="006478C3" w:rsidP="006478C3">
            <w:pPr>
              <w:spacing w:after="0"/>
              <w:jc w:val="both"/>
              <w:rPr>
                <w:rFonts w:cstheme="minorHAnsi"/>
                <w:sz w:val="18"/>
                <w:szCs w:val="18"/>
              </w:rPr>
            </w:pPr>
            <w:r w:rsidRPr="006478C3">
              <w:rPr>
                <w:rFonts w:cstheme="minorHAnsi"/>
                <w:sz w:val="18"/>
                <w:szCs w:val="18"/>
              </w:rPr>
              <w:t xml:space="preserve"> does not accept the client's deposited funds, </w:t>
            </w:r>
            <w:proofErr w:type="spellStart"/>
            <w:r w:rsidRPr="006478C3">
              <w:rPr>
                <w:rFonts w:cstheme="minorHAnsi"/>
                <w:sz w:val="18"/>
                <w:szCs w:val="18"/>
              </w:rPr>
              <w:t>i</w:t>
            </w:r>
            <w:proofErr w:type="spellEnd"/>
          </w:p>
          <w:p w14:paraId="7AEDB1C6" w14:textId="77777777" w:rsidR="006478C3" w:rsidRPr="006478C3" w:rsidRDefault="006478C3" w:rsidP="006478C3">
            <w:pPr>
              <w:spacing w:after="0"/>
              <w:jc w:val="both"/>
              <w:rPr>
                <w:rFonts w:cstheme="minorHAnsi"/>
                <w:sz w:val="18"/>
                <w:szCs w:val="18"/>
              </w:rPr>
            </w:pPr>
            <w:r w:rsidRPr="006478C3">
              <w:rPr>
                <w:rFonts w:cstheme="minorHAnsi"/>
                <w:sz w:val="18"/>
                <w:szCs w:val="18"/>
              </w:rPr>
              <w:t>cancel all deposits and return them back.</w:t>
            </w:r>
          </w:p>
          <w:p w14:paraId="0BC9E0B5" w14:textId="77777777" w:rsidR="006478C3" w:rsidRPr="006478C3" w:rsidRDefault="006478C3" w:rsidP="006478C3">
            <w:pPr>
              <w:spacing w:after="0"/>
              <w:jc w:val="both"/>
              <w:rPr>
                <w:rFonts w:cstheme="minorHAnsi"/>
                <w:sz w:val="18"/>
                <w:szCs w:val="18"/>
              </w:rPr>
            </w:pPr>
            <w:r w:rsidRPr="006478C3">
              <w:rPr>
                <w:rFonts w:cstheme="minorHAnsi"/>
                <w:sz w:val="18"/>
                <w:szCs w:val="18"/>
              </w:rPr>
              <w:t>in the following areas:</w:t>
            </w:r>
          </w:p>
          <w:p w14:paraId="5ABE4942" w14:textId="77777777" w:rsidR="006478C3" w:rsidRPr="006478C3" w:rsidRDefault="006478C3" w:rsidP="006478C3">
            <w:pPr>
              <w:spacing w:after="0"/>
              <w:jc w:val="both"/>
              <w:rPr>
                <w:rFonts w:cstheme="minorHAnsi"/>
                <w:sz w:val="18"/>
                <w:szCs w:val="18"/>
              </w:rPr>
            </w:pPr>
          </w:p>
          <w:p w14:paraId="510D4A15" w14:textId="77777777" w:rsidR="006478C3" w:rsidRPr="006478C3" w:rsidRDefault="006478C3" w:rsidP="006478C3">
            <w:pPr>
              <w:spacing w:after="0"/>
              <w:jc w:val="both"/>
              <w:rPr>
                <w:rFonts w:cstheme="minorHAnsi"/>
                <w:sz w:val="18"/>
                <w:szCs w:val="18"/>
              </w:rPr>
            </w:pPr>
            <w:r w:rsidRPr="006478C3">
              <w:rPr>
                <w:rFonts w:cstheme="minorHAnsi"/>
                <w:sz w:val="18"/>
                <w:szCs w:val="18"/>
              </w:rPr>
              <w:t>- if the client does not submit the required documents for the purpose of identification, including the verification of the legality of the funds;</w:t>
            </w:r>
          </w:p>
          <w:p w14:paraId="05DFF10F" w14:textId="77777777" w:rsidR="006478C3" w:rsidRPr="006478C3" w:rsidRDefault="006478C3" w:rsidP="006478C3">
            <w:pPr>
              <w:spacing w:after="0"/>
              <w:jc w:val="both"/>
              <w:rPr>
                <w:rFonts w:cstheme="minorHAnsi"/>
                <w:sz w:val="18"/>
                <w:szCs w:val="18"/>
              </w:rPr>
            </w:pPr>
            <w:r w:rsidRPr="006478C3">
              <w:rPr>
                <w:rFonts w:cstheme="minorHAnsi"/>
                <w:sz w:val="18"/>
                <w:szCs w:val="18"/>
              </w:rPr>
              <w:t>- if he suspects that the submitted documents are fake or falsified;</w:t>
            </w:r>
          </w:p>
          <w:p w14:paraId="7B2F6F5D" w14:textId="77777777" w:rsidR="006478C3" w:rsidRPr="006478C3" w:rsidRDefault="006478C3" w:rsidP="006478C3">
            <w:pPr>
              <w:spacing w:after="0"/>
              <w:jc w:val="both"/>
              <w:rPr>
                <w:rFonts w:cstheme="minorHAnsi"/>
                <w:sz w:val="18"/>
                <w:szCs w:val="18"/>
              </w:rPr>
            </w:pPr>
            <w:r w:rsidRPr="006478C3">
              <w:rPr>
                <w:rFonts w:cstheme="minorHAnsi"/>
                <w:sz w:val="18"/>
                <w:szCs w:val="18"/>
              </w:rPr>
              <w:t>- if he suspects that the client is involved in illegal business;</w:t>
            </w:r>
          </w:p>
          <w:p w14:paraId="65D03559" w14:textId="77777777" w:rsidR="006478C3" w:rsidRPr="006478C3" w:rsidRDefault="006478C3" w:rsidP="006478C3">
            <w:pPr>
              <w:spacing w:after="0"/>
              <w:jc w:val="both"/>
              <w:rPr>
                <w:rFonts w:cstheme="minorHAnsi"/>
                <w:sz w:val="18"/>
                <w:szCs w:val="18"/>
              </w:rPr>
            </w:pPr>
            <w:r w:rsidRPr="006478C3">
              <w:rPr>
                <w:rFonts w:cstheme="minorHAnsi"/>
                <w:sz w:val="18"/>
                <w:szCs w:val="18"/>
              </w:rPr>
              <w:t>- if the Company is notified that the client's credit or debit card (or any other payment method) is lost or stolen;</w:t>
            </w:r>
          </w:p>
          <w:p w14:paraId="7F9B8D31" w14:textId="77777777" w:rsidR="006478C3" w:rsidRPr="006478C3" w:rsidRDefault="006478C3" w:rsidP="006478C3">
            <w:pPr>
              <w:spacing w:after="0"/>
              <w:jc w:val="both"/>
              <w:rPr>
                <w:rFonts w:cstheme="minorHAnsi"/>
                <w:sz w:val="18"/>
                <w:szCs w:val="18"/>
              </w:rPr>
            </w:pPr>
            <w:r w:rsidRPr="006478C3">
              <w:rPr>
                <w:rFonts w:cstheme="minorHAnsi"/>
                <w:sz w:val="18"/>
                <w:szCs w:val="18"/>
              </w:rPr>
              <w:t>- in accordance with the reasonable judgment of the Company, in order to comply with applicable laws and regulations.</w:t>
            </w:r>
          </w:p>
          <w:p w14:paraId="0D84864B" w14:textId="77777777" w:rsidR="006478C3" w:rsidRPr="006478C3" w:rsidRDefault="006478C3" w:rsidP="006478C3">
            <w:pPr>
              <w:spacing w:after="0"/>
              <w:jc w:val="both"/>
              <w:rPr>
                <w:rFonts w:cstheme="minorHAnsi"/>
                <w:sz w:val="18"/>
                <w:szCs w:val="18"/>
              </w:rPr>
            </w:pPr>
          </w:p>
          <w:p w14:paraId="30209788" w14:textId="77777777" w:rsidR="006478C3" w:rsidRPr="006478C3" w:rsidRDefault="006478C3" w:rsidP="006478C3">
            <w:pPr>
              <w:spacing w:after="0"/>
              <w:jc w:val="both"/>
              <w:rPr>
                <w:rFonts w:cstheme="minorHAnsi"/>
                <w:sz w:val="18"/>
                <w:szCs w:val="18"/>
              </w:rPr>
            </w:pPr>
            <w:r w:rsidRPr="006478C3">
              <w:rPr>
                <w:rFonts w:cstheme="minorHAnsi"/>
                <w:sz w:val="18"/>
                <w:szCs w:val="18"/>
              </w:rPr>
              <w:t>The Company has the right, during trading, to set limits and/or parameters to control the client's ability to place orders.</w:t>
            </w:r>
          </w:p>
          <w:p w14:paraId="6D61FD4B" w14:textId="77777777" w:rsidR="006478C3" w:rsidRPr="006478C3" w:rsidRDefault="006478C3" w:rsidP="006478C3">
            <w:pPr>
              <w:spacing w:after="0"/>
              <w:jc w:val="both"/>
              <w:rPr>
                <w:rFonts w:cstheme="minorHAnsi"/>
                <w:sz w:val="18"/>
                <w:szCs w:val="18"/>
              </w:rPr>
            </w:pPr>
          </w:p>
          <w:p w14:paraId="08D8428D" w14:textId="261737D2" w:rsidR="006478C3" w:rsidRDefault="006478C3" w:rsidP="006478C3">
            <w:pPr>
              <w:spacing w:after="0"/>
              <w:jc w:val="both"/>
              <w:rPr>
                <w:rFonts w:cstheme="minorHAnsi"/>
                <w:sz w:val="18"/>
                <w:szCs w:val="18"/>
              </w:rPr>
            </w:pPr>
            <w:r w:rsidRPr="006478C3">
              <w:rPr>
                <w:rFonts w:cstheme="minorHAnsi"/>
                <w:sz w:val="18"/>
                <w:szCs w:val="18"/>
              </w:rPr>
              <w:t>Before concluding the Agreement, the Company is obliged to collect information about the client, about his knowledge and experience in the investment field that is important for the financial instrument or service that is offered or requested, in order to assess the extent to which that financial instrument or service is appropriate for the client.</w:t>
            </w:r>
          </w:p>
          <w:p w14:paraId="63C548A1" w14:textId="2280446C" w:rsidR="006478C3" w:rsidRDefault="006478C3" w:rsidP="006478C3">
            <w:pPr>
              <w:spacing w:after="0"/>
              <w:jc w:val="both"/>
              <w:rPr>
                <w:rFonts w:cstheme="minorHAnsi"/>
                <w:sz w:val="18"/>
                <w:szCs w:val="18"/>
              </w:rPr>
            </w:pPr>
          </w:p>
          <w:p w14:paraId="3FEA222E" w14:textId="77777777" w:rsidR="006478C3" w:rsidRPr="006478C3" w:rsidRDefault="006478C3" w:rsidP="006478C3">
            <w:pPr>
              <w:spacing w:after="0"/>
              <w:jc w:val="both"/>
              <w:rPr>
                <w:rFonts w:cstheme="minorHAnsi"/>
                <w:sz w:val="18"/>
                <w:szCs w:val="18"/>
              </w:rPr>
            </w:pPr>
            <w:r w:rsidRPr="006478C3">
              <w:rPr>
                <w:rFonts w:cstheme="minorHAnsi"/>
                <w:sz w:val="18"/>
                <w:szCs w:val="18"/>
              </w:rPr>
              <w:t xml:space="preserve">The company is obliged to inform the client that he can </w:t>
            </w:r>
            <w:r w:rsidRPr="006478C3">
              <w:rPr>
                <w:rFonts w:cstheme="minorHAnsi"/>
                <w:sz w:val="18"/>
                <w:szCs w:val="18"/>
              </w:rPr>
              <w:lastRenderedPageBreak/>
              <w:t>request a change in the contractual conditions in order to achieve a higher level of protection.</w:t>
            </w:r>
          </w:p>
          <w:p w14:paraId="142E1328" w14:textId="77777777" w:rsidR="006478C3" w:rsidRPr="006478C3" w:rsidRDefault="006478C3" w:rsidP="006478C3">
            <w:pPr>
              <w:spacing w:after="0"/>
              <w:jc w:val="both"/>
              <w:rPr>
                <w:rFonts w:cstheme="minorHAnsi"/>
                <w:sz w:val="18"/>
                <w:szCs w:val="18"/>
              </w:rPr>
            </w:pPr>
          </w:p>
          <w:p w14:paraId="46A1B435" w14:textId="77777777" w:rsidR="006478C3" w:rsidRPr="006478C3" w:rsidRDefault="006478C3" w:rsidP="006478C3">
            <w:pPr>
              <w:spacing w:after="0"/>
              <w:jc w:val="both"/>
              <w:rPr>
                <w:rFonts w:cstheme="minorHAnsi"/>
                <w:sz w:val="18"/>
                <w:szCs w:val="18"/>
              </w:rPr>
            </w:pPr>
            <w:r w:rsidRPr="006478C3">
              <w:rPr>
                <w:rFonts w:cstheme="minorHAnsi"/>
                <w:sz w:val="18"/>
                <w:szCs w:val="18"/>
              </w:rPr>
              <w:t>From the aspect of order execution, the company takes all necessary steps to obtain the best possible result when executing client orders, i.e. to provide the best possible total price for clients (including costs) in the shortest possible time.</w:t>
            </w:r>
          </w:p>
          <w:p w14:paraId="2DCDA758" w14:textId="6EAD8C59" w:rsidR="006478C3" w:rsidRDefault="006478C3" w:rsidP="006478C3">
            <w:pPr>
              <w:spacing w:after="0"/>
              <w:jc w:val="both"/>
              <w:rPr>
                <w:rFonts w:cstheme="minorHAnsi"/>
                <w:sz w:val="18"/>
                <w:szCs w:val="18"/>
              </w:rPr>
            </w:pPr>
            <w:r w:rsidRPr="006478C3">
              <w:rPr>
                <w:rFonts w:cstheme="minorHAnsi"/>
                <w:sz w:val="18"/>
                <w:szCs w:val="18"/>
              </w:rPr>
              <w:t>The Company is obliged to adhere to the measures and procedures prescribed by the Conflict</w:t>
            </w:r>
            <w:r>
              <w:rPr>
                <w:rFonts w:cstheme="minorHAnsi"/>
                <w:sz w:val="18"/>
                <w:szCs w:val="18"/>
              </w:rPr>
              <w:t xml:space="preserve"> </w:t>
            </w:r>
            <w:r w:rsidRPr="006478C3">
              <w:rPr>
                <w:rFonts w:cstheme="minorHAnsi"/>
                <w:sz w:val="18"/>
                <w:szCs w:val="18"/>
              </w:rPr>
              <w:t>of</w:t>
            </w:r>
            <w:r w:rsidR="000270BF">
              <w:rPr>
                <w:rFonts w:cstheme="minorHAnsi"/>
                <w:sz w:val="18"/>
                <w:szCs w:val="18"/>
              </w:rPr>
              <w:t xml:space="preserve"> </w:t>
            </w:r>
            <w:r w:rsidRPr="006478C3">
              <w:rPr>
                <w:rFonts w:cstheme="minorHAnsi"/>
                <w:sz w:val="18"/>
                <w:szCs w:val="18"/>
              </w:rPr>
              <w:t>Interest Management Policy when determining and preventing illegal actions (conflict of interest, unauthorized own transactions, misuse of privileged information, disclosure of business secrets) that may occur during the provision of services from the Company's activities. The Rulebook on Business Secrets, which form an integral part of these Rules</w:t>
            </w:r>
            <w:r>
              <w:rPr>
                <w:rFonts w:cstheme="minorHAnsi"/>
                <w:sz w:val="18"/>
                <w:szCs w:val="18"/>
              </w:rPr>
              <w:t>.</w:t>
            </w:r>
          </w:p>
          <w:p w14:paraId="64AEAF4A" w14:textId="1C8790E9" w:rsidR="006478C3" w:rsidRDefault="006478C3" w:rsidP="006478C3">
            <w:pPr>
              <w:spacing w:after="0"/>
              <w:jc w:val="both"/>
              <w:rPr>
                <w:rFonts w:cstheme="minorHAnsi"/>
                <w:sz w:val="18"/>
                <w:szCs w:val="18"/>
              </w:rPr>
            </w:pPr>
          </w:p>
          <w:p w14:paraId="2BAE489E" w14:textId="77777777" w:rsidR="006478C3" w:rsidRPr="006478C3" w:rsidRDefault="006478C3" w:rsidP="006478C3">
            <w:pPr>
              <w:spacing w:after="0"/>
              <w:jc w:val="center"/>
              <w:rPr>
                <w:rFonts w:cstheme="minorHAnsi"/>
                <w:sz w:val="18"/>
                <w:szCs w:val="18"/>
              </w:rPr>
            </w:pPr>
            <w:r w:rsidRPr="006478C3">
              <w:rPr>
                <w:rFonts w:cstheme="minorHAnsi"/>
                <w:sz w:val="18"/>
                <w:szCs w:val="18"/>
              </w:rPr>
              <w:t>Article 13.</w:t>
            </w:r>
          </w:p>
          <w:p w14:paraId="58248FFE" w14:textId="77777777" w:rsidR="006478C3" w:rsidRPr="006478C3" w:rsidRDefault="006478C3" w:rsidP="006478C3">
            <w:pPr>
              <w:spacing w:after="0"/>
              <w:jc w:val="both"/>
              <w:rPr>
                <w:rFonts w:cstheme="minorHAnsi"/>
                <w:b/>
                <w:bCs/>
                <w:sz w:val="18"/>
                <w:szCs w:val="18"/>
              </w:rPr>
            </w:pPr>
            <w:r w:rsidRPr="006478C3">
              <w:rPr>
                <w:rFonts w:cstheme="minorHAnsi"/>
                <w:b/>
                <w:bCs/>
                <w:sz w:val="18"/>
                <w:szCs w:val="18"/>
              </w:rPr>
              <w:t>Basic rights and obligations of clients</w:t>
            </w:r>
          </w:p>
          <w:p w14:paraId="0DB4DEC4" w14:textId="77777777" w:rsidR="006478C3" w:rsidRPr="006478C3" w:rsidRDefault="006478C3" w:rsidP="006478C3">
            <w:pPr>
              <w:spacing w:after="0"/>
              <w:jc w:val="both"/>
              <w:rPr>
                <w:rFonts w:cstheme="minorHAnsi"/>
                <w:sz w:val="18"/>
                <w:szCs w:val="18"/>
              </w:rPr>
            </w:pPr>
          </w:p>
          <w:p w14:paraId="6ED2B05C" w14:textId="77777777" w:rsidR="006478C3" w:rsidRPr="006478C3" w:rsidRDefault="006478C3" w:rsidP="006478C3">
            <w:pPr>
              <w:spacing w:after="0"/>
              <w:jc w:val="both"/>
              <w:rPr>
                <w:rFonts w:cstheme="minorHAnsi"/>
                <w:sz w:val="18"/>
                <w:szCs w:val="18"/>
              </w:rPr>
            </w:pPr>
            <w:r w:rsidRPr="006478C3">
              <w:rPr>
                <w:rFonts w:cstheme="minorHAnsi"/>
                <w:sz w:val="18"/>
                <w:szCs w:val="18"/>
              </w:rPr>
              <w:t>The client has the right to have access to all relevant acts and information necessary for making an investment decision via the Company's website.</w:t>
            </w:r>
          </w:p>
          <w:p w14:paraId="23C4AB3D" w14:textId="77777777" w:rsidR="006478C3" w:rsidRPr="006478C3" w:rsidRDefault="006478C3" w:rsidP="006478C3">
            <w:pPr>
              <w:spacing w:after="0"/>
              <w:jc w:val="both"/>
              <w:rPr>
                <w:rFonts w:cstheme="minorHAnsi"/>
                <w:sz w:val="18"/>
                <w:szCs w:val="18"/>
              </w:rPr>
            </w:pPr>
          </w:p>
          <w:p w14:paraId="4AEA19B4" w14:textId="77777777" w:rsidR="006478C3" w:rsidRPr="006478C3" w:rsidRDefault="006478C3" w:rsidP="006478C3">
            <w:pPr>
              <w:spacing w:after="0"/>
              <w:jc w:val="both"/>
              <w:rPr>
                <w:rFonts w:cstheme="minorHAnsi"/>
                <w:sz w:val="18"/>
                <w:szCs w:val="18"/>
              </w:rPr>
            </w:pPr>
            <w:r w:rsidRPr="006478C3">
              <w:rPr>
                <w:rFonts w:cstheme="minorHAnsi"/>
                <w:sz w:val="18"/>
                <w:szCs w:val="18"/>
              </w:rPr>
              <w:t>The client has the right to protection against negative balance ("negative balance protection"), which means that he cannot lose more funds than he has invested, that is, his loss can never exceed his capital value.</w:t>
            </w:r>
          </w:p>
          <w:p w14:paraId="11E8E05E" w14:textId="77777777" w:rsidR="006478C3" w:rsidRPr="006478C3" w:rsidRDefault="006478C3" w:rsidP="006478C3">
            <w:pPr>
              <w:spacing w:after="0"/>
              <w:jc w:val="both"/>
              <w:rPr>
                <w:rFonts w:cstheme="minorHAnsi"/>
                <w:sz w:val="18"/>
                <w:szCs w:val="18"/>
              </w:rPr>
            </w:pPr>
          </w:p>
          <w:p w14:paraId="2DF41EB0" w14:textId="77777777" w:rsidR="006478C3" w:rsidRPr="006478C3" w:rsidRDefault="006478C3" w:rsidP="006478C3">
            <w:pPr>
              <w:spacing w:after="0"/>
              <w:jc w:val="both"/>
              <w:rPr>
                <w:rFonts w:cstheme="minorHAnsi"/>
                <w:sz w:val="18"/>
                <w:szCs w:val="18"/>
              </w:rPr>
            </w:pPr>
            <w:r w:rsidRPr="006478C3">
              <w:rPr>
                <w:rFonts w:cstheme="minorHAnsi"/>
                <w:sz w:val="18"/>
                <w:szCs w:val="18"/>
              </w:rPr>
              <w:t>The client has the obligation to ensure that the device through which he trades with the Company or accesses the trading platform is not left unattended or used by a third party.</w:t>
            </w:r>
          </w:p>
          <w:p w14:paraId="094A03AF" w14:textId="77777777" w:rsidR="006478C3" w:rsidRPr="006478C3" w:rsidRDefault="006478C3" w:rsidP="006478C3">
            <w:pPr>
              <w:spacing w:after="0"/>
              <w:jc w:val="both"/>
              <w:rPr>
                <w:rFonts w:cstheme="minorHAnsi"/>
                <w:sz w:val="18"/>
                <w:szCs w:val="18"/>
              </w:rPr>
            </w:pPr>
          </w:p>
          <w:p w14:paraId="17CF0B1F" w14:textId="5F150060" w:rsidR="006478C3" w:rsidRDefault="006478C3" w:rsidP="006478C3">
            <w:pPr>
              <w:spacing w:after="0"/>
              <w:jc w:val="both"/>
              <w:rPr>
                <w:rFonts w:cstheme="minorHAnsi"/>
                <w:sz w:val="18"/>
                <w:szCs w:val="18"/>
              </w:rPr>
            </w:pPr>
            <w:r w:rsidRPr="006478C3">
              <w:rPr>
                <w:rFonts w:cstheme="minorHAnsi"/>
                <w:sz w:val="18"/>
                <w:szCs w:val="18"/>
              </w:rPr>
              <w:t>The client is obliged to pay the Company the agreed fee, in accordance with the Company's Tariff (Service Price List), as well as all other costs (clearing and balancing, interest, etc.).</w:t>
            </w:r>
          </w:p>
          <w:p w14:paraId="43BC5750" w14:textId="2B6E7C3E" w:rsidR="00ED143C" w:rsidRDefault="00ED143C" w:rsidP="006478C3">
            <w:pPr>
              <w:spacing w:after="0"/>
              <w:jc w:val="both"/>
              <w:rPr>
                <w:rFonts w:cstheme="minorHAnsi"/>
                <w:sz w:val="18"/>
                <w:szCs w:val="18"/>
              </w:rPr>
            </w:pPr>
          </w:p>
          <w:p w14:paraId="6F8E716A" w14:textId="12EE335D" w:rsidR="00ED143C" w:rsidRPr="00ED143C" w:rsidRDefault="00ED143C" w:rsidP="00ED143C">
            <w:pPr>
              <w:spacing w:after="0"/>
              <w:jc w:val="both"/>
              <w:rPr>
                <w:rFonts w:cstheme="minorHAnsi"/>
                <w:b/>
                <w:bCs/>
                <w:sz w:val="18"/>
                <w:szCs w:val="18"/>
              </w:rPr>
            </w:pPr>
            <w:r w:rsidRPr="00ED143C">
              <w:rPr>
                <w:rFonts w:cstheme="minorHAnsi"/>
                <w:b/>
                <w:bCs/>
                <w:sz w:val="18"/>
                <w:szCs w:val="18"/>
              </w:rPr>
              <w:t>VIII METHOD OF INFORMING CLIENTS ABOUT FINANCIAL INSTRUMENTS</w:t>
            </w:r>
          </w:p>
          <w:p w14:paraId="6D3B3677" w14:textId="77777777" w:rsidR="00ED143C" w:rsidRPr="00ED143C" w:rsidRDefault="00ED143C" w:rsidP="00ED143C">
            <w:pPr>
              <w:spacing w:after="0"/>
              <w:jc w:val="center"/>
              <w:rPr>
                <w:rFonts w:cstheme="minorHAnsi"/>
                <w:sz w:val="18"/>
                <w:szCs w:val="18"/>
              </w:rPr>
            </w:pPr>
            <w:r w:rsidRPr="00ED143C">
              <w:rPr>
                <w:rFonts w:cstheme="minorHAnsi"/>
                <w:sz w:val="18"/>
                <w:szCs w:val="18"/>
              </w:rPr>
              <w:t>Article 14.</w:t>
            </w:r>
          </w:p>
          <w:p w14:paraId="13A5523E" w14:textId="77777777" w:rsidR="00ED143C" w:rsidRPr="00ED143C" w:rsidRDefault="00ED143C" w:rsidP="00ED143C">
            <w:pPr>
              <w:spacing w:after="0"/>
              <w:jc w:val="both"/>
              <w:rPr>
                <w:rFonts w:cstheme="minorHAnsi"/>
                <w:sz w:val="18"/>
                <w:szCs w:val="18"/>
              </w:rPr>
            </w:pPr>
            <w:r w:rsidRPr="00ED143C">
              <w:rPr>
                <w:rFonts w:cstheme="minorHAnsi"/>
                <w:sz w:val="18"/>
                <w:szCs w:val="18"/>
              </w:rPr>
              <w:t>The company provides clients with information about financial instruments, contracts for differences, electronically (via the application, system, e-mail, phone, etc.). Communication between the Company and the client takes place in the most convenient way for the client in accordance with the relevant regulations.</w:t>
            </w:r>
          </w:p>
          <w:p w14:paraId="4850D44A" w14:textId="77777777" w:rsidR="00ED143C" w:rsidRPr="00ED143C" w:rsidRDefault="00ED143C" w:rsidP="00ED143C">
            <w:pPr>
              <w:spacing w:after="0"/>
              <w:jc w:val="both"/>
              <w:rPr>
                <w:rFonts w:cstheme="minorHAnsi"/>
                <w:sz w:val="18"/>
                <w:szCs w:val="18"/>
              </w:rPr>
            </w:pPr>
          </w:p>
          <w:p w14:paraId="5FECE476" w14:textId="77777777" w:rsidR="00ED143C" w:rsidRPr="00ED143C" w:rsidRDefault="00ED143C" w:rsidP="00ED143C">
            <w:pPr>
              <w:spacing w:after="0"/>
              <w:jc w:val="both"/>
              <w:rPr>
                <w:rFonts w:cstheme="minorHAnsi"/>
                <w:sz w:val="18"/>
                <w:szCs w:val="18"/>
              </w:rPr>
            </w:pPr>
            <w:r w:rsidRPr="00ED143C">
              <w:rPr>
                <w:rFonts w:cstheme="minorHAnsi"/>
                <w:sz w:val="18"/>
                <w:szCs w:val="18"/>
              </w:rPr>
              <w:t>When the client communicates with the Company by telephone, the conversations are recorded, and the records are kept according to the prescribed rules.</w:t>
            </w:r>
          </w:p>
          <w:p w14:paraId="1E056AF2" w14:textId="77777777" w:rsidR="00ED143C" w:rsidRPr="00ED143C" w:rsidRDefault="00ED143C" w:rsidP="00ED143C">
            <w:pPr>
              <w:spacing w:after="0"/>
              <w:jc w:val="both"/>
              <w:rPr>
                <w:rFonts w:cstheme="minorHAnsi"/>
                <w:sz w:val="18"/>
                <w:szCs w:val="18"/>
              </w:rPr>
            </w:pPr>
          </w:p>
          <w:p w14:paraId="50E484DA" w14:textId="77777777" w:rsidR="00ED143C" w:rsidRPr="00ED143C" w:rsidRDefault="00ED143C" w:rsidP="00ED143C">
            <w:pPr>
              <w:spacing w:after="0"/>
              <w:jc w:val="both"/>
              <w:rPr>
                <w:rFonts w:cstheme="minorHAnsi"/>
                <w:sz w:val="18"/>
                <w:szCs w:val="18"/>
              </w:rPr>
            </w:pPr>
            <w:r w:rsidRPr="00ED143C">
              <w:rPr>
                <w:rFonts w:cstheme="minorHAnsi"/>
                <w:sz w:val="18"/>
                <w:szCs w:val="18"/>
              </w:rPr>
              <w:t>The company provides information to clients about financial instruments, contracts for differences, in the following cases:</w:t>
            </w:r>
          </w:p>
          <w:p w14:paraId="69C98F36" w14:textId="77777777" w:rsidR="00ED143C" w:rsidRPr="00ED143C" w:rsidRDefault="00ED143C" w:rsidP="00ED143C">
            <w:pPr>
              <w:spacing w:after="0"/>
              <w:jc w:val="both"/>
              <w:rPr>
                <w:rFonts w:cstheme="minorHAnsi"/>
                <w:sz w:val="18"/>
                <w:szCs w:val="18"/>
              </w:rPr>
            </w:pPr>
          </w:p>
          <w:p w14:paraId="7487F9A8" w14:textId="77777777" w:rsidR="00ED143C" w:rsidRPr="00ED143C" w:rsidRDefault="00ED143C" w:rsidP="00ED143C">
            <w:pPr>
              <w:spacing w:after="0"/>
              <w:jc w:val="both"/>
              <w:rPr>
                <w:rFonts w:cstheme="minorHAnsi"/>
                <w:sz w:val="18"/>
                <w:szCs w:val="18"/>
              </w:rPr>
            </w:pPr>
            <w:r w:rsidRPr="00ED143C">
              <w:rPr>
                <w:rFonts w:cstheme="minorHAnsi"/>
                <w:sz w:val="18"/>
                <w:szCs w:val="18"/>
              </w:rPr>
              <w:t>1. the client provided the Company with a valid electronic address;</w:t>
            </w:r>
          </w:p>
          <w:p w14:paraId="38682EDB" w14:textId="77777777" w:rsidR="007E7E01" w:rsidRDefault="00ED143C" w:rsidP="00ED143C">
            <w:pPr>
              <w:spacing w:after="0"/>
              <w:jc w:val="both"/>
              <w:rPr>
                <w:rFonts w:cstheme="minorHAnsi"/>
                <w:sz w:val="18"/>
                <w:szCs w:val="18"/>
              </w:rPr>
            </w:pPr>
            <w:r w:rsidRPr="00ED143C">
              <w:rPr>
                <w:rFonts w:cstheme="minorHAnsi"/>
                <w:sz w:val="18"/>
                <w:szCs w:val="18"/>
              </w:rPr>
              <w:t>2. the client has chosen such a method of information delivery</w:t>
            </w:r>
            <w:r w:rsidR="007E7E01">
              <w:rPr>
                <w:rFonts w:cstheme="minorHAnsi"/>
                <w:sz w:val="18"/>
                <w:szCs w:val="18"/>
              </w:rPr>
              <w:t>;</w:t>
            </w:r>
            <w:r w:rsidRPr="00ED143C">
              <w:rPr>
                <w:rFonts w:cstheme="minorHAnsi"/>
                <w:sz w:val="18"/>
                <w:szCs w:val="18"/>
              </w:rPr>
              <w:t xml:space="preserve"> </w:t>
            </w:r>
          </w:p>
          <w:p w14:paraId="1F81A994" w14:textId="1DE6C033" w:rsidR="00ED143C" w:rsidRPr="00ED143C" w:rsidRDefault="00ED143C" w:rsidP="00ED143C">
            <w:pPr>
              <w:spacing w:after="0"/>
              <w:jc w:val="both"/>
              <w:rPr>
                <w:rFonts w:cstheme="minorHAnsi"/>
                <w:sz w:val="18"/>
                <w:szCs w:val="18"/>
              </w:rPr>
            </w:pPr>
            <w:r w:rsidRPr="00ED143C">
              <w:rPr>
                <w:rFonts w:cstheme="minorHAnsi"/>
                <w:sz w:val="18"/>
                <w:szCs w:val="18"/>
              </w:rPr>
              <w:t>3. the client has been informed electronically about the address of the Company's website and the place where he can access the relevant data;</w:t>
            </w:r>
          </w:p>
          <w:p w14:paraId="4C535CDF" w14:textId="77777777" w:rsidR="00ED143C" w:rsidRPr="00ED143C" w:rsidRDefault="00ED143C" w:rsidP="00ED143C">
            <w:pPr>
              <w:spacing w:after="0"/>
              <w:jc w:val="both"/>
              <w:rPr>
                <w:rFonts w:cstheme="minorHAnsi"/>
                <w:sz w:val="18"/>
                <w:szCs w:val="18"/>
              </w:rPr>
            </w:pPr>
            <w:r w:rsidRPr="00ED143C">
              <w:rPr>
                <w:rFonts w:cstheme="minorHAnsi"/>
                <w:sz w:val="18"/>
                <w:szCs w:val="18"/>
              </w:rPr>
              <w:lastRenderedPageBreak/>
              <w:t xml:space="preserve">4. The company regularly updates information, </w:t>
            </w:r>
            <w:proofErr w:type="spellStart"/>
            <w:r w:rsidRPr="00ED143C">
              <w:rPr>
                <w:rFonts w:cstheme="minorHAnsi"/>
                <w:sz w:val="18"/>
                <w:szCs w:val="18"/>
              </w:rPr>
              <w:t>i.e</w:t>
            </w:r>
            <w:proofErr w:type="spellEnd"/>
          </w:p>
          <w:p w14:paraId="351EA324" w14:textId="77777777" w:rsidR="00ED143C" w:rsidRPr="00ED143C" w:rsidRDefault="00ED143C" w:rsidP="00ED143C">
            <w:pPr>
              <w:spacing w:after="0"/>
              <w:jc w:val="both"/>
              <w:rPr>
                <w:rFonts w:cstheme="minorHAnsi"/>
                <w:sz w:val="18"/>
                <w:szCs w:val="18"/>
              </w:rPr>
            </w:pPr>
            <w:r w:rsidRPr="00ED143C">
              <w:rPr>
                <w:rFonts w:cstheme="minorHAnsi"/>
                <w:sz w:val="18"/>
                <w:szCs w:val="18"/>
              </w:rPr>
              <w:t>5. Company information is continuously available.</w:t>
            </w:r>
          </w:p>
          <w:p w14:paraId="73656488" w14:textId="77777777" w:rsidR="00ED143C" w:rsidRPr="00ED143C" w:rsidRDefault="00ED143C" w:rsidP="00ED143C">
            <w:pPr>
              <w:spacing w:after="0"/>
              <w:jc w:val="both"/>
              <w:rPr>
                <w:rFonts w:cstheme="minorHAnsi"/>
                <w:sz w:val="18"/>
                <w:szCs w:val="18"/>
              </w:rPr>
            </w:pPr>
          </w:p>
          <w:p w14:paraId="13CEA80D" w14:textId="77777777" w:rsidR="00ED143C" w:rsidRPr="00ED143C" w:rsidRDefault="00ED143C" w:rsidP="00ED143C">
            <w:pPr>
              <w:spacing w:after="0"/>
              <w:jc w:val="both"/>
              <w:rPr>
                <w:rFonts w:cstheme="minorHAnsi"/>
                <w:sz w:val="18"/>
                <w:szCs w:val="18"/>
              </w:rPr>
            </w:pPr>
            <w:r w:rsidRPr="00ED143C">
              <w:rPr>
                <w:rFonts w:cstheme="minorHAnsi"/>
                <w:sz w:val="18"/>
                <w:szCs w:val="18"/>
              </w:rPr>
              <w:t>Information on financial instruments contains a general description of the nature and risks characteristic of financial instruments, contracts for differences.</w:t>
            </w:r>
          </w:p>
          <w:p w14:paraId="7A11AAE6" w14:textId="77777777" w:rsidR="00ED143C" w:rsidRPr="00ED143C" w:rsidRDefault="00ED143C" w:rsidP="00ED143C">
            <w:pPr>
              <w:spacing w:after="0"/>
              <w:jc w:val="both"/>
              <w:rPr>
                <w:rFonts w:cstheme="minorHAnsi"/>
                <w:sz w:val="18"/>
                <w:szCs w:val="18"/>
              </w:rPr>
            </w:pPr>
          </w:p>
          <w:p w14:paraId="48A12ABE" w14:textId="38AB848A" w:rsidR="00ED143C" w:rsidRDefault="00ED143C" w:rsidP="00ED143C">
            <w:pPr>
              <w:spacing w:after="0"/>
              <w:jc w:val="both"/>
              <w:rPr>
                <w:rFonts w:cstheme="minorHAnsi"/>
                <w:sz w:val="18"/>
                <w:szCs w:val="18"/>
              </w:rPr>
            </w:pPr>
            <w:r w:rsidRPr="00ED143C">
              <w:rPr>
                <w:rFonts w:cstheme="minorHAnsi"/>
                <w:sz w:val="18"/>
                <w:szCs w:val="18"/>
              </w:rPr>
              <w:t>All information, including promotional materials, that the Company sends to clients or potential clients must be true, clear and must not be misleading, and the same is allowed only if they contain elements and meet the conditions prescribed by the Law and relevant regulations.</w:t>
            </w:r>
          </w:p>
          <w:p w14:paraId="27088471" w14:textId="0CCDA285" w:rsidR="00ED143C" w:rsidRDefault="00ED143C" w:rsidP="00ED143C">
            <w:pPr>
              <w:spacing w:after="0"/>
              <w:jc w:val="both"/>
              <w:rPr>
                <w:rFonts w:cstheme="minorHAnsi"/>
                <w:sz w:val="18"/>
                <w:szCs w:val="18"/>
              </w:rPr>
            </w:pPr>
          </w:p>
          <w:p w14:paraId="5D3FDC58" w14:textId="77777777" w:rsidR="00ED143C" w:rsidRPr="00ED143C" w:rsidRDefault="00ED143C" w:rsidP="00ED143C">
            <w:pPr>
              <w:spacing w:after="0"/>
              <w:jc w:val="both"/>
              <w:rPr>
                <w:rFonts w:cstheme="minorHAnsi"/>
                <w:b/>
                <w:bCs/>
                <w:sz w:val="18"/>
                <w:szCs w:val="18"/>
              </w:rPr>
            </w:pPr>
            <w:r w:rsidRPr="00ED143C">
              <w:rPr>
                <w:rFonts w:cstheme="minorHAnsi"/>
                <w:b/>
                <w:bCs/>
                <w:sz w:val="18"/>
                <w:szCs w:val="18"/>
              </w:rPr>
              <w:t>IX TYPES AND ELEMENTS OF CUSTOMER ORDERS ACCORDING TO THE SERVICES PROVIDED BY THE COMPANY TO CUSTOMERS</w:t>
            </w:r>
          </w:p>
          <w:p w14:paraId="75F50C95" w14:textId="77777777" w:rsidR="00ED143C" w:rsidRPr="00ED143C" w:rsidRDefault="00ED143C" w:rsidP="00ED143C">
            <w:pPr>
              <w:spacing w:after="0"/>
              <w:jc w:val="both"/>
              <w:rPr>
                <w:rFonts w:cstheme="minorHAnsi"/>
                <w:sz w:val="18"/>
                <w:szCs w:val="18"/>
              </w:rPr>
            </w:pPr>
          </w:p>
          <w:p w14:paraId="54F0B08E" w14:textId="77777777" w:rsidR="00ED143C" w:rsidRPr="00ED143C" w:rsidRDefault="00ED143C" w:rsidP="00ED143C">
            <w:pPr>
              <w:spacing w:after="0"/>
              <w:jc w:val="center"/>
              <w:rPr>
                <w:rFonts w:cstheme="minorHAnsi"/>
                <w:sz w:val="18"/>
                <w:szCs w:val="18"/>
              </w:rPr>
            </w:pPr>
            <w:r w:rsidRPr="00ED143C">
              <w:rPr>
                <w:rFonts w:cstheme="minorHAnsi"/>
                <w:sz w:val="18"/>
                <w:szCs w:val="18"/>
              </w:rPr>
              <w:t>Article 15.</w:t>
            </w:r>
          </w:p>
          <w:p w14:paraId="30B21E50" w14:textId="77777777" w:rsidR="00ED143C" w:rsidRPr="00ED143C" w:rsidRDefault="00ED143C" w:rsidP="00ED143C">
            <w:pPr>
              <w:spacing w:after="0"/>
              <w:jc w:val="both"/>
              <w:rPr>
                <w:rFonts w:cstheme="minorHAnsi"/>
                <w:sz w:val="18"/>
                <w:szCs w:val="18"/>
              </w:rPr>
            </w:pPr>
            <w:r w:rsidRPr="00ED143C">
              <w:rPr>
                <w:rFonts w:cstheme="minorHAnsi"/>
                <w:sz w:val="18"/>
                <w:szCs w:val="18"/>
              </w:rPr>
              <w:t>The company offers its clients the following accounts:</w:t>
            </w:r>
          </w:p>
          <w:p w14:paraId="3C41BE07" w14:textId="77777777" w:rsidR="00ED143C" w:rsidRPr="00ED143C" w:rsidRDefault="00ED143C" w:rsidP="00ED143C">
            <w:pPr>
              <w:spacing w:after="0"/>
              <w:jc w:val="both"/>
              <w:rPr>
                <w:rFonts w:cstheme="minorHAnsi"/>
                <w:sz w:val="18"/>
                <w:szCs w:val="18"/>
              </w:rPr>
            </w:pPr>
          </w:p>
          <w:p w14:paraId="4123D9A6" w14:textId="7EF763B3" w:rsidR="00ED143C" w:rsidRPr="00ED143C" w:rsidRDefault="00607335" w:rsidP="00ED143C">
            <w:pPr>
              <w:spacing w:after="0"/>
              <w:jc w:val="both"/>
              <w:rPr>
                <w:rFonts w:cstheme="minorHAnsi"/>
                <w:sz w:val="18"/>
                <w:szCs w:val="18"/>
              </w:rPr>
            </w:pPr>
            <w:r>
              <w:rPr>
                <w:rFonts w:cstheme="minorHAnsi"/>
                <w:sz w:val="18"/>
                <w:szCs w:val="18"/>
              </w:rPr>
              <w:t>-</w:t>
            </w:r>
            <w:r w:rsidR="00ED143C" w:rsidRPr="00ED143C">
              <w:rPr>
                <w:rFonts w:cstheme="minorHAnsi"/>
                <w:sz w:val="18"/>
                <w:szCs w:val="18"/>
              </w:rPr>
              <w:t>Market order, with which the client trades in a certain volume, in the shortest possible time, at the market price;</w:t>
            </w:r>
          </w:p>
          <w:p w14:paraId="17619D9C" w14:textId="73B8BDCA" w:rsidR="00ED143C" w:rsidRPr="00ED143C" w:rsidRDefault="00607335" w:rsidP="00ED143C">
            <w:pPr>
              <w:spacing w:after="0"/>
              <w:jc w:val="both"/>
              <w:rPr>
                <w:rFonts w:cstheme="minorHAnsi"/>
                <w:sz w:val="18"/>
                <w:szCs w:val="18"/>
              </w:rPr>
            </w:pPr>
            <w:r>
              <w:rPr>
                <w:rFonts w:cstheme="minorHAnsi"/>
                <w:sz w:val="18"/>
                <w:szCs w:val="18"/>
              </w:rPr>
              <w:t>-</w:t>
            </w:r>
            <w:r w:rsidR="00ED143C" w:rsidRPr="00ED143C">
              <w:rPr>
                <w:rFonts w:cstheme="minorHAnsi"/>
                <w:sz w:val="18"/>
                <w:szCs w:val="18"/>
              </w:rPr>
              <w:t>An order in processing, with which the client executes a trade at a market price that may be different from the price of the order;</w:t>
            </w:r>
          </w:p>
          <w:p w14:paraId="16E81728" w14:textId="0651DB13" w:rsidR="00ED143C" w:rsidRPr="00ED143C" w:rsidRDefault="00607335" w:rsidP="00ED143C">
            <w:pPr>
              <w:spacing w:after="0"/>
              <w:jc w:val="both"/>
              <w:rPr>
                <w:rFonts w:cstheme="minorHAnsi"/>
                <w:sz w:val="18"/>
                <w:szCs w:val="18"/>
              </w:rPr>
            </w:pPr>
            <w:r>
              <w:rPr>
                <w:rFonts w:cstheme="minorHAnsi"/>
                <w:sz w:val="18"/>
                <w:szCs w:val="18"/>
              </w:rPr>
              <w:t>-</w:t>
            </w:r>
            <w:r w:rsidR="00ED143C" w:rsidRPr="00ED143C">
              <w:rPr>
                <w:rFonts w:cstheme="minorHAnsi"/>
                <w:sz w:val="18"/>
                <w:szCs w:val="18"/>
              </w:rPr>
              <w:t xml:space="preserve">Limit order, with which the client determines the price of order execution, that is, the maximum price at which he will buy </w:t>
            </w:r>
            <w:r>
              <w:rPr>
                <w:rFonts w:cstheme="minorHAnsi"/>
                <w:sz w:val="18"/>
                <w:szCs w:val="18"/>
              </w:rPr>
              <w:t>and</w:t>
            </w:r>
            <w:r w:rsidR="00ED143C" w:rsidRPr="00ED143C">
              <w:rPr>
                <w:rFonts w:cstheme="minorHAnsi"/>
                <w:sz w:val="18"/>
                <w:szCs w:val="18"/>
              </w:rPr>
              <w:t xml:space="preserve"> the minimum price at which he will sell a financial instrument, contract for differences;</w:t>
            </w:r>
          </w:p>
          <w:p w14:paraId="60CD16D2" w14:textId="0D4E262C" w:rsidR="00ED143C" w:rsidRPr="00ED143C" w:rsidRDefault="00607335" w:rsidP="00ED143C">
            <w:pPr>
              <w:spacing w:after="0"/>
              <w:jc w:val="both"/>
              <w:rPr>
                <w:rFonts w:cstheme="minorHAnsi"/>
                <w:sz w:val="18"/>
                <w:szCs w:val="18"/>
              </w:rPr>
            </w:pPr>
            <w:r>
              <w:rPr>
                <w:rFonts w:cstheme="minorHAnsi"/>
                <w:sz w:val="18"/>
                <w:szCs w:val="18"/>
              </w:rPr>
              <w:t>-</w:t>
            </w:r>
            <w:r w:rsidR="00ED143C" w:rsidRPr="00ED143C">
              <w:rPr>
                <w:rFonts w:cstheme="minorHAnsi"/>
                <w:sz w:val="18"/>
                <w:szCs w:val="18"/>
              </w:rPr>
              <w:t>Good till cancelled, GTC order is an order in processing that remains valid forever except in the case when the Client or the system cancels it due to insufficient funds;</w:t>
            </w:r>
          </w:p>
          <w:p w14:paraId="36F16675" w14:textId="2FC39AF6" w:rsidR="00ED143C" w:rsidRPr="00ED143C" w:rsidRDefault="00607335" w:rsidP="00ED143C">
            <w:pPr>
              <w:spacing w:after="0"/>
              <w:jc w:val="both"/>
              <w:rPr>
                <w:rFonts w:cstheme="minorHAnsi"/>
                <w:sz w:val="18"/>
                <w:szCs w:val="18"/>
              </w:rPr>
            </w:pPr>
            <w:r>
              <w:rPr>
                <w:rFonts w:cstheme="minorHAnsi"/>
                <w:sz w:val="18"/>
                <w:szCs w:val="18"/>
              </w:rPr>
              <w:t>-</w:t>
            </w:r>
            <w:r w:rsidR="00ED143C" w:rsidRPr="00ED143C">
              <w:rPr>
                <w:rFonts w:cstheme="minorHAnsi"/>
                <w:sz w:val="18"/>
                <w:szCs w:val="18"/>
              </w:rPr>
              <w:t xml:space="preserve">A stop order allows selling below the current market price or buying above the current market price if the stop price is reached or removed. Therefore, a stop order represents an order in processing until the stop price is reached or crossed, </w:t>
            </w:r>
            <w:r>
              <w:rPr>
                <w:rFonts w:cstheme="minorHAnsi"/>
                <w:sz w:val="18"/>
                <w:szCs w:val="18"/>
              </w:rPr>
              <w:t>and</w:t>
            </w:r>
          </w:p>
          <w:p w14:paraId="65F46D1E" w14:textId="4C59394A" w:rsidR="00ED143C" w:rsidRPr="00ED143C" w:rsidRDefault="00607335" w:rsidP="00ED143C">
            <w:pPr>
              <w:spacing w:after="0"/>
              <w:jc w:val="both"/>
              <w:rPr>
                <w:rFonts w:cstheme="minorHAnsi"/>
                <w:sz w:val="18"/>
                <w:szCs w:val="18"/>
              </w:rPr>
            </w:pPr>
            <w:r>
              <w:rPr>
                <w:rFonts w:cstheme="minorHAnsi"/>
                <w:sz w:val="18"/>
                <w:szCs w:val="18"/>
              </w:rPr>
              <w:t>-</w:t>
            </w:r>
            <w:r w:rsidR="00ED143C" w:rsidRPr="00ED143C">
              <w:rPr>
                <w:rFonts w:cstheme="minorHAnsi"/>
                <w:sz w:val="18"/>
                <w:szCs w:val="18"/>
              </w:rPr>
              <w:t>Trailing stop order for difference that is activated at a fixed distance basis from the market price.</w:t>
            </w:r>
          </w:p>
          <w:p w14:paraId="6D0B1733" w14:textId="77777777" w:rsidR="00ED143C" w:rsidRPr="00ED143C" w:rsidRDefault="00ED143C" w:rsidP="00ED143C">
            <w:pPr>
              <w:spacing w:after="0"/>
              <w:jc w:val="both"/>
              <w:rPr>
                <w:rFonts w:cstheme="minorHAnsi"/>
                <w:sz w:val="18"/>
                <w:szCs w:val="18"/>
              </w:rPr>
            </w:pPr>
          </w:p>
          <w:p w14:paraId="47E07606" w14:textId="7E1CA04A" w:rsidR="00ED143C" w:rsidRDefault="00ED143C" w:rsidP="00ED143C">
            <w:pPr>
              <w:spacing w:after="0"/>
              <w:jc w:val="both"/>
              <w:rPr>
                <w:rFonts w:cstheme="minorHAnsi"/>
                <w:sz w:val="18"/>
                <w:szCs w:val="18"/>
              </w:rPr>
            </w:pPr>
            <w:r w:rsidRPr="00ED143C">
              <w:rPr>
                <w:rFonts w:cstheme="minorHAnsi"/>
                <w:sz w:val="18"/>
                <w:szCs w:val="18"/>
              </w:rPr>
              <w:t>More detailed explanations of the types and elements of client orders are given in the Order Execution Policy.</w:t>
            </w:r>
          </w:p>
          <w:p w14:paraId="4DD07352" w14:textId="77777777" w:rsidR="002E79F3" w:rsidRDefault="002E79F3" w:rsidP="002E79F3">
            <w:pPr>
              <w:spacing w:after="0"/>
              <w:jc w:val="both"/>
              <w:rPr>
                <w:rFonts w:cstheme="minorHAnsi"/>
                <w:sz w:val="18"/>
                <w:szCs w:val="18"/>
              </w:rPr>
            </w:pPr>
          </w:p>
          <w:p w14:paraId="4CEF56FE" w14:textId="77777777" w:rsidR="008439DC" w:rsidRPr="008439DC" w:rsidRDefault="008439DC" w:rsidP="008439DC">
            <w:pPr>
              <w:spacing w:after="0"/>
              <w:jc w:val="both"/>
              <w:rPr>
                <w:rFonts w:cstheme="minorHAnsi"/>
                <w:b/>
                <w:bCs/>
                <w:sz w:val="18"/>
                <w:szCs w:val="18"/>
              </w:rPr>
            </w:pPr>
            <w:r w:rsidRPr="008439DC">
              <w:rPr>
                <w:rFonts w:cstheme="minorHAnsi"/>
                <w:b/>
                <w:bCs/>
                <w:sz w:val="18"/>
                <w:szCs w:val="18"/>
              </w:rPr>
              <w:t>X METHOD OF RECEIVING AND EXECUTING CUSTOMER ORDERS, PROCEDURE, RIGHTS AND OBLIGATIONS OF THE COMPANY AND CUSTOMERS</w:t>
            </w:r>
          </w:p>
          <w:p w14:paraId="14E9311B" w14:textId="77777777" w:rsidR="008439DC" w:rsidRPr="008439DC" w:rsidRDefault="008439DC" w:rsidP="008439DC">
            <w:pPr>
              <w:spacing w:after="0"/>
              <w:jc w:val="both"/>
              <w:rPr>
                <w:rFonts w:cstheme="minorHAnsi"/>
                <w:sz w:val="18"/>
                <w:szCs w:val="18"/>
              </w:rPr>
            </w:pPr>
          </w:p>
          <w:p w14:paraId="510DA2B0" w14:textId="77777777" w:rsidR="008439DC" w:rsidRPr="008439DC" w:rsidRDefault="008439DC" w:rsidP="00E408F1">
            <w:pPr>
              <w:spacing w:after="0"/>
              <w:jc w:val="center"/>
              <w:rPr>
                <w:rFonts w:cstheme="minorHAnsi"/>
                <w:sz w:val="18"/>
                <w:szCs w:val="18"/>
              </w:rPr>
            </w:pPr>
            <w:r w:rsidRPr="008439DC">
              <w:rPr>
                <w:rFonts w:cstheme="minorHAnsi"/>
                <w:sz w:val="18"/>
                <w:szCs w:val="18"/>
              </w:rPr>
              <w:t>Article 16.</w:t>
            </w:r>
          </w:p>
          <w:p w14:paraId="13271787" w14:textId="77777777" w:rsidR="008439DC" w:rsidRPr="008439DC" w:rsidRDefault="008439DC" w:rsidP="008439DC">
            <w:pPr>
              <w:spacing w:after="0"/>
              <w:jc w:val="both"/>
              <w:rPr>
                <w:rFonts w:cstheme="minorHAnsi"/>
                <w:sz w:val="18"/>
                <w:szCs w:val="18"/>
              </w:rPr>
            </w:pPr>
            <w:r w:rsidRPr="008439DC">
              <w:rPr>
                <w:rFonts w:cstheme="minorHAnsi"/>
                <w:sz w:val="18"/>
                <w:szCs w:val="18"/>
              </w:rPr>
              <w:t>The company accepts client orders in one of the following ways:</w:t>
            </w:r>
          </w:p>
          <w:p w14:paraId="5DBE447F" w14:textId="77777777" w:rsidR="008439DC" w:rsidRPr="008439DC" w:rsidRDefault="008439DC" w:rsidP="008439DC">
            <w:pPr>
              <w:spacing w:after="0"/>
              <w:jc w:val="both"/>
              <w:rPr>
                <w:rFonts w:cstheme="minorHAnsi"/>
                <w:sz w:val="18"/>
                <w:szCs w:val="18"/>
              </w:rPr>
            </w:pPr>
          </w:p>
          <w:p w14:paraId="6756ADA7" w14:textId="77777777" w:rsidR="008439DC" w:rsidRPr="008439DC" w:rsidRDefault="008439DC" w:rsidP="008439DC">
            <w:pPr>
              <w:spacing w:after="0"/>
              <w:jc w:val="both"/>
              <w:rPr>
                <w:rFonts w:cstheme="minorHAnsi"/>
                <w:sz w:val="18"/>
                <w:szCs w:val="18"/>
              </w:rPr>
            </w:pPr>
            <w:r w:rsidRPr="008439DC">
              <w:rPr>
                <w:rFonts w:cstheme="minorHAnsi"/>
                <w:sz w:val="18"/>
                <w:szCs w:val="18"/>
              </w:rPr>
              <w:t>- on the electronic trading platform,</w:t>
            </w:r>
          </w:p>
          <w:p w14:paraId="0350C0A1" w14:textId="77777777" w:rsidR="008439DC" w:rsidRPr="008439DC" w:rsidRDefault="008439DC" w:rsidP="008439DC">
            <w:pPr>
              <w:spacing w:after="0"/>
              <w:jc w:val="both"/>
              <w:rPr>
                <w:rFonts w:cstheme="minorHAnsi"/>
                <w:sz w:val="18"/>
                <w:szCs w:val="18"/>
              </w:rPr>
            </w:pPr>
            <w:r w:rsidRPr="008439DC">
              <w:rPr>
                <w:rFonts w:cstheme="minorHAnsi"/>
                <w:sz w:val="18"/>
                <w:szCs w:val="18"/>
              </w:rPr>
              <w:t>- by telephone;</w:t>
            </w:r>
          </w:p>
          <w:p w14:paraId="4BFA959D" w14:textId="77777777" w:rsidR="008439DC" w:rsidRPr="008439DC" w:rsidRDefault="008439DC" w:rsidP="008439DC">
            <w:pPr>
              <w:spacing w:after="0"/>
              <w:jc w:val="both"/>
              <w:rPr>
                <w:rFonts w:cstheme="minorHAnsi"/>
                <w:sz w:val="18"/>
                <w:szCs w:val="18"/>
              </w:rPr>
            </w:pPr>
            <w:r w:rsidRPr="008439DC">
              <w:rPr>
                <w:rFonts w:cstheme="minorHAnsi"/>
                <w:sz w:val="18"/>
                <w:szCs w:val="18"/>
              </w:rPr>
              <w:t xml:space="preserve">- by mail, </w:t>
            </w:r>
            <w:proofErr w:type="spellStart"/>
            <w:r w:rsidRPr="008439DC">
              <w:rPr>
                <w:rFonts w:cstheme="minorHAnsi"/>
                <w:sz w:val="18"/>
                <w:szCs w:val="18"/>
              </w:rPr>
              <w:t>i</w:t>
            </w:r>
            <w:proofErr w:type="spellEnd"/>
          </w:p>
          <w:p w14:paraId="674A798F" w14:textId="77777777" w:rsidR="008439DC" w:rsidRPr="008439DC" w:rsidRDefault="008439DC" w:rsidP="008439DC">
            <w:pPr>
              <w:spacing w:after="0"/>
              <w:jc w:val="both"/>
              <w:rPr>
                <w:rFonts w:cstheme="minorHAnsi"/>
                <w:sz w:val="18"/>
                <w:szCs w:val="18"/>
              </w:rPr>
            </w:pPr>
            <w:r w:rsidRPr="008439DC">
              <w:rPr>
                <w:rFonts w:cstheme="minorHAnsi"/>
                <w:sz w:val="18"/>
                <w:szCs w:val="18"/>
              </w:rPr>
              <w:t>- at the headquarters of the Company.</w:t>
            </w:r>
          </w:p>
          <w:p w14:paraId="2F264568" w14:textId="77777777" w:rsidR="008439DC" w:rsidRPr="008439DC" w:rsidRDefault="008439DC" w:rsidP="008439DC">
            <w:pPr>
              <w:spacing w:after="0"/>
              <w:jc w:val="both"/>
              <w:rPr>
                <w:rFonts w:cstheme="minorHAnsi"/>
                <w:sz w:val="18"/>
                <w:szCs w:val="18"/>
              </w:rPr>
            </w:pPr>
            <w:r w:rsidRPr="008439DC">
              <w:rPr>
                <w:rFonts w:cstheme="minorHAnsi"/>
                <w:sz w:val="18"/>
                <w:szCs w:val="18"/>
              </w:rPr>
              <w:t xml:space="preserve"> </w:t>
            </w:r>
          </w:p>
          <w:p w14:paraId="6A41742E" w14:textId="77777777" w:rsidR="008439DC" w:rsidRPr="008439DC" w:rsidRDefault="008439DC" w:rsidP="008439DC">
            <w:pPr>
              <w:spacing w:after="0"/>
              <w:jc w:val="both"/>
              <w:rPr>
                <w:rFonts w:cstheme="minorHAnsi"/>
                <w:sz w:val="18"/>
                <w:szCs w:val="18"/>
              </w:rPr>
            </w:pPr>
            <w:r w:rsidRPr="008439DC">
              <w:rPr>
                <w:rFonts w:cstheme="minorHAnsi"/>
                <w:sz w:val="18"/>
                <w:szCs w:val="18"/>
              </w:rPr>
              <w:t>Acceptance of orders by phone is defined by the provisions of the User's Guide for issuing trading orders by phone.</w:t>
            </w:r>
          </w:p>
          <w:p w14:paraId="6C12FAE6" w14:textId="77777777" w:rsidR="008439DC" w:rsidRPr="008439DC" w:rsidRDefault="008439DC" w:rsidP="008439DC">
            <w:pPr>
              <w:spacing w:after="0"/>
              <w:jc w:val="both"/>
              <w:rPr>
                <w:rFonts w:cstheme="minorHAnsi"/>
                <w:sz w:val="18"/>
                <w:szCs w:val="18"/>
              </w:rPr>
            </w:pPr>
          </w:p>
          <w:p w14:paraId="50E4F305" w14:textId="7A3310F5" w:rsidR="002E79F3" w:rsidRDefault="008439DC" w:rsidP="008439DC">
            <w:pPr>
              <w:spacing w:after="0"/>
              <w:jc w:val="both"/>
              <w:rPr>
                <w:rFonts w:cstheme="minorHAnsi"/>
                <w:sz w:val="18"/>
                <w:szCs w:val="18"/>
              </w:rPr>
            </w:pPr>
            <w:r w:rsidRPr="008439DC">
              <w:rPr>
                <w:rFonts w:cstheme="minorHAnsi"/>
                <w:sz w:val="18"/>
                <w:szCs w:val="18"/>
              </w:rPr>
              <w:t>An order received in writing is valid if it is signed by the client or his authorized representative/attorney.</w:t>
            </w:r>
          </w:p>
          <w:p w14:paraId="141E936C" w14:textId="740A58FE" w:rsidR="008439DC" w:rsidRDefault="008439DC" w:rsidP="008439DC">
            <w:pPr>
              <w:spacing w:after="0"/>
              <w:jc w:val="both"/>
              <w:rPr>
                <w:rFonts w:cstheme="minorHAnsi"/>
                <w:sz w:val="18"/>
                <w:szCs w:val="18"/>
              </w:rPr>
            </w:pPr>
          </w:p>
          <w:p w14:paraId="2E6CFDB1" w14:textId="77777777" w:rsidR="008439DC" w:rsidRPr="008439DC" w:rsidRDefault="008439DC" w:rsidP="008439DC">
            <w:pPr>
              <w:spacing w:after="0"/>
              <w:jc w:val="both"/>
              <w:rPr>
                <w:rFonts w:cstheme="minorHAnsi"/>
                <w:sz w:val="18"/>
                <w:szCs w:val="18"/>
              </w:rPr>
            </w:pPr>
            <w:r w:rsidRPr="008439DC">
              <w:rPr>
                <w:rFonts w:cstheme="minorHAnsi"/>
                <w:sz w:val="18"/>
                <w:szCs w:val="18"/>
              </w:rPr>
              <w:t xml:space="preserve">For the purposes of orders submitted by the client to the </w:t>
            </w:r>
            <w:r w:rsidRPr="008439DC">
              <w:rPr>
                <w:rFonts w:cstheme="minorHAnsi"/>
                <w:sz w:val="18"/>
                <w:szCs w:val="18"/>
              </w:rPr>
              <w:lastRenderedPageBreak/>
              <w:t>Company, the Company acts as an agent in the contract for differences (CFD contract) on behalf of the client at all times.</w:t>
            </w:r>
          </w:p>
          <w:p w14:paraId="264D3343" w14:textId="77777777" w:rsidR="008439DC" w:rsidRPr="008439DC" w:rsidRDefault="008439DC" w:rsidP="008439DC">
            <w:pPr>
              <w:spacing w:after="0"/>
              <w:jc w:val="both"/>
              <w:rPr>
                <w:rFonts w:cstheme="minorHAnsi"/>
                <w:sz w:val="18"/>
                <w:szCs w:val="18"/>
              </w:rPr>
            </w:pPr>
            <w:r w:rsidRPr="008439DC">
              <w:rPr>
                <w:rFonts w:cstheme="minorHAnsi"/>
                <w:sz w:val="18"/>
                <w:szCs w:val="18"/>
              </w:rPr>
              <w:t>The Company quotes a two-way price for each CFD it offers. This two-way price consists of the bid price (the lower price which is the price at which the Client can "sell" the CFD) and the ask price (the higher price which is the price at which the Client can buy the CFD. The difference between the bid price and the ask price for each contract for difference we offer is called a “spread.” Our goal is to offer competitive bid and ask prices, including the cost of our services in the margin.</w:t>
            </w:r>
          </w:p>
          <w:p w14:paraId="7AB46183" w14:textId="77777777" w:rsidR="008439DC" w:rsidRPr="008439DC" w:rsidRDefault="008439DC" w:rsidP="008439DC">
            <w:pPr>
              <w:spacing w:after="0"/>
              <w:jc w:val="both"/>
              <w:rPr>
                <w:rFonts w:cstheme="minorHAnsi"/>
                <w:sz w:val="18"/>
                <w:szCs w:val="18"/>
              </w:rPr>
            </w:pPr>
            <w:r w:rsidRPr="008439DC">
              <w:rPr>
                <w:rFonts w:cstheme="minorHAnsi"/>
                <w:sz w:val="18"/>
                <w:szCs w:val="18"/>
              </w:rPr>
              <w:t>Prices of contracts for differences are prices derived from the valid and actual ("published") market price of the underlying financial instruments on the relevant markets where those underlying instruments are traded, or from other valid data sources from third parties.</w:t>
            </w:r>
          </w:p>
          <w:p w14:paraId="4C050268" w14:textId="736DD3AE" w:rsidR="008439DC" w:rsidRDefault="008439DC" w:rsidP="008439DC">
            <w:pPr>
              <w:spacing w:after="0"/>
              <w:jc w:val="both"/>
              <w:rPr>
                <w:rFonts w:cstheme="minorHAnsi"/>
                <w:sz w:val="18"/>
                <w:szCs w:val="18"/>
              </w:rPr>
            </w:pPr>
            <w:r w:rsidRPr="008439DC">
              <w:rPr>
                <w:rFonts w:cstheme="minorHAnsi"/>
                <w:sz w:val="18"/>
                <w:szCs w:val="18"/>
              </w:rPr>
              <w:t>The Client confirms and is aware that the orders he sent to the Company are not taken or executed on a regulated market or multilateral trading system (MTF), but are executed directly ("OTC") through the trading platform available to the Company.</w:t>
            </w:r>
          </w:p>
          <w:p w14:paraId="575EA85B" w14:textId="656D857F" w:rsidR="00E408F1" w:rsidRDefault="00E408F1" w:rsidP="008439DC">
            <w:pPr>
              <w:spacing w:after="0"/>
              <w:jc w:val="both"/>
              <w:rPr>
                <w:rFonts w:cstheme="minorHAnsi"/>
                <w:sz w:val="18"/>
                <w:szCs w:val="18"/>
              </w:rPr>
            </w:pPr>
          </w:p>
          <w:p w14:paraId="2260B035" w14:textId="77777777" w:rsidR="00E408F1" w:rsidRPr="00E408F1" w:rsidRDefault="00E408F1" w:rsidP="00E408F1">
            <w:pPr>
              <w:spacing w:after="0"/>
              <w:jc w:val="both"/>
              <w:rPr>
                <w:rFonts w:cstheme="minorHAnsi"/>
                <w:sz w:val="18"/>
                <w:szCs w:val="18"/>
              </w:rPr>
            </w:pPr>
            <w:r w:rsidRPr="00E408F1">
              <w:rPr>
                <w:rFonts w:cstheme="minorHAnsi"/>
                <w:sz w:val="18"/>
                <w:szCs w:val="18"/>
              </w:rPr>
              <w:t>Trading and order execution is available during certain hours, as specified on our trading platform and as indicated on the Company's website. During trading hours, clients can enter trading orders.</w:t>
            </w:r>
          </w:p>
          <w:p w14:paraId="7254945A" w14:textId="77777777" w:rsidR="00E408F1" w:rsidRPr="00E408F1" w:rsidRDefault="00E408F1" w:rsidP="00E408F1">
            <w:pPr>
              <w:spacing w:after="0"/>
              <w:jc w:val="both"/>
              <w:rPr>
                <w:rFonts w:cstheme="minorHAnsi"/>
                <w:sz w:val="18"/>
                <w:szCs w:val="18"/>
              </w:rPr>
            </w:pPr>
          </w:p>
          <w:p w14:paraId="31CC3C41" w14:textId="77777777" w:rsidR="00E408F1" w:rsidRPr="00E408F1" w:rsidRDefault="00E408F1" w:rsidP="00E408F1">
            <w:pPr>
              <w:spacing w:after="0"/>
              <w:jc w:val="both"/>
              <w:rPr>
                <w:rFonts w:cstheme="minorHAnsi"/>
                <w:sz w:val="18"/>
                <w:szCs w:val="18"/>
              </w:rPr>
            </w:pPr>
            <w:r w:rsidRPr="00E408F1">
              <w:rPr>
                <w:rFonts w:cstheme="minorHAnsi"/>
                <w:sz w:val="18"/>
                <w:szCs w:val="18"/>
              </w:rPr>
              <w:t>After placing an order, the Client's sole responsibility is to remain available for order confirmation and other communication related to the account and orders until all open orders have been executed. After that, the Client should monitor his account if he has open positions on the account.</w:t>
            </w:r>
          </w:p>
          <w:p w14:paraId="03305153" w14:textId="77777777" w:rsidR="00E408F1" w:rsidRPr="00E408F1" w:rsidRDefault="00E408F1" w:rsidP="00E408F1">
            <w:pPr>
              <w:spacing w:after="0"/>
              <w:jc w:val="both"/>
              <w:rPr>
                <w:rFonts w:cstheme="minorHAnsi"/>
                <w:sz w:val="18"/>
                <w:szCs w:val="18"/>
              </w:rPr>
            </w:pPr>
            <w:r w:rsidRPr="00E408F1">
              <w:rPr>
                <w:rFonts w:cstheme="minorHAnsi"/>
                <w:sz w:val="18"/>
                <w:szCs w:val="18"/>
              </w:rPr>
              <w:t>It is the Client's sole responsibility to clearly state the terms of the order when entering it, regardless of whether it is a market order, limit order, stop loss order or any other type of order, including the relevant price and lot size.</w:t>
            </w:r>
          </w:p>
          <w:p w14:paraId="6FAC8A1B" w14:textId="77777777" w:rsidR="00E408F1" w:rsidRPr="00E408F1" w:rsidRDefault="00E408F1" w:rsidP="00E408F1">
            <w:pPr>
              <w:spacing w:after="0"/>
              <w:jc w:val="both"/>
              <w:rPr>
                <w:rFonts w:cstheme="minorHAnsi"/>
                <w:sz w:val="18"/>
                <w:szCs w:val="18"/>
              </w:rPr>
            </w:pPr>
          </w:p>
          <w:p w14:paraId="493B2D6A" w14:textId="77777777" w:rsidR="00E408F1" w:rsidRPr="00E408F1" w:rsidRDefault="00E408F1" w:rsidP="00E408F1">
            <w:pPr>
              <w:spacing w:after="0"/>
              <w:jc w:val="both"/>
              <w:rPr>
                <w:rFonts w:cstheme="minorHAnsi"/>
                <w:sz w:val="18"/>
                <w:szCs w:val="18"/>
              </w:rPr>
            </w:pPr>
            <w:r w:rsidRPr="00E408F1">
              <w:rPr>
                <w:rFonts w:cstheme="minorHAnsi"/>
                <w:sz w:val="18"/>
                <w:szCs w:val="18"/>
              </w:rPr>
              <w:t>By accepting an order, the Company does not guarantee that it will be possible to execute it, or that execution will be possible according to the instructions.</w:t>
            </w:r>
          </w:p>
          <w:p w14:paraId="7E4A12CC" w14:textId="77777777" w:rsidR="00E408F1" w:rsidRPr="00E408F1" w:rsidRDefault="00E408F1" w:rsidP="00E408F1">
            <w:pPr>
              <w:spacing w:after="0"/>
              <w:jc w:val="both"/>
              <w:rPr>
                <w:rFonts w:cstheme="minorHAnsi"/>
                <w:sz w:val="18"/>
                <w:szCs w:val="18"/>
              </w:rPr>
            </w:pPr>
          </w:p>
          <w:p w14:paraId="7AC00D66" w14:textId="77777777" w:rsidR="00E408F1" w:rsidRPr="00E408F1" w:rsidRDefault="00E408F1" w:rsidP="00E408F1">
            <w:pPr>
              <w:spacing w:after="0"/>
              <w:jc w:val="both"/>
              <w:rPr>
                <w:rFonts w:cstheme="minorHAnsi"/>
                <w:sz w:val="18"/>
                <w:szCs w:val="18"/>
              </w:rPr>
            </w:pPr>
            <w:r w:rsidRPr="00E408F1">
              <w:rPr>
                <w:rFonts w:cstheme="minorHAnsi"/>
                <w:sz w:val="18"/>
                <w:szCs w:val="18"/>
              </w:rPr>
              <w:t>The Company is not obliged to monitor or execute orders outside the trading hours of the relevant market.</w:t>
            </w:r>
          </w:p>
          <w:p w14:paraId="34CEF479" w14:textId="77777777" w:rsidR="00E408F1" w:rsidRPr="00E408F1" w:rsidRDefault="00E408F1" w:rsidP="00E408F1">
            <w:pPr>
              <w:spacing w:after="0"/>
              <w:jc w:val="both"/>
              <w:rPr>
                <w:rFonts w:cstheme="minorHAnsi"/>
                <w:sz w:val="18"/>
                <w:szCs w:val="18"/>
              </w:rPr>
            </w:pPr>
          </w:p>
          <w:p w14:paraId="02858786" w14:textId="77777777" w:rsidR="00E408F1" w:rsidRPr="00E408F1" w:rsidRDefault="00E408F1" w:rsidP="00E408F1">
            <w:pPr>
              <w:spacing w:after="0"/>
              <w:jc w:val="both"/>
              <w:rPr>
                <w:rFonts w:cstheme="minorHAnsi"/>
                <w:sz w:val="18"/>
                <w:szCs w:val="18"/>
              </w:rPr>
            </w:pPr>
            <w:r w:rsidRPr="00E408F1">
              <w:rPr>
                <w:rFonts w:cstheme="minorHAnsi"/>
                <w:sz w:val="18"/>
                <w:szCs w:val="18"/>
              </w:rPr>
              <w:t>The client is solely responsible for monitoring the execution of orders placed by him.</w:t>
            </w:r>
          </w:p>
          <w:p w14:paraId="57ACD0AF" w14:textId="77777777" w:rsidR="00E408F1" w:rsidRPr="00E408F1" w:rsidRDefault="00E408F1" w:rsidP="00E408F1">
            <w:pPr>
              <w:spacing w:after="0"/>
              <w:jc w:val="both"/>
              <w:rPr>
                <w:rFonts w:cstheme="minorHAnsi"/>
                <w:sz w:val="18"/>
                <w:szCs w:val="18"/>
              </w:rPr>
            </w:pPr>
            <w:r w:rsidRPr="00E408F1">
              <w:rPr>
                <w:rFonts w:cstheme="minorHAnsi"/>
                <w:sz w:val="18"/>
                <w:szCs w:val="18"/>
              </w:rPr>
              <w:t>When the Company gives or transfers orders for execution to third parties to provide liquidity, to entities that have procedures for order execution in a way that ensures the fulfillment of obligations in accordance with the law and the Company's acts, it is obliged to take all necessary steps to obtain the best possible result when executing the Client's order.</w:t>
            </w:r>
          </w:p>
          <w:p w14:paraId="35A73C31" w14:textId="01E3C982" w:rsidR="00E408F1" w:rsidRDefault="00E408F1" w:rsidP="00E408F1">
            <w:pPr>
              <w:spacing w:after="0"/>
              <w:jc w:val="both"/>
              <w:rPr>
                <w:rFonts w:cstheme="minorHAnsi"/>
                <w:sz w:val="18"/>
                <w:szCs w:val="18"/>
              </w:rPr>
            </w:pPr>
            <w:r w:rsidRPr="00E408F1">
              <w:rPr>
                <w:rFonts w:cstheme="minorHAnsi"/>
                <w:sz w:val="18"/>
                <w:szCs w:val="18"/>
              </w:rPr>
              <w:t>The Company is obliged to keep records of received and executed orders (order book) in accordance with the legal regulations and the Company's acts.</w:t>
            </w:r>
          </w:p>
          <w:p w14:paraId="1AB620AC" w14:textId="680060E6" w:rsidR="00E408F1" w:rsidRDefault="00E408F1" w:rsidP="00E408F1">
            <w:pPr>
              <w:spacing w:after="0"/>
              <w:jc w:val="both"/>
              <w:rPr>
                <w:rFonts w:cstheme="minorHAnsi"/>
                <w:sz w:val="18"/>
                <w:szCs w:val="18"/>
              </w:rPr>
            </w:pPr>
          </w:p>
          <w:p w14:paraId="5D73057C" w14:textId="5735222B" w:rsidR="002A4A11" w:rsidRPr="000270BF" w:rsidRDefault="002A4A11" w:rsidP="002A4A11">
            <w:pPr>
              <w:spacing w:after="0"/>
              <w:jc w:val="both"/>
              <w:rPr>
                <w:rFonts w:cstheme="minorHAnsi"/>
                <w:b/>
                <w:bCs/>
                <w:sz w:val="18"/>
                <w:szCs w:val="18"/>
              </w:rPr>
            </w:pPr>
            <w:r w:rsidRPr="002A4A11">
              <w:rPr>
                <w:rFonts w:cstheme="minorHAnsi"/>
                <w:b/>
                <w:bCs/>
                <w:sz w:val="18"/>
                <w:szCs w:val="18"/>
              </w:rPr>
              <w:t>XI DEADLINE FOR MODIFICATION OR REVOCATION OF ORDERS</w:t>
            </w:r>
          </w:p>
          <w:p w14:paraId="20A650AC" w14:textId="77777777" w:rsidR="002A4A11" w:rsidRPr="002A4A11" w:rsidRDefault="002A4A11" w:rsidP="002A4A11">
            <w:pPr>
              <w:spacing w:after="0"/>
              <w:jc w:val="center"/>
              <w:rPr>
                <w:rFonts w:cstheme="minorHAnsi"/>
                <w:sz w:val="18"/>
                <w:szCs w:val="18"/>
              </w:rPr>
            </w:pPr>
            <w:r w:rsidRPr="002A4A11">
              <w:rPr>
                <w:rFonts w:cstheme="minorHAnsi"/>
                <w:sz w:val="18"/>
                <w:szCs w:val="18"/>
              </w:rPr>
              <w:t>Article 17.</w:t>
            </w:r>
          </w:p>
          <w:p w14:paraId="27719C2B" w14:textId="2E5F3EAE" w:rsidR="002A4A11" w:rsidRDefault="002A4A11" w:rsidP="002A4A11">
            <w:pPr>
              <w:spacing w:after="0"/>
              <w:jc w:val="both"/>
              <w:rPr>
                <w:rFonts w:cstheme="minorHAnsi"/>
                <w:sz w:val="18"/>
                <w:szCs w:val="18"/>
              </w:rPr>
            </w:pPr>
            <w:r w:rsidRPr="002A4A11">
              <w:rPr>
                <w:rFonts w:cstheme="minorHAnsi"/>
                <w:sz w:val="18"/>
                <w:szCs w:val="18"/>
              </w:rPr>
              <w:t xml:space="preserve">Orders will not be monitored or executed outside of trading </w:t>
            </w:r>
            <w:r w:rsidRPr="002A4A11">
              <w:rPr>
                <w:rFonts w:cstheme="minorHAnsi"/>
                <w:sz w:val="18"/>
                <w:szCs w:val="18"/>
              </w:rPr>
              <w:lastRenderedPageBreak/>
              <w:t>hours. The execution price of the underlying instruments that are traded outside our trading hours may differ significantly from the indicated order price due to changes in the market that occurred before our trading hours.</w:t>
            </w:r>
          </w:p>
          <w:p w14:paraId="16F45934" w14:textId="77777777" w:rsidR="002A4A11" w:rsidRPr="002A4A11" w:rsidRDefault="002A4A11" w:rsidP="002A4A11">
            <w:pPr>
              <w:spacing w:after="0"/>
              <w:jc w:val="both"/>
              <w:rPr>
                <w:rFonts w:cstheme="minorHAnsi"/>
                <w:sz w:val="18"/>
                <w:szCs w:val="18"/>
              </w:rPr>
            </w:pPr>
          </w:p>
          <w:p w14:paraId="4C80F49D" w14:textId="77777777" w:rsidR="002A4A11" w:rsidRPr="002A4A11" w:rsidRDefault="002A4A11" w:rsidP="002A4A11">
            <w:pPr>
              <w:spacing w:after="0"/>
              <w:jc w:val="both"/>
              <w:rPr>
                <w:rFonts w:cstheme="minorHAnsi"/>
                <w:b/>
                <w:bCs/>
                <w:sz w:val="18"/>
                <w:szCs w:val="18"/>
              </w:rPr>
            </w:pPr>
            <w:r w:rsidRPr="002A4A11">
              <w:rPr>
                <w:rFonts w:cstheme="minorHAnsi"/>
                <w:b/>
                <w:bCs/>
                <w:sz w:val="18"/>
                <w:szCs w:val="18"/>
              </w:rPr>
              <w:t>Change pending order</w:t>
            </w:r>
          </w:p>
          <w:p w14:paraId="71924985" w14:textId="0A350075" w:rsidR="00E408F1" w:rsidRDefault="002A4A11" w:rsidP="002A4A11">
            <w:pPr>
              <w:spacing w:after="0"/>
              <w:jc w:val="both"/>
              <w:rPr>
                <w:rFonts w:cstheme="minorHAnsi"/>
                <w:sz w:val="18"/>
                <w:szCs w:val="18"/>
              </w:rPr>
            </w:pPr>
            <w:r w:rsidRPr="002A4A11">
              <w:rPr>
                <w:rFonts w:cstheme="minorHAnsi"/>
                <w:sz w:val="18"/>
                <w:szCs w:val="18"/>
              </w:rPr>
              <w:t>The client has the possibility to modify the pending order before its execution, including Stop Loss and Take Profit. However, the order in processing cannot be changed or removed if the price has reached the level for order execution. Pending orders cannot be changed outside of certain trading hours.</w:t>
            </w:r>
          </w:p>
          <w:p w14:paraId="780116F7" w14:textId="5CDAFBDD" w:rsidR="00E408F1" w:rsidRDefault="00E408F1" w:rsidP="00E408F1">
            <w:pPr>
              <w:spacing w:after="0"/>
              <w:jc w:val="both"/>
              <w:rPr>
                <w:rFonts w:cstheme="minorHAnsi"/>
                <w:sz w:val="18"/>
                <w:szCs w:val="18"/>
              </w:rPr>
            </w:pPr>
          </w:p>
          <w:p w14:paraId="21A144DB" w14:textId="77777777" w:rsidR="002A4A11" w:rsidRPr="002A4A11" w:rsidRDefault="002A4A11" w:rsidP="002A4A11">
            <w:pPr>
              <w:spacing w:after="0"/>
              <w:jc w:val="both"/>
              <w:rPr>
                <w:rFonts w:cstheme="minorHAnsi"/>
                <w:b/>
                <w:bCs/>
                <w:sz w:val="18"/>
                <w:szCs w:val="18"/>
              </w:rPr>
            </w:pPr>
            <w:r w:rsidRPr="002A4A11">
              <w:rPr>
                <w:rFonts w:cstheme="minorHAnsi"/>
                <w:b/>
                <w:bCs/>
                <w:sz w:val="18"/>
                <w:szCs w:val="18"/>
              </w:rPr>
              <w:t>Canceling trades and closing positions</w:t>
            </w:r>
          </w:p>
          <w:p w14:paraId="42DB4792" w14:textId="19185BF3" w:rsidR="002A4A11" w:rsidRDefault="002A4A11" w:rsidP="002A4A11">
            <w:pPr>
              <w:spacing w:after="0"/>
              <w:jc w:val="both"/>
              <w:rPr>
                <w:rFonts w:cstheme="minorHAnsi"/>
                <w:sz w:val="18"/>
                <w:szCs w:val="18"/>
              </w:rPr>
            </w:pPr>
            <w:r w:rsidRPr="002A4A11">
              <w:rPr>
                <w:rFonts w:cstheme="minorHAnsi"/>
                <w:sz w:val="18"/>
                <w:szCs w:val="18"/>
              </w:rPr>
              <w:t>In certain cases, the Company is obliged to cancel your orders or close open positions. The reasons for the above are as follows:</w:t>
            </w:r>
          </w:p>
          <w:p w14:paraId="568C4255" w14:textId="77777777" w:rsidR="002A4A11" w:rsidRPr="002A4A11" w:rsidRDefault="002A4A11" w:rsidP="002A4A11">
            <w:pPr>
              <w:spacing w:after="0"/>
              <w:jc w:val="both"/>
              <w:rPr>
                <w:rFonts w:cstheme="minorHAnsi"/>
                <w:sz w:val="18"/>
                <w:szCs w:val="18"/>
              </w:rPr>
            </w:pPr>
          </w:p>
          <w:p w14:paraId="715586D9" w14:textId="77777777" w:rsidR="002A4A11" w:rsidRPr="002A4A11" w:rsidRDefault="002A4A11" w:rsidP="002A4A11">
            <w:pPr>
              <w:spacing w:after="0"/>
              <w:jc w:val="both"/>
              <w:rPr>
                <w:rFonts w:cstheme="minorHAnsi"/>
                <w:b/>
                <w:bCs/>
                <w:sz w:val="18"/>
                <w:szCs w:val="18"/>
              </w:rPr>
            </w:pPr>
            <w:r w:rsidRPr="002A4A11">
              <w:rPr>
                <w:rFonts w:cstheme="minorHAnsi"/>
                <w:b/>
                <w:bCs/>
                <w:sz w:val="18"/>
                <w:szCs w:val="18"/>
              </w:rPr>
              <w:t>Margin for maintaining and closing orders</w:t>
            </w:r>
          </w:p>
          <w:p w14:paraId="792338BA" w14:textId="77777777" w:rsidR="002A4A11" w:rsidRPr="002A4A11" w:rsidRDefault="002A4A11" w:rsidP="002A4A11">
            <w:pPr>
              <w:spacing w:after="0"/>
              <w:jc w:val="both"/>
              <w:rPr>
                <w:rFonts w:cstheme="minorHAnsi"/>
                <w:sz w:val="18"/>
                <w:szCs w:val="18"/>
              </w:rPr>
            </w:pPr>
            <w:r w:rsidRPr="002A4A11">
              <w:rPr>
                <w:rFonts w:cstheme="minorHAnsi"/>
                <w:sz w:val="18"/>
                <w:szCs w:val="18"/>
              </w:rPr>
              <w:t>Order Maintenance Margin refers to the minimum amount of capital (i.e. funds) required to be maintained in an account with the Company in order to keep client positions open, and this is commonly referred to as the "maintenance requirement" or "minimum maintenance margin".</w:t>
            </w:r>
          </w:p>
          <w:p w14:paraId="57442830" w14:textId="77777777" w:rsidR="002A4A11" w:rsidRPr="002A4A11" w:rsidRDefault="002A4A11" w:rsidP="002A4A11">
            <w:pPr>
              <w:spacing w:after="0"/>
              <w:jc w:val="both"/>
              <w:rPr>
                <w:rFonts w:cstheme="minorHAnsi"/>
                <w:sz w:val="18"/>
                <w:szCs w:val="18"/>
              </w:rPr>
            </w:pPr>
            <w:r w:rsidRPr="002A4A11">
              <w:rPr>
                <w:rFonts w:cstheme="minorHAnsi"/>
                <w:sz w:val="18"/>
                <w:szCs w:val="18"/>
              </w:rPr>
              <w:t>For each margin amount less than the "minimum maintenance margin", the client's open positions will begin to be liquidated, without any prior notice, starting from the position with the largest losses. Therefore, clients are required to maintain this level of necessary funds at all times and thereby ensure that positions are open. Clients must continuously monitor all open positions in order to avoid closing positions due to lack of funds in their account.</w:t>
            </w:r>
          </w:p>
          <w:p w14:paraId="57FD2A1F" w14:textId="6CC69393" w:rsidR="00E408F1" w:rsidRDefault="002A4A11" w:rsidP="002A4A11">
            <w:pPr>
              <w:spacing w:after="0"/>
              <w:jc w:val="both"/>
              <w:rPr>
                <w:rFonts w:cstheme="minorHAnsi"/>
                <w:sz w:val="18"/>
                <w:szCs w:val="18"/>
              </w:rPr>
            </w:pPr>
            <w:r w:rsidRPr="002A4A11">
              <w:rPr>
                <w:rFonts w:cstheme="minorHAnsi"/>
                <w:sz w:val="18"/>
                <w:szCs w:val="18"/>
              </w:rPr>
              <w:t>The company has the right to change the critical margin level at its discretion.</w:t>
            </w:r>
          </w:p>
          <w:p w14:paraId="5D5B70A0" w14:textId="17FC8757" w:rsidR="00E408F1" w:rsidRDefault="00E408F1" w:rsidP="00E408F1">
            <w:pPr>
              <w:spacing w:after="0"/>
              <w:jc w:val="both"/>
              <w:rPr>
                <w:rFonts w:cstheme="minorHAnsi"/>
                <w:sz w:val="18"/>
                <w:szCs w:val="18"/>
              </w:rPr>
            </w:pPr>
          </w:p>
          <w:p w14:paraId="7D2B72CD" w14:textId="77777777" w:rsidR="002A4A11" w:rsidRPr="002A4A11" w:rsidRDefault="002A4A11" w:rsidP="002A4A11">
            <w:pPr>
              <w:spacing w:after="0"/>
              <w:jc w:val="both"/>
              <w:rPr>
                <w:rFonts w:cstheme="minorHAnsi"/>
                <w:b/>
                <w:bCs/>
                <w:sz w:val="18"/>
                <w:szCs w:val="18"/>
              </w:rPr>
            </w:pPr>
            <w:r w:rsidRPr="002A4A11">
              <w:rPr>
                <w:rFonts w:cstheme="minorHAnsi"/>
                <w:b/>
                <w:bCs/>
                <w:sz w:val="18"/>
                <w:szCs w:val="18"/>
              </w:rPr>
              <w:t>XII METHOD OF FULFILLING OBLIGATIONS ARISING FROM EXECUTION OF CUSTOMER ORDERS</w:t>
            </w:r>
          </w:p>
          <w:p w14:paraId="06E027B3" w14:textId="77777777" w:rsidR="002A4A11" w:rsidRPr="002A4A11" w:rsidRDefault="002A4A11" w:rsidP="002A4A11">
            <w:pPr>
              <w:spacing w:after="0"/>
              <w:jc w:val="both"/>
              <w:rPr>
                <w:rFonts w:cstheme="minorHAnsi"/>
                <w:sz w:val="18"/>
                <w:szCs w:val="18"/>
              </w:rPr>
            </w:pPr>
          </w:p>
          <w:p w14:paraId="605FB001" w14:textId="77777777" w:rsidR="002A4A11" w:rsidRPr="002A4A11" w:rsidRDefault="002A4A11" w:rsidP="002A4A11">
            <w:pPr>
              <w:spacing w:after="0"/>
              <w:jc w:val="center"/>
              <w:rPr>
                <w:rFonts w:cstheme="minorHAnsi"/>
                <w:sz w:val="18"/>
                <w:szCs w:val="18"/>
              </w:rPr>
            </w:pPr>
            <w:r w:rsidRPr="002A4A11">
              <w:rPr>
                <w:rFonts w:cstheme="minorHAnsi"/>
                <w:sz w:val="18"/>
                <w:szCs w:val="18"/>
              </w:rPr>
              <w:t>Article 18.</w:t>
            </w:r>
          </w:p>
          <w:p w14:paraId="51EFF61F" w14:textId="77777777" w:rsidR="002A4A11" w:rsidRPr="002A4A11" w:rsidRDefault="002A4A11" w:rsidP="002A4A11">
            <w:pPr>
              <w:spacing w:after="0"/>
              <w:jc w:val="both"/>
              <w:rPr>
                <w:rFonts w:cstheme="minorHAnsi"/>
                <w:sz w:val="18"/>
                <w:szCs w:val="18"/>
              </w:rPr>
            </w:pPr>
            <w:r w:rsidRPr="002A4A11">
              <w:rPr>
                <w:rFonts w:cstheme="minorHAnsi"/>
                <w:sz w:val="18"/>
                <w:szCs w:val="18"/>
              </w:rPr>
              <w:t>The Company is obliged to open a customer payment account with a credit institution, which must be separate from the Company's payment account.</w:t>
            </w:r>
          </w:p>
          <w:p w14:paraId="7DC1E258" w14:textId="77777777" w:rsidR="002A4A11" w:rsidRPr="002A4A11" w:rsidRDefault="002A4A11" w:rsidP="002A4A11">
            <w:pPr>
              <w:spacing w:after="0"/>
              <w:jc w:val="both"/>
              <w:rPr>
                <w:rFonts w:cstheme="minorHAnsi"/>
                <w:sz w:val="18"/>
                <w:szCs w:val="18"/>
              </w:rPr>
            </w:pPr>
            <w:r w:rsidRPr="002A4A11">
              <w:rPr>
                <w:rFonts w:cstheme="minorHAnsi"/>
                <w:sz w:val="18"/>
                <w:szCs w:val="18"/>
              </w:rPr>
              <w:t>Funds that the Company holds on behalf of the client are treated as client funds, they can only be used to pay for services and work that the Company performs for clients and may not be used to pay the obligations of another client.</w:t>
            </w:r>
          </w:p>
          <w:p w14:paraId="12153711" w14:textId="77777777" w:rsidR="002A4A11" w:rsidRPr="002A4A11" w:rsidRDefault="002A4A11" w:rsidP="002A4A11">
            <w:pPr>
              <w:spacing w:after="0"/>
              <w:jc w:val="both"/>
              <w:rPr>
                <w:rFonts w:cstheme="minorHAnsi"/>
                <w:sz w:val="18"/>
                <w:szCs w:val="18"/>
              </w:rPr>
            </w:pPr>
          </w:p>
          <w:p w14:paraId="52EE4CA2" w14:textId="77777777" w:rsidR="002A4A11" w:rsidRPr="002A4A11" w:rsidRDefault="002A4A11" w:rsidP="002A4A11">
            <w:pPr>
              <w:spacing w:after="0"/>
              <w:jc w:val="both"/>
              <w:rPr>
                <w:rFonts w:cstheme="minorHAnsi"/>
                <w:sz w:val="18"/>
                <w:szCs w:val="18"/>
              </w:rPr>
            </w:pPr>
            <w:r w:rsidRPr="002A4A11">
              <w:rPr>
                <w:rFonts w:cstheme="minorHAnsi"/>
                <w:sz w:val="18"/>
                <w:szCs w:val="18"/>
              </w:rPr>
              <w:t>The Company is obliged to ensure on a daily basis that the amount of clients' funds is at least equal to the amount of clients' funds recorded in the Company's internal records.</w:t>
            </w:r>
          </w:p>
          <w:p w14:paraId="1AFECB4E" w14:textId="77777777" w:rsidR="002A4A11" w:rsidRPr="002A4A11" w:rsidRDefault="002A4A11" w:rsidP="002A4A11">
            <w:pPr>
              <w:spacing w:after="0"/>
              <w:jc w:val="both"/>
              <w:rPr>
                <w:rFonts w:cstheme="minorHAnsi"/>
                <w:sz w:val="18"/>
                <w:szCs w:val="18"/>
              </w:rPr>
            </w:pPr>
          </w:p>
          <w:p w14:paraId="3BCA2AC1" w14:textId="77777777" w:rsidR="002A4A11" w:rsidRPr="002A4A11" w:rsidRDefault="002A4A11" w:rsidP="002A4A11">
            <w:pPr>
              <w:spacing w:after="0"/>
              <w:jc w:val="both"/>
              <w:rPr>
                <w:rFonts w:cstheme="minorHAnsi"/>
                <w:sz w:val="18"/>
                <w:szCs w:val="18"/>
              </w:rPr>
            </w:pPr>
            <w:r w:rsidRPr="002A4A11">
              <w:rPr>
                <w:rFonts w:cstheme="minorHAnsi"/>
                <w:sz w:val="18"/>
                <w:szCs w:val="18"/>
              </w:rPr>
              <w:t>The stated amounts are reconciled through daily calculations that must be carried out by the end of the next working day in relation to the day for which the calculation is made.</w:t>
            </w:r>
          </w:p>
          <w:p w14:paraId="55D70986" w14:textId="77777777" w:rsidR="002A4A11" w:rsidRPr="002A4A11" w:rsidRDefault="002A4A11" w:rsidP="002A4A11">
            <w:pPr>
              <w:spacing w:after="0"/>
              <w:jc w:val="both"/>
              <w:rPr>
                <w:rFonts w:cstheme="minorHAnsi"/>
                <w:sz w:val="18"/>
                <w:szCs w:val="18"/>
              </w:rPr>
            </w:pPr>
          </w:p>
          <w:p w14:paraId="35954A99" w14:textId="77777777" w:rsidR="002A4A11" w:rsidRPr="002A4A11" w:rsidRDefault="002A4A11" w:rsidP="002A4A11">
            <w:pPr>
              <w:spacing w:after="0"/>
              <w:jc w:val="both"/>
              <w:rPr>
                <w:rFonts w:cstheme="minorHAnsi"/>
                <w:sz w:val="18"/>
                <w:szCs w:val="18"/>
              </w:rPr>
            </w:pPr>
            <w:r w:rsidRPr="002A4A11">
              <w:rPr>
                <w:rFonts w:cstheme="minorHAnsi"/>
                <w:sz w:val="18"/>
                <w:szCs w:val="18"/>
              </w:rPr>
              <w:t>In the event that the daily calculation determines that the amount of the client's funds is less than the amount of the client's funds recorded in the Company's internal records, and it is obvious that the determined difference is the result of incorrect or incomplete records, the Company must provide additional funds.</w:t>
            </w:r>
          </w:p>
          <w:p w14:paraId="3B5B9F28" w14:textId="77777777" w:rsidR="002A4A11" w:rsidRPr="002A4A11" w:rsidRDefault="002A4A11" w:rsidP="002A4A11">
            <w:pPr>
              <w:spacing w:after="0"/>
              <w:jc w:val="both"/>
              <w:rPr>
                <w:rFonts w:cstheme="minorHAnsi"/>
                <w:sz w:val="18"/>
                <w:szCs w:val="18"/>
              </w:rPr>
            </w:pPr>
          </w:p>
          <w:p w14:paraId="4DE0C695" w14:textId="707BA99B" w:rsidR="00E408F1" w:rsidRDefault="002A4A11" w:rsidP="002A4A11">
            <w:pPr>
              <w:spacing w:after="0"/>
              <w:jc w:val="both"/>
              <w:rPr>
                <w:rFonts w:cstheme="minorHAnsi"/>
                <w:sz w:val="18"/>
                <w:szCs w:val="18"/>
              </w:rPr>
            </w:pPr>
            <w:r w:rsidRPr="002A4A11">
              <w:rPr>
                <w:rFonts w:cstheme="minorHAnsi"/>
                <w:sz w:val="18"/>
                <w:szCs w:val="18"/>
              </w:rPr>
              <w:t>The Company may keep additional (own) funds on accounts where clients' funds are deposited when it deems that the same is necessary for the protection of clients' assets.</w:t>
            </w:r>
          </w:p>
          <w:p w14:paraId="532687FC" w14:textId="083B9EF3" w:rsidR="002A4A11" w:rsidRDefault="002A4A11" w:rsidP="002A4A11">
            <w:pPr>
              <w:spacing w:after="0"/>
              <w:jc w:val="both"/>
              <w:rPr>
                <w:rFonts w:cstheme="minorHAnsi"/>
                <w:sz w:val="18"/>
                <w:szCs w:val="18"/>
              </w:rPr>
            </w:pPr>
          </w:p>
          <w:p w14:paraId="1323FA8B" w14:textId="77777777" w:rsidR="002A4A11" w:rsidRPr="002A4A11" w:rsidRDefault="002A4A11" w:rsidP="002A4A11">
            <w:pPr>
              <w:spacing w:after="0"/>
              <w:jc w:val="both"/>
              <w:rPr>
                <w:rFonts w:cstheme="minorHAnsi"/>
                <w:b/>
                <w:bCs/>
                <w:sz w:val="18"/>
                <w:szCs w:val="18"/>
              </w:rPr>
            </w:pPr>
            <w:r w:rsidRPr="002A4A11">
              <w:rPr>
                <w:rFonts w:cstheme="minorHAnsi"/>
                <w:b/>
                <w:bCs/>
                <w:sz w:val="18"/>
                <w:szCs w:val="18"/>
              </w:rPr>
              <w:t>XIII METHOD OF CALCULATING FEES</w:t>
            </w:r>
          </w:p>
          <w:p w14:paraId="664F6283" w14:textId="77777777" w:rsidR="002A4A11" w:rsidRPr="002A4A11" w:rsidRDefault="002A4A11" w:rsidP="002A4A11">
            <w:pPr>
              <w:spacing w:after="0"/>
              <w:jc w:val="both"/>
              <w:rPr>
                <w:rFonts w:cstheme="minorHAnsi"/>
                <w:b/>
                <w:bCs/>
                <w:sz w:val="18"/>
                <w:szCs w:val="18"/>
              </w:rPr>
            </w:pPr>
          </w:p>
          <w:p w14:paraId="0E832864" w14:textId="77777777" w:rsidR="002A4A11" w:rsidRPr="002A4A11" w:rsidRDefault="002A4A11" w:rsidP="002A4A11">
            <w:pPr>
              <w:spacing w:after="0"/>
              <w:jc w:val="center"/>
              <w:rPr>
                <w:rFonts w:cstheme="minorHAnsi"/>
                <w:sz w:val="18"/>
                <w:szCs w:val="18"/>
              </w:rPr>
            </w:pPr>
            <w:r w:rsidRPr="002A4A11">
              <w:rPr>
                <w:rFonts w:cstheme="minorHAnsi"/>
                <w:sz w:val="18"/>
                <w:szCs w:val="18"/>
              </w:rPr>
              <w:t>Article 19.</w:t>
            </w:r>
          </w:p>
          <w:p w14:paraId="58B12DEA" w14:textId="77777777" w:rsidR="002A4A11" w:rsidRPr="002A4A11" w:rsidRDefault="002A4A11" w:rsidP="002A4A11">
            <w:pPr>
              <w:spacing w:after="0"/>
              <w:jc w:val="both"/>
              <w:rPr>
                <w:rFonts w:cstheme="minorHAnsi"/>
                <w:sz w:val="18"/>
                <w:szCs w:val="18"/>
              </w:rPr>
            </w:pPr>
            <w:r w:rsidRPr="002A4A11">
              <w:rPr>
                <w:rFonts w:cstheme="minorHAnsi"/>
                <w:sz w:val="18"/>
                <w:szCs w:val="18"/>
              </w:rPr>
              <w:t>The Client is obliged to pay the Company the agreed fee, as well as all other costs in accordance with the Tariff (Service Price List), which is publicly available on the Company's website.</w:t>
            </w:r>
          </w:p>
          <w:p w14:paraId="203B3C95" w14:textId="77777777" w:rsidR="002A4A11" w:rsidRPr="002A4A11" w:rsidRDefault="002A4A11" w:rsidP="002A4A11">
            <w:pPr>
              <w:spacing w:after="0"/>
              <w:jc w:val="both"/>
              <w:rPr>
                <w:rFonts w:cstheme="minorHAnsi"/>
                <w:sz w:val="18"/>
                <w:szCs w:val="18"/>
              </w:rPr>
            </w:pPr>
          </w:p>
          <w:p w14:paraId="724D7FEE" w14:textId="1B8FDA0D" w:rsidR="002A4A11" w:rsidRDefault="002A4A11" w:rsidP="002A4A11">
            <w:pPr>
              <w:spacing w:after="0"/>
              <w:jc w:val="both"/>
              <w:rPr>
                <w:rFonts w:cstheme="minorHAnsi"/>
                <w:sz w:val="18"/>
                <w:szCs w:val="18"/>
              </w:rPr>
            </w:pPr>
            <w:r w:rsidRPr="002A4A11">
              <w:rPr>
                <w:rFonts w:cstheme="minorHAnsi"/>
                <w:sz w:val="18"/>
                <w:szCs w:val="18"/>
              </w:rPr>
              <w:t>The client is aware of the possibility of taxes, fees and the like, which are not imposed by the Company, nor are they paid through us.</w:t>
            </w:r>
          </w:p>
          <w:p w14:paraId="68EE640F" w14:textId="1C817BE7" w:rsidR="002A4A11" w:rsidRDefault="002A4A11" w:rsidP="002A4A11">
            <w:pPr>
              <w:spacing w:after="0"/>
              <w:jc w:val="both"/>
              <w:rPr>
                <w:rFonts w:cstheme="minorHAnsi"/>
                <w:sz w:val="18"/>
                <w:szCs w:val="18"/>
              </w:rPr>
            </w:pPr>
          </w:p>
          <w:p w14:paraId="2EA37231" w14:textId="77777777" w:rsidR="00E20898" w:rsidRPr="00E20898" w:rsidRDefault="00E20898" w:rsidP="00E20898">
            <w:pPr>
              <w:spacing w:after="0"/>
              <w:jc w:val="both"/>
              <w:rPr>
                <w:rFonts w:cstheme="minorHAnsi"/>
                <w:b/>
                <w:bCs/>
                <w:sz w:val="18"/>
                <w:szCs w:val="18"/>
              </w:rPr>
            </w:pPr>
            <w:r w:rsidRPr="00E20898">
              <w:rPr>
                <w:rFonts w:cstheme="minorHAnsi"/>
                <w:b/>
                <w:bCs/>
                <w:sz w:val="18"/>
                <w:szCs w:val="18"/>
              </w:rPr>
              <w:t>XIV CONSEQUENCES OF FAILURE TO FULFILL OBLIGATIONS, THE COMPANY'S LIABILITY TO THE CLIENT</w:t>
            </w:r>
          </w:p>
          <w:p w14:paraId="4F60956C" w14:textId="77777777" w:rsidR="00E20898" w:rsidRPr="00E20898" w:rsidRDefault="00E20898" w:rsidP="00E20898">
            <w:pPr>
              <w:spacing w:after="0"/>
              <w:jc w:val="both"/>
              <w:rPr>
                <w:rFonts w:cstheme="minorHAnsi"/>
                <w:sz w:val="18"/>
                <w:szCs w:val="18"/>
              </w:rPr>
            </w:pPr>
          </w:p>
          <w:p w14:paraId="47511EFC" w14:textId="77777777" w:rsidR="00E20898" w:rsidRPr="00E20898" w:rsidRDefault="00E20898" w:rsidP="00E20898">
            <w:pPr>
              <w:spacing w:after="0"/>
              <w:jc w:val="center"/>
              <w:rPr>
                <w:rFonts w:cstheme="minorHAnsi"/>
                <w:sz w:val="18"/>
                <w:szCs w:val="18"/>
              </w:rPr>
            </w:pPr>
            <w:r w:rsidRPr="00E20898">
              <w:rPr>
                <w:rFonts w:cstheme="minorHAnsi"/>
                <w:sz w:val="18"/>
                <w:szCs w:val="18"/>
              </w:rPr>
              <w:t>Article 20.</w:t>
            </w:r>
          </w:p>
          <w:p w14:paraId="0E1E7FB8" w14:textId="77777777" w:rsidR="00E20898" w:rsidRPr="00E20898" w:rsidRDefault="00E20898" w:rsidP="00E20898">
            <w:pPr>
              <w:spacing w:after="0"/>
              <w:jc w:val="both"/>
              <w:rPr>
                <w:rFonts w:cstheme="minorHAnsi"/>
                <w:sz w:val="18"/>
                <w:szCs w:val="18"/>
              </w:rPr>
            </w:pPr>
            <w:r w:rsidRPr="00E20898">
              <w:rPr>
                <w:rFonts w:cstheme="minorHAnsi"/>
                <w:sz w:val="18"/>
                <w:szCs w:val="18"/>
              </w:rPr>
              <w:t>Except in cases of fraud or gross negligence, neither the Company, nor the directors, nor any of the Company's employees, shall be liable for any losses, damages, costs or expenses of the client, and liability in respect of any loss, direct or indirect, is hereby excluded. , real or potential.</w:t>
            </w:r>
          </w:p>
          <w:p w14:paraId="431664F9" w14:textId="77777777" w:rsidR="00E20898" w:rsidRPr="00E20898" w:rsidRDefault="00E20898" w:rsidP="00E20898">
            <w:pPr>
              <w:spacing w:after="0"/>
              <w:jc w:val="both"/>
              <w:rPr>
                <w:rFonts w:cstheme="minorHAnsi"/>
                <w:sz w:val="18"/>
                <w:szCs w:val="18"/>
              </w:rPr>
            </w:pPr>
          </w:p>
          <w:p w14:paraId="4D2C87F6" w14:textId="77777777" w:rsidR="00E20898" w:rsidRPr="00E20898" w:rsidRDefault="00E20898" w:rsidP="00E20898">
            <w:pPr>
              <w:spacing w:after="0"/>
              <w:jc w:val="both"/>
              <w:rPr>
                <w:rFonts w:cstheme="minorHAnsi"/>
                <w:sz w:val="18"/>
                <w:szCs w:val="18"/>
              </w:rPr>
            </w:pPr>
            <w:r w:rsidRPr="00E20898">
              <w:rPr>
                <w:rFonts w:cstheme="minorHAnsi"/>
                <w:sz w:val="18"/>
                <w:szCs w:val="18"/>
              </w:rPr>
              <w:t>Without limitation, the Company accepts no liability with respect to any adverse tax implications of any transaction.</w:t>
            </w:r>
          </w:p>
          <w:p w14:paraId="4068CA99" w14:textId="77777777" w:rsidR="00E20898" w:rsidRPr="00E20898" w:rsidRDefault="00E20898" w:rsidP="00E20898">
            <w:pPr>
              <w:spacing w:after="0"/>
              <w:jc w:val="both"/>
              <w:rPr>
                <w:rFonts w:cstheme="minorHAnsi"/>
                <w:sz w:val="18"/>
                <w:szCs w:val="18"/>
              </w:rPr>
            </w:pPr>
          </w:p>
          <w:p w14:paraId="0F312E72" w14:textId="77777777" w:rsidR="00E20898" w:rsidRPr="00E20898" w:rsidRDefault="00E20898" w:rsidP="00E20898">
            <w:pPr>
              <w:spacing w:after="0"/>
              <w:jc w:val="both"/>
              <w:rPr>
                <w:rFonts w:cstheme="minorHAnsi"/>
                <w:sz w:val="18"/>
                <w:szCs w:val="18"/>
              </w:rPr>
            </w:pPr>
            <w:r w:rsidRPr="00E20898">
              <w:rPr>
                <w:rFonts w:cstheme="minorHAnsi"/>
                <w:sz w:val="18"/>
                <w:szCs w:val="18"/>
              </w:rPr>
              <w:t>The Company reserves the right not to execute the order at its own discretion, or to change the unknown price of the transaction, or to offer the client a new price in case of technical failure of any electronic trading platform or in case of price fluctuation of the underlying financial instrument of the contract for differences. In the case of a new price, the Client has the right to accept or reject it and thereby cancel the execution of the transaction.</w:t>
            </w:r>
          </w:p>
          <w:p w14:paraId="6CCF7D3D" w14:textId="77777777" w:rsidR="00E20898" w:rsidRPr="00E20898" w:rsidRDefault="00E20898" w:rsidP="00E20898">
            <w:pPr>
              <w:spacing w:after="0"/>
              <w:jc w:val="both"/>
              <w:rPr>
                <w:rFonts w:cstheme="minorHAnsi"/>
                <w:sz w:val="18"/>
                <w:szCs w:val="18"/>
              </w:rPr>
            </w:pPr>
          </w:p>
          <w:p w14:paraId="6F048558" w14:textId="77777777" w:rsidR="00E20898" w:rsidRPr="00E20898" w:rsidRDefault="00E20898" w:rsidP="00E20898">
            <w:pPr>
              <w:spacing w:after="0"/>
              <w:jc w:val="both"/>
              <w:rPr>
                <w:rFonts w:cstheme="minorHAnsi"/>
                <w:sz w:val="18"/>
                <w:szCs w:val="18"/>
              </w:rPr>
            </w:pPr>
            <w:r w:rsidRPr="00E20898">
              <w:rPr>
                <w:rFonts w:cstheme="minorHAnsi"/>
                <w:sz w:val="18"/>
                <w:szCs w:val="18"/>
              </w:rPr>
              <w:t>Also, the Company does not accept any responsibility for the effect of delay or change in market conditions, including market prices, caused by any transaction.</w:t>
            </w:r>
          </w:p>
          <w:p w14:paraId="1B7C684C" w14:textId="77777777" w:rsidR="00E20898" w:rsidRPr="00E20898" w:rsidRDefault="00E20898" w:rsidP="00E20898">
            <w:pPr>
              <w:spacing w:after="0"/>
              <w:jc w:val="both"/>
              <w:rPr>
                <w:rFonts w:cstheme="minorHAnsi"/>
                <w:sz w:val="18"/>
                <w:szCs w:val="18"/>
              </w:rPr>
            </w:pPr>
          </w:p>
          <w:p w14:paraId="7C37F106" w14:textId="2C6CABFB" w:rsidR="00E20898" w:rsidRDefault="00E20898" w:rsidP="00E20898">
            <w:pPr>
              <w:spacing w:after="0"/>
              <w:jc w:val="both"/>
              <w:rPr>
                <w:rFonts w:cstheme="minorHAnsi"/>
                <w:sz w:val="18"/>
                <w:szCs w:val="18"/>
              </w:rPr>
            </w:pPr>
            <w:r w:rsidRPr="00E20898">
              <w:rPr>
                <w:rFonts w:cstheme="minorHAnsi"/>
                <w:sz w:val="18"/>
                <w:szCs w:val="18"/>
              </w:rPr>
              <w:t>The Company shall not be liable in the event of the closing of any open client position subject to abuse, or the cancellation of any profits or losses resulting from such strategies.</w:t>
            </w:r>
          </w:p>
          <w:p w14:paraId="23396785" w14:textId="6C4523CB" w:rsidR="00E20898" w:rsidRDefault="00E20898" w:rsidP="00E20898">
            <w:pPr>
              <w:spacing w:after="0"/>
              <w:jc w:val="both"/>
              <w:rPr>
                <w:rFonts w:cstheme="minorHAnsi"/>
                <w:sz w:val="18"/>
                <w:szCs w:val="18"/>
              </w:rPr>
            </w:pPr>
          </w:p>
          <w:p w14:paraId="4B851F21" w14:textId="77777777" w:rsidR="00E20898" w:rsidRPr="00E20898" w:rsidRDefault="00E20898" w:rsidP="00E20898">
            <w:pPr>
              <w:spacing w:after="0"/>
              <w:jc w:val="both"/>
              <w:rPr>
                <w:rFonts w:cstheme="minorHAnsi"/>
                <w:b/>
                <w:bCs/>
                <w:sz w:val="18"/>
                <w:szCs w:val="18"/>
              </w:rPr>
            </w:pPr>
            <w:r w:rsidRPr="00E20898">
              <w:rPr>
                <w:rFonts w:cstheme="minorHAnsi"/>
                <w:b/>
                <w:bCs/>
                <w:sz w:val="18"/>
                <w:szCs w:val="18"/>
              </w:rPr>
              <w:t>XV CONTENT AND METHOD OF KEEPING THE ORDER BOOK</w:t>
            </w:r>
          </w:p>
          <w:p w14:paraId="4D081D10" w14:textId="77777777" w:rsidR="00E20898" w:rsidRPr="00E20898" w:rsidRDefault="00E20898" w:rsidP="00E20898">
            <w:pPr>
              <w:spacing w:after="0"/>
              <w:jc w:val="both"/>
              <w:rPr>
                <w:rFonts w:cstheme="minorHAnsi"/>
                <w:b/>
                <w:bCs/>
                <w:sz w:val="18"/>
                <w:szCs w:val="18"/>
              </w:rPr>
            </w:pPr>
          </w:p>
          <w:p w14:paraId="4B4FD41D" w14:textId="77777777" w:rsidR="00E20898" w:rsidRPr="00E20898" w:rsidRDefault="00E20898" w:rsidP="00E20898">
            <w:pPr>
              <w:spacing w:after="0"/>
              <w:jc w:val="center"/>
              <w:rPr>
                <w:rFonts w:cstheme="minorHAnsi"/>
                <w:sz w:val="18"/>
                <w:szCs w:val="18"/>
              </w:rPr>
            </w:pPr>
            <w:r w:rsidRPr="00E20898">
              <w:rPr>
                <w:rFonts w:cstheme="minorHAnsi"/>
                <w:sz w:val="18"/>
                <w:szCs w:val="18"/>
              </w:rPr>
              <w:t>Article 21.</w:t>
            </w:r>
          </w:p>
          <w:p w14:paraId="50894C8D" w14:textId="77777777" w:rsidR="00E20898" w:rsidRPr="00E20898" w:rsidRDefault="00E20898" w:rsidP="00E20898">
            <w:pPr>
              <w:spacing w:after="0"/>
              <w:jc w:val="both"/>
              <w:rPr>
                <w:rFonts w:cstheme="minorHAnsi"/>
                <w:sz w:val="18"/>
                <w:szCs w:val="18"/>
              </w:rPr>
            </w:pPr>
            <w:r w:rsidRPr="00E20898">
              <w:rPr>
                <w:rFonts w:cstheme="minorHAnsi"/>
                <w:sz w:val="18"/>
                <w:szCs w:val="18"/>
              </w:rPr>
              <w:t>The company maintains an order book in written or electronic form, in which customer orders, changes and revocations of those orders are recorded.</w:t>
            </w:r>
          </w:p>
          <w:p w14:paraId="51BF8DE2" w14:textId="77777777" w:rsidR="00E20898" w:rsidRPr="00E20898" w:rsidRDefault="00E20898" w:rsidP="00E20898">
            <w:pPr>
              <w:spacing w:after="0"/>
              <w:jc w:val="both"/>
              <w:rPr>
                <w:rFonts w:cstheme="minorHAnsi"/>
                <w:sz w:val="18"/>
                <w:szCs w:val="18"/>
              </w:rPr>
            </w:pPr>
            <w:r w:rsidRPr="00E20898">
              <w:rPr>
                <w:rFonts w:cstheme="minorHAnsi"/>
                <w:sz w:val="18"/>
                <w:szCs w:val="18"/>
              </w:rPr>
              <w:t>The order book is kept in such a way that the time of receipt of orders and changes to entered data is recorded.</w:t>
            </w:r>
          </w:p>
          <w:p w14:paraId="3CB3077F" w14:textId="77777777" w:rsidR="00E20898" w:rsidRPr="00E20898" w:rsidRDefault="00E20898" w:rsidP="00E20898">
            <w:pPr>
              <w:spacing w:after="0"/>
              <w:jc w:val="both"/>
              <w:rPr>
                <w:rFonts w:cstheme="minorHAnsi"/>
                <w:sz w:val="18"/>
                <w:szCs w:val="18"/>
              </w:rPr>
            </w:pPr>
          </w:p>
          <w:p w14:paraId="3B33584C" w14:textId="77777777" w:rsidR="00E20898" w:rsidRPr="00E20898" w:rsidRDefault="00E20898" w:rsidP="00E20898">
            <w:pPr>
              <w:spacing w:after="0"/>
              <w:jc w:val="both"/>
              <w:rPr>
                <w:rFonts w:cstheme="minorHAnsi"/>
                <w:sz w:val="18"/>
                <w:szCs w:val="18"/>
              </w:rPr>
            </w:pPr>
            <w:r w:rsidRPr="00E20898">
              <w:rPr>
                <w:rFonts w:cstheme="minorHAnsi"/>
                <w:sz w:val="18"/>
                <w:szCs w:val="18"/>
              </w:rPr>
              <w:t>The order book contains:</w:t>
            </w:r>
          </w:p>
          <w:p w14:paraId="3BCF2830" w14:textId="77777777" w:rsidR="00E20898" w:rsidRPr="00E20898" w:rsidRDefault="00E20898" w:rsidP="00E20898">
            <w:pPr>
              <w:spacing w:after="0"/>
              <w:jc w:val="both"/>
              <w:rPr>
                <w:rFonts w:cstheme="minorHAnsi"/>
                <w:sz w:val="18"/>
                <w:szCs w:val="18"/>
              </w:rPr>
            </w:pPr>
            <w:r w:rsidRPr="00E20898">
              <w:rPr>
                <w:rFonts w:cstheme="minorHAnsi"/>
                <w:sz w:val="18"/>
                <w:szCs w:val="18"/>
              </w:rPr>
              <w:t>1. name, surname/business name or other designation of the client;</w:t>
            </w:r>
          </w:p>
          <w:p w14:paraId="15458558" w14:textId="77777777" w:rsidR="00E20898" w:rsidRPr="00E20898" w:rsidRDefault="00E20898" w:rsidP="00E20898">
            <w:pPr>
              <w:spacing w:after="0"/>
              <w:jc w:val="both"/>
              <w:rPr>
                <w:rFonts w:cstheme="minorHAnsi"/>
                <w:sz w:val="18"/>
                <w:szCs w:val="18"/>
              </w:rPr>
            </w:pPr>
            <w:r w:rsidRPr="00E20898">
              <w:rPr>
                <w:rFonts w:cstheme="minorHAnsi"/>
                <w:sz w:val="18"/>
                <w:szCs w:val="18"/>
              </w:rPr>
              <w:t>2. date and exact time of order receipt;</w:t>
            </w:r>
          </w:p>
          <w:p w14:paraId="27193485" w14:textId="77777777" w:rsidR="00E20898" w:rsidRPr="00E20898" w:rsidRDefault="00E20898" w:rsidP="00E20898">
            <w:pPr>
              <w:spacing w:after="0"/>
              <w:jc w:val="both"/>
              <w:rPr>
                <w:rFonts w:cstheme="minorHAnsi"/>
                <w:sz w:val="18"/>
                <w:szCs w:val="18"/>
              </w:rPr>
            </w:pPr>
            <w:r w:rsidRPr="00E20898">
              <w:rPr>
                <w:rFonts w:cstheme="minorHAnsi"/>
                <w:sz w:val="18"/>
                <w:szCs w:val="18"/>
              </w:rPr>
              <w:t>3. modification and revocation of the order;</w:t>
            </w:r>
          </w:p>
          <w:p w14:paraId="0D00AAF6" w14:textId="77777777" w:rsidR="00E20898" w:rsidRPr="00E20898" w:rsidRDefault="00E20898" w:rsidP="00E20898">
            <w:pPr>
              <w:spacing w:after="0"/>
              <w:jc w:val="both"/>
              <w:rPr>
                <w:rFonts w:cstheme="minorHAnsi"/>
                <w:sz w:val="18"/>
                <w:szCs w:val="18"/>
              </w:rPr>
            </w:pPr>
            <w:r w:rsidRPr="00E20898">
              <w:rPr>
                <w:rFonts w:cstheme="minorHAnsi"/>
                <w:sz w:val="18"/>
                <w:szCs w:val="18"/>
              </w:rPr>
              <w:t>4. identification mark of the financial instrument;</w:t>
            </w:r>
          </w:p>
          <w:p w14:paraId="6DAB4E45" w14:textId="77777777" w:rsidR="00E20898" w:rsidRPr="00E20898" w:rsidRDefault="00E20898" w:rsidP="00E20898">
            <w:pPr>
              <w:spacing w:after="0"/>
              <w:jc w:val="both"/>
              <w:rPr>
                <w:rFonts w:cstheme="minorHAnsi"/>
                <w:sz w:val="18"/>
                <w:szCs w:val="18"/>
              </w:rPr>
            </w:pPr>
            <w:r w:rsidRPr="00E20898">
              <w:rPr>
                <w:rFonts w:cstheme="minorHAnsi"/>
                <w:sz w:val="18"/>
                <w:szCs w:val="18"/>
              </w:rPr>
              <w:lastRenderedPageBreak/>
              <w:t>5. the price of the financial instrument;</w:t>
            </w:r>
          </w:p>
          <w:p w14:paraId="5FE6A207" w14:textId="77777777" w:rsidR="00E20898" w:rsidRPr="00E20898" w:rsidRDefault="00E20898" w:rsidP="00E20898">
            <w:pPr>
              <w:spacing w:after="0"/>
              <w:jc w:val="both"/>
              <w:rPr>
                <w:rFonts w:cstheme="minorHAnsi"/>
                <w:sz w:val="18"/>
                <w:szCs w:val="18"/>
              </w:rPr>
            </w:pPr>
            <w:r w:rsidRPr="00E20898">
              <w:rPr>
                <w:rFonts w:cstheme="minorHAnsi"/>
                <w:sz w:val="18"/>
                <w:szCs w:val="18"/>
              </w:rPr>
              <w:t>6. amount of financial instrument;</w:t>
            </w:r>
          </w:p>
          <w:p w14:paraId="2DE2D537" w14:textId="77777777" w:rsidR="00E20898" w:rsidRPr="00E20898" w:rsidRDefault="00E20898" w:rsidP="00E20898">
            <w:pPr>
              <w:spacing w:after="0"/>
              <w:jc w:val="both"/>
              <w:rPr>
                <w:rFonts w:cstheme="minorHAnsi"/>
                <w:sz w:val="18"/>
                <w:szCs w:val="18"/>
              </w:rPr>
            </w:pPr>
            <w:r w:rsidRPr="00E20898">
              <w:rPr>
                <w:rFonts w:cstheme="minorHAnsi"/>
                <w:sz w:val="18"/>
                <w:szCs w:val="18"/>
              </w:rPr>
              <w:t>7. purchase/sale mark;</w:t>
            </w:r>
          </w:p>
          <w:p w14:paraId="721A5D51" w14:textId="77777777" w:rsidR="00E20898" w:rsidRPr="00E20898" w:rsidRDefault="00E20898" w:rsidP="00E20898">
            <w:pPr>
              <w:spacing w:after="0"/>
              <w:jc w:val="both"/>
              <w:rPr>
                <w:rFonts w:cstheme="minorHAnsi"/>
                <w:sz w:val="18"/>
                <w:szCs w:val="18"/>
              </w:rPr>
            </w:pPr>
            <w:r w:rsidRPr="00E20898">
              <w:rPr>
                <w:rFonts w:cstheme="minorHAnsi"/>
                <w:sz w:val="18"/>
                <w:szCs w:val="18"/>
              </w:rPr>
              <w:t>8. type of order;</w:t>
            </w:r>
          </w:p>
          <w:p w14:paraId="787AF16C" w14:textId="77777777" w:rsidR="00E20898" w:rsidRPr="00E20898" w:rsidRDefault="00E20898" w:rsidP="00E20898">
            <w:pPr>
              <w:spacing w:after="0"/>
              <w:jc w:val="both"/>
              <w:rPr>
                <w:rFonts w:cstheme="minorHAnsi"/>
                <w:sz w:val="18"/>
                <w:szCs w:val="18"/>
              </w:rPr>
            </w:pPr>
            <w:r w:rsidRPr="00E20898">
              <w:rPr>
                <w:rFonts w:cstheme="minorHAnsi"/>
                <w:sz w:val="18"/>
                <w:szCs w:val="18"/>
              </w:rPr>
              <w:t>9. order status;</w:t>
            </w:r>
          </w:p>
          <w:p w14:paraId="337B11B7" w14:textId="616A811F" w:rsidR="00E20898" w:rsidRDefault="00E20898" w:rsidP="00E20898">
            <w:pPr>
              <w:spacing w:after="0"/>
              <w:jc w:val="both"/>
              <w:rPr>
                <w:rFonts w:cstheme="minorHAnsi"/>
                <w:sz w:val="18"/>
                <w:szCs w:val="18"/>
              </w:rPr>
            </w:pPr>
            <w:r w:rsidRPr="00E20898">
              <w:rPr>
                <w:rFonts w:cstheme="minorHAnsi"/>
                <w:sz w:val="18"/>
                <w:szCs w:val="18"/>
              </w:rPr>
              <w:t>10. other details, conditions and instructions received from the client in connection with the execution of the order.</w:t>
            </w:r>
          </w:p>
          <w:p w14:paraId="4DE86A1D" w14:textId="683BAAEE" w:rsidR="00E20898" w:rsidRDefault="00E20898" w:rsidP="00E20898">
            <w:pPr>
              <w:spacing w:after="0"/>
              <w:jc w:val="both"/>
              <w:rPr>
                <w:rFonts w:cstheme="minorHAnsi"/>
                <w:sz w:val="18"/>
                <w:szCs w:val="18"/>
              </w:rPr>
            </w:pPr>
          </w:p>
          <w:p w14:paraId="41BD370F" w14:textId="77777777" w:rsidR="00E20898" w:rsidRPr="00E20898" w:rsidRDefault="00E20898" w:rsidP="00E20898">
            <w:pPr>
              <w:spacing w:after="0"/>
              <w:jc w:val="both"/>
              <w:rPr>
                <w:rFonts w:cstheme="minorHAnsi"/>
                <w:b/>
                <w:bCs/>
                <w:sz w:val="18"/>
                <w:szCs w:val="18"/>
              </w:rPr>
            </w:pPr>
            <w:r w:rsidRPr="00E20898">
              <w:rPr>
                <w:rFonts w:cstheme="minorHAnsi"/>
                <w:b/>
                <w:bCs/>
                <w:sz w:val="18"/>
                <w:szCs w:val="18"/>
              </w:rPr>
              <w:t>XVI DATA CONFIDENTIALITY</w:t>
            </w:r>
          </w:p>
          <w:p w14:paraId="12F61A6F" w14:textId="77777777" w:rsidR="00E20898" w:rsidRPr="00E20898" w:rsidRDefault="00E20898" w:rsidP="00E20898">
            <w:pPr>
              <w:spacing w:after="0"/>
              <w:jc w:val="both"/>
              <w:rPr>
                <w:rFonts w:cstheme="minorHAnsi"/>
                <w:b/>
                <w:bCs/>
                <w:sz w:val="18"/>
                <w:szCs w:val="18"/>
              </w:rPr>
            </w:pPr>
          </w:p>
          <w:p w14:paraId="0660E1F4" w14:textId="77777777" w:rsidR="00E20898" w:rsidRPr="00E20898" w:rsidRDefault="00E20898" w:rsidP="00E20898">
            <w:pPr>
              <w:spacing w:after="0"/>
              <w:jc w:val="center"/>
              <w:rPr>
                <w:rFonts w:cstheme="minorHAnsi"/>
                <w:sz w:val="18"/>
                <w:szCs w:val="18"/>
              </w:rPr>
            </w:pPr>
            <w:r w:rsidRPr="00E20898">
              <w:rPr>
                <w:rFonts w:cstheme="minorHAnsi"/>
                <w:sz w:val="18"/>
                <w:szCs w:val="18"/>
              </w:rPr>
              <w:t>Article 22.</w:t>
            </w:r>
          </w:p>
          <w:p w14:paraId="4DC90802" w14:textId="77777777" w:rsidR="00E20898" w:rsidRPr="00E20898" w:rsidRDefault="00E20898" w:rsidP="00E20898">
            <w:pPr>
              <w:spacing w:after="0"/>
              <w:jc w:val="both"/>
              <w:rPr>
                <w:rFonts w:cstheme="minorHAnsi"/>
                <w:sz w:val="18"/>
                <w:szCs w:val="18"/>
              </w:rPr>
            </w:pPr>
            <w:r w:rsidRPr="00E20898">
              <w:rPr>
                <w:rFonts w:cstheme="minorHAnsi"/>
                <w:sz w:val="18"/>
                <w:szCs w:val="18"/>
              </w:rPr>
              <w:t>The company may not use, disclose to third parties or enable third parties to use information that is considered a business secret, and in particular:</w:t>
            </w:r>
          </w:p>
          <w:p w14:paraId="344521AC" w14:textId="77777777" w:rsidR="00E20898" w:rsidRPr="00E20898" w:rsidRDefault="00E20898" w:rsidP="00E20898">
            <w:pPr>
              <w:spacing w:after="0"/>
              <w:jc w:val="both"/>
              <w:rPr>
                <w:rFonts w:cstheme="minorHAnsi"/>
                <w:sz w:val="18"/>
                <w:szCs w:val="18"/>
              </w:rPr>
            </w:pPr>
            <w:r w:rsidRPr="00E20898">
              <w:rPr>
                <w:rFonts w:cstheme="minorHAnsi"/>
                <w:sz w:val="18"/>
                <w:szCs w:val="18"/>
              </w:rPr>
              <w:t>- information about clients;</w:t>
            </w:r>
          </w:p>
          <w:p w14:paraId="5B29A15E" w14:textId="77777777" w:rsidR="00E20898" w:rsidRPr="00E20898" w:rsidRDefault="00E20898" w:rsidP="00E20898">
            <w:pPr>
              <w:spacing w:after="0"/>
              <w:jc w:val="both"/>
              <w:rPr>
                <w:rFonts w:cstheme="minorHAnsi"/>
                <w:sz w:val="18"/>
                <w:szCs w:val="18"/>
              </w:rPr>
            </w:pPr>
            <w:r w:rsidRPr="00E20898">
              <w:rPr>
                <w:rFonts w:cstheme="minorHAnsi"/>
                <w:sz w:val="18"/>
                <w:szCs w:val="18"/>
              </w:rPr>
              <w:t xml:space="preserve">- information on the balance and turnover on the accounts of its clients, </w:t>
            </w:r>
            <w:proofErr w:type="spellStart"/>
            <w:r w:rsidRPr="00E20898">
              <w:rPr>
                <w:rFonts w:cstheme="minorHAnsi"/>
                <w:sz w:val="18"/>
                <w:szCs w:val="18"/>
              </w:rPr>
              <w:t>i</w:t>
            </w:r>
            <w:proofErr w:type="spellEnd"/>
          </w:p>
          <w:p w14:paraId="672083D7" w14:textId="77777777" w:rsidR="00E20898" w:rsidRPr="00E20898" w:rsidRDefault="00E20898" w:rsidP="00E20898">
            <w:pPr>
              <w:spacing w:after="0"/>
              <w:jc w:val="both"/>
              <w:rPr>
                <w:rFonts w:cstheme="minorHAnsi"/>
                <w:sz w:val="18"/>
                <w:szCs w:val="18"/>
              </w:rPr>
            </w:pPr>
            <w:r w:rsidRPr="00E20898">
              <w:rPr>
                <w:rFonts w:cstheme="minorHAnsi"/>
                <w:sz w:val="18"/>
                <w:szCs w:val="18"/>
              </w:rPr>
              <w:t>- information about services provided to clients, orders placed and transactions concluded.</w:t>
            </w:r>
          </w:p>
          <w:p w14:paraId="656EB023" w14:textId="77777777" w:rsidR="00E20898" w:rsidRPr="00E20898" w:rsidRDefault="00E20898" w:rsidP="00E20898">
            <w:pPr>
              <w:spacing w:after="0"/>
              <w:jc w:val="both"/>
              <w:rPr>
                <w:rFonts w:cstheme="minorHAnsi"/>
                <w:sz w:val="18"/>
                <w:szCs w:val="18"/>
              </w:rPr>
            </w:pPr>
            <w:r w:rsidRPr="00E20898">
              <w:rPr>
                <w:rFonts w:cstheme="minorHAnsi"/>
                <w:sz w:val="18"/>
                <w:szCs w:val="18"/>
              </w:rPr>
              <w:t>Information that constitutes a business secret can be made available for inspection and communicated to third parties only:</w:t>
            </w:r>
          </w:p>
          <w:p w14:paraId="6268112B" w14:textId="77777777" w:rsidR="00E20898" w:rsidRPr="00E20898" w:rsidRDefault="00E20898" w:rsidP="00E20898">
            <w:pPr>
              <w:spacing w:after="0"/>
              <w:jc w:val="both"/>
              <w:rPr>
                <w:rFonts w:cstheme="minorHAnsi"/>
                <w:sz w:val="18"/>
                <w:szCs w:val="18"/>
              </w:rPr>
            </w:pPr>
            <w:r w:rsidRPr="00E20898">
              <w:rPr>
                <w:rFonts w:cstheme="minorHAnsi"/>
                <w:sz w:val="18"/>
                <w:szCs w:val="18"/>
              </w:rPr>
              <w:t>with the written consent of the client;</w:t>
            </w:r>
          </w:p>
          <w:p w14:paraId="4D679263" w14:textId="77777777" w:rsidR="00E20898" w:rsidRPr="00E20898" w:rsidRDefault="00E20898" w:rsidP="00E20898">
            <w:pPr>
              <w:spacing w:after="0"/>
              <w:jc w:val="both"/>
              <w:rPr>
                <w:rFonts w:cstheme="minorHAnsi"/>
                <w:sz w:val="18"/>
                <w:szCs w:val="18"/>
              </w:rPr>
            </w:pPr>
            <w:r w:rsidRPr="00E20898">
              <w:rPr>
                <w:rFonts w:cstheme="minorHAnsi"/>
                <w:sz w:val="18"/>
                <w:szCs w:val="18"/>
              </w:rPr>
              <w:t>during supervision carried out by the Commission, the Central Registry or the market organizer;</w:t>
            </w:r>
          </w:p>
          <w:p w14:paraId="1967ABCC" w14:textId="77777777" w:rsidR="00E20898" w:rsidRPr="00E20898" w:rsidRDefault="00E20898" w:rsidP="00E20898">
            <w:pPr>
              <w:spacing w:after="0"/>
              <w:jc w:val="both"/>
              <w:rPr>
                <w:rFonts w:cstheme="minorHAnsi"/>
                <w:sz w:val="18"/>
                <w:szCs w:val="18"/>
              </w:rPr>
            </w:pPr>
            <w:r w:rsidRPr="00E20898">
              <w:rPr>
                <w:rFonts w:cstheme="minorHAnsi"/>
                <w:sz w:val="18"/>
                <w:szCs w:val="18"/>
              </w:rPr>
              <w:t>on the basis of a court order;</w:t>
            </w:r>
          </w:p>
          <w:p w14:paraId="39365DB1" w14:textId="77777777" w:rsidR="00E20898" w:rsidRPr="00E20898" w:rsidRDefault="00E20898" w:rsidP="00E20898">
            <w:pPr>
              <w:spacing w:after="0"/>
              <w:jc w:val="both"/>
              <w:rPr>
                <w:rFonts w:cstheme="minorHAnsi"/>
                <w:sz w:val="18"/>
                <w:szCs w:val="18"/>
              </w:rPr>
            </w:pPr>
            <w:r w:rsidRPr="00E20898">
              <w:rPr>
                <w:rFonts w:cstheme="minorHAnsi"/>
                <w:sz w:val="18"/>
                <w:szCs w:val="18"/>
              </w:rPr>
              <w:t>on the basis of the order of the authority dealing with the prevention of money laundering or terrorist financing;</w:t>
            </w:r>
          </w:p>
          <w:p w14:paraId="541968D7" w14:textId="75B52C0F" w:rsidR="00E20898" w:rsidRDefault="00E20898" w:rsidP="00E20898">
            <w:pPr>
              <w:spacing w:after="0"/>
              <w:jc w:val="both"/>
              <w:rPr>
                <w:rFonts w:cstheme="minorHAnsi"/>
                <w:sz w:val="18"/>
                <w:szCs w:val="18"/>
              </w:rPr>
            </w:pPr>
            <w:r w:rsidRPr="00E20898">
              <w:rPr>
                <w:rFonts w:cstheme="minorHAnsi"/>
                <w:sz w:val="18"/>
                <w:szCs w:val="18"/>
              </w:rPr>
              <w:t>based on the order of another competent state authority.</w:t>
            </w:r>
          </w:p>
          <w:p w14:paraId="007E0FFB" w14:textId="7F37C2E8" w:rsidR="00E408F1" w:rsidRDefault="00E408F1" w:rsidP="00E408F1">
            <w:pPr>
              <w:spacing w:after="0"/>
              <w:jc w:val="both"/>
              <w:rPr>
                <w:rFonts w:cstheme="minorHAnsi"/>
                <w:sz w:val="18"/>
                <w:szCs w:val="18"/>
              </w:rPr>
            </w:pPr>
          </w:p>
          <w:p w14:paraId="46BD88E6" w14:textId="77777777" w:rsidR="00E20898" w:rsidRPr="00E20898" w:rsidRDefault="00E20898" w:rsidP="00E20898">
            <w:pPr>
              <w:spacing w:after="0"/>
              <w:jc w:val="both"/>
              <w:rPr>
                <w:rFonts w:cstheme="minorHAnsi"/>
                <w:b/>
                <w:bCs/>
                <w:sz w:val="18"/>
                <w:szCs w:val="18"/>
              </w:rPr>
            </w:pPr>
            <w:r w:rsidRPr="00E20898">
              <w:rPr>
                <w:rFonts w:cstheme="minorHAnsi"/>
                <w:b/>
                <w:bCs/>
                <w:sz w:val="18"/>
                <w:szCs w:val="18"/>
              </w:rPr>
              <w:t>XVII FINAL PROVISIONS</w:t>
            </w:r>
          </w:p>
          <w:p w14:paraId="7039B2DF" w14:textId="77777777" w:rsidR="00E20898" w:rsidRPr="00E20898" w:rsidRDefault="00E20898" w:rsidP="00E20898">
            <w:pPr>
              <w:spacing w:after="0"/>
              <w:jc w:val="both"/>
              <w:rPr>
                <w:rFonts w:cstheme="minorHAnsi"/>
                <w:sz w:val="18"/>
                <w:szCs w:val="18"/>
              </w:rPr>
            </w:pPr>
          </w:p>
          <w:p w14:paraId="7090149D" w14:textId="77777777" w:rsidR="00E20898" w:rsidRPr="00E20898" w:rsidRDefault="00E20898" w:rsidP="00E20898">
            <w:pPr>
              <w:spacing w:after="0"/>
              <w:jc w:val="center"/>
              <w:rPr>
                <w:rFonts w:cstheme="minorHAnsi"/>
                <w:sz w:val="18"/>
                <w:szCs w:val="18"/>
              </w:rPr>
            </w:pPr>
            <w:r w:rsidRPr="00E20898">
              <w:rPr>
                <w:rFonts w:cstheme="minorHAnsi"/>
                <w:sz w:val="18"/>
                <w:szCs w:val="18"/>
              </w:rPr>
              <w:t>Article 23.</w:t>
            </w:r>
          </w:p>
          <w:p w14:paraId="6273B1C3" w14:textId="77777777" w:rsidR="00E20898" w:rsidRPr="00E20898" w:rsidRDefault="00E20898" w:rsidP="00E20898">
            <w:pPr>
              <w:spacing w:after="0"/>
              <w:jc w:val="both"/>
              <w:rPr>
                <w:rFonts w:cstheme="minorHAnsi"/>
                <w:sz w:val="18"/>
                <w:szCs w:val="18"/>
              </w:rPr>
            </w:pPr>
            <w:r w:rsidRPr="00E20898">
              <w:rPr>
                <w:rFonts w:cstheme="minorHAnsi"/>
                <w:sz w:val="18"/>
                <w:szCs w:val="18"/>
              </w:rPr>
              <w:t>Detailed information regarding each individual article of the Company's Business Rules is provided in the relevant acts, which are available on the Company's website, www.templer-securities.me.</w:t>
            </w:r>
          </w:p>
          <w:p w14:paraId="0B7760E2" w14:textId="77777777" w:rsidR="00E20898" w:rsidRPr="00E20898" w:rsidRDefault="00E20898" w:rsidP="00E20898">
            <w:pPr>
              <w:spacing w:after="0"/>
              <w:jc w:val="both"/>
              <w:rPr>
                <w:rFonts w:cstheme="minorHAnsi"/>
                <w:sz w:val="18"/>
                <w:szCs w:val="18"/>
              </w:rPr>
            </w:pPr>
          </w:p>
          <w:p w14:paraId="193D3D5D" w14:textId="1FC3EA43" w:rsidR="00E408F1" w:rsidRDefault="00E20898" w:rsidP="00E20898">
            <w:pPr>
              <w:spacing w:after="0"/>
              <w:jc w:val="both"/>
              <w:rPr>
                <w:rFonts w:cstheme="minorHAnsi"/>
                <w:sz w:val="18"/>
                <w:szCs w:val="18"/>
              </w:rPr>
            </w:pPr>
            <w:r w:rsidRPr="00E20898">
              <w:rPr>
                <w:rFonts w:cstheme="minorHAnsi"/>
                <w:sz w:val="18"/>
                <w:szCs w:val="18"/>
              </w:rPr>
              <w:t>These Rules, as well as their amendments, enter into force on the date of adoption</w:t>
            </w:r>
            <w:r w:rsidR="00C125AB">
              <w:rPr>
                <w:rFonts w:cstheme="minorHAnsi"/>
                <w:sz w:val="18"/>
                <w:szCs w:val="18"/>
              </w:rPr>
              <w:t>.</w:t>
            </w:r>
          </w:p>
          <w:p w14:paraId="39FEDAA4" w14:textId="77777777" w:rsidR="00C125AB" w:rsidRDefault="00C125AB" w:rsidP="00E20898">
            <w:pPr>
              <w:spacing w:after="0"/>
              <w:jc w:val="both"/>
              <w:rPr>
                <w:rFonts w:cstheme="minorHAnsi"/>
                <w:sz w:val="18"/>
                <w:szCs w:val="18"/>
              </w:rPr>
            </w:pPr>
          </w:p>
          <w:p w14:paraId="4CE98F48" w14:textId="40CD6EFF" w:rsidR="00196597" w:rsidRPr="00DD4A7E" w:rsidRDefault="00196597" w:rsidP="00036FF5">
            <w:pPr>
              <w:pStyle w:val="BodyText"/>
              <w:spacing w:before="240" w:after="120" w:line="240" w:lineRule="auto"/>
              <w:jc w:val="both"/>
              <w:rPr>
                <w:rFonts w:cstheme="minorHAnsi"/>
                <w:sz w:val="18"/>
                <w:szCs w:val="18"/>
              </w:rPr>
            </w:pPr>
          </w:p>
        </w:tc>
      </w:tr>
    </w:tbl>
    <w:p w14:paraId="7731CED7" w14:textId="77777777" w:rsidR="0053292D" w:rsidRPr="00C125AB" w:rsidRDefault="0053292D" w:rsidP="00EA2B33">
      <w:pPr>
        <w:spacing w:after="0"/>
        <w:rPr>
          <w:rFonts w:cstheme="minorHAnsi"/>
          <w:b/>
          <w:bCs/>
          <w:sz w:val="18"/>
          <w:szCs w:val="18"/>
        </w:rPr>
      </w:pPr>
    </w:p>
    <w:sectPr w:rsidR="0053292D" w:rsidRPr="00C125AB" w:rsidSect="006F6610">
      <w:footerReference w:type="default" r:id="rId12"/>
      <w:footerReference w:type="first" r:id="rId13"/>
      <w:pgSz w:w="11906" w:h="16838"/>
      <w:pgMar w:top="900" w:right="1440" w:bottom="990" w:left="1440" w:header="720" w:footer="138"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7AFC" w14:textId="77777777" w:rsidR="008474AE" w:rsidRDefault="008474AE">
      <w:pPr>
        <w:spacing w:after="0" w:line="240" w:lineRule="auto"/>
      </w:pPr>
      <w:r>
        <w:separator/>
      </w:r>
    </w:p>
  </w:endnote>
  <w:endnote w:type="continuationSeparator" w:id="0">
    <w:p w14:paraId="58D0E464" w14:textId="77777777" w:rsidR="008474AE" w:rsidRDefault="0084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0106" w14:textId="77777777" w:rsidR="00F9515E" w:rsidRDefault="00F9515E">
    <w:pPr>
      <w:spacing w:line="240" w:lineRule="auto"/>
      <w:ind w:left="-900"/>
      <w:jc w:val="center"/>
      <w:rPr>
        <w:rFonts w:ascii="Cambria" w:hAnsi="Cambria"/>
        <w:color w:val="A6A6A6" w:themeColor="background1" w:themeShade="A6"/>
        <w:sz w:val="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4DB" w14:textId="77777777" w:rsidR="00F9515E" w:rsidRDefault="00F9515E">
    <w:pPr>
      <w:spacing w:after="0" w:line="240" w:lineRule="auto"/>
      <w:ind w:left="-900"/>
      <w:jc w:val="center"/>
    </w:pPr>
    <w:r>
      <w:rPr>
        <w:rFonts w:ascii="Cambria" w:hAnsi="Cambria"/>
        <w:b/>
        <w:color w:val="A6A6A6" w:themeColor="background1" w:themeShade="A6"/>
        <w:sz w:val="14"/>
        <w:szCs w:val="32"/>
      </w:rPr>
      <w:t>TEMPLER SECURITIES AD PODGORICA</w:t>
    </w:r>
    <w:r>
      <w:rPr>
        <w:rFonts w:ascii="Cambria" w:hAnsi="Cambria"/>
        <w:b/>
        <w:color w:val="A6A6A6" w:themeColor="background1" w:themeShade="A6"/>
        <w:sz w:val="14"/>
        <w:szCs w:val="32"/>
      </w:rPr>
      <w:br/>
      <w:t xml:space="preserve"> </w:t>
    </w:r>
    <w:r>
      <w:rPr>
        <w:rFonts w:ascii="Cambria" w:hAnsi="Cambria"/>
        <w:color w:val="A6A6A6" w:themeColor="background1" w:themeShade="A6"/>
        <w:sz w:val="14"/>
        <w:szCs w:val="20"/>
      </w:rPr>
      <w:t xml:space="preserve"> Address: </w:t>
    </w:r>
    <w:proofErr w:type="spellStart"/>
    <w:r>
      <w:rPr>
        <w:rFonts w:ascii="Cambria" w:hAnsi="Cambria"/>
        <w:color w:val="A6A6A6" w:themeColor="background1" w:themeShade="A6"/>
        <w:sz w:val="14"/>
        <w:szCs w:val="20"/>
      </w:rPr>
      <w:t>Rimski</w:t>
    </w:r>
    <w:proofErr w:type="spellEnd"/>
    <w:r>
      <w:rPr>
        <w:rFonts w:ascii="Cambria" w:hAnsi="Cambria"/>
        <w:color w:val="A6A6A6" w:themeColor="background1" w:themeShade="A6"/>
        <w:sz w:val="14"/>
        <w:szCs w:val="20"/>
      </w:rPr>
      <w:t xml:space="preserve"> </w:t>
    </w:r>
    <w:proofErr w:type="spellStart"/>
    <w:r>
      <w:rPr>
        <w:rFonts w:ascii="Cambria" w:hAnsi="Cambria"/>
        <w:color w:val="A6A6A6" w:themeColor="background1" w:themeShade="A6"/>
        <w:sz w:val="14"/>
        <w:szCs w:val="20"/>
      </w:rPr>
      <w:t>trg</w:t>
    </w:r>
    <w:proofErr w:type="spellEnd"/>
    <w:r>
      <w:rPr>
        <w:rFonts w:ascii="Cambria" w:hAnsi="Cambria"/>
        <w:color w:val="A6A6A6" w:themeColor="background1" w:themeShade="A6"/>
        <w:sz w:val="14"/>
        <w:szCs w:val="20"/>
      </w:rPr>
      <w:t xml:space="preserve"> 50 – PC </w:t>
    </w:r>
    <w:proofErr w:type="spellStart"/>
    <w:r>
      <w:rPr>
        <w:rFonts w:ascii="Cambria" w:hAnsi="Cambria"/>
        <w:color w:val="A6A6A6" w:themeColor="background1" w:themeShade="A6"/>
        <w:sz w:val="14"/>
        <w:szCs w:val="20"/>
      </w:rPr>
      <w:t>Kruševac</w:t>
    </w:r>
    <w:proofErr w:type="spellEnd"/>
    <w:r>
      <w:rPr>
        <w:rFonts w:ascii="Cambria" w:hAnsi="Cambria"/>
        <w:color w:val="A6A6A6" w:themeColor="background1" w:themeShade="A6"/>
        <w:sz w:val="14"/>
        <w:szCs w:val="20"/>
      </w:rPr>
      <w:t>, 81000 Podgorica, Montenegro Tel: +382 20 262762, E-mail: info@templer-securities.me</w:t>
    </w:r>
  </w:p>
  <w:p w14:paraId="40112FAB" w14:textId="77777777" w:rsidR="00F9515E" w:rsidRDefault="00F9515E" w:rsidP="003F26FD">
    <w:pPr>
      <w:spacing w:line="240" w:lineRule="auto"/>
      <w:ind w:left="-900"/>
      <w:jc w:val="center"/>
    </w:pPr>
    <w:r>
      <w:rPr>
        <w:rFonts w:ascii="Cambria" w:hAnsi="Cambria"/>
        <w:color w:val="A6A6A6" w:themeColor="background1" w:themeShade="A6"/>
        <w:sz w:val="14"/>
        <w:szCs w:val="20"/>
      </w:rPr>
      <w:t xml:space="preserve">Tax number: 03290697   </w:t>
    </w:r>
    <w:r w:rsidRPr="003F26FD">
      <w:rPr>
        <w:rFonts w:ascii="Cambria" w:hAnsi="Cambria"/>
        <w:color w:val="A6A6A6" w:themeColor="background1" w:themeShade="A6"/>
        <w:sz w:val="14"/>
        <w:szCs w:val="20"/>
      </w:rPr>
      <w:t>IBAN</w:t>
    </w:r>
    <w:r>
      <w:rPr>
        <w:rFonts w:ascii="Cambria" w:hAnsi="Cambria"/>
        <w:color w:val="A6A6A6" w:themeColor="background1" w:themeShade="A6"/>
        <w:sz w:val="14"/>
        <w:szCs w:val="20"/>
      </w:rPr>
      <w:t>:</w:t>
    </w:r>
    <w:r>
      <w:rPr>
        <w:sz w:val="16"/>
      </w:rPr>
      <w:t xml:space="preserve"> </w:t>
    </w:r>
    <w:r>
      <w:rPr>
        <w:rFonts w:ascii="Cambria"/>
        <w:color w:val="A6A6A6" w:themeColor="background1" w:themeShade="A6"/>
        <w:sz w:val="14"/>
      </w:rPr>
      <w:t>ME25520042000001505452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6316" w14:textId="77777777" w:rsidR="008474AE" w:rsidRDefault="008474AE">
      <w:pPr>
        <w:spacing w:after="0" w:line="240" w:lineRule="auto"/>
      </w:pPr>
      <w:r>
        <w:separator/>
      </w:r>
    </w:p>
  </w:footnote>
  <w:footnote w:type="continuationSeparator" w:id="0">
    <w:p w14:paraId="21AB0D44" w14:textId="77777777" w:rsidR="008474AE" w:rsidRDefault="0084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singleLevel"/>
    <w:tmpl w:val="984C2752"/>
    <w:name w:val="WW8Num7"/>
    <w:lvl w:ilvl="0">
      <w:start w:val="1"/>
      <w:numFmt w:val="decimal"/>
      <w:lvlText w:val="%1."/>
      <w:lvlJc w:val="left"/>
      <w:pPr>
        <w:tabs>
          <w:tab w:val="num" w:pos="0"/>
        </w:tabs>
        <w:ind w:left="1440" w:hanging="360"/>
      </w:pPr>
      <w:rPr>
        <w:rFonts w:cs="Calibri"/>
        <w:sz w:val="18"/>
        <w:szCs w:val="24"/>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440" w:hanging="360"/>
      </w:pPr>
      <w:rPr>
        <w:rFonts w:ascii="Symbol" w:hAnsi="Symbol" w:cs="Symbol" w:hint="default"/>
      </w:rPr>
    </w:lvl>
  </w:abstractNum>
  <w:abstractNum w:abstractNumId="7" w15:restartNumberingAfterBreak="0">
    <w:nsid w:val="00000009"/>
    <w:multiLevelType w:val="singleLevel"/>
    <w:tmpl w:val="AA74A9F4"/>
    <w:name w:val="WW8Num10"/>
    <w:lvl w:ilvl="0">
      <w:start w:val="1"/>
      <w:numFmt w:val="decimal"/>
      <w:lvlText w:val="%1."/>
      <w:lvlJc w:val="left"/>
      <w:pPr>
        <w:tabs>
          <w:tab w:val="num" w:pos="0"/>
        </w:tabs>
        <w:ind w:left="720" w:hanging="360"/>
      </w:pPr>
      <w:rPr>
        <w:rFonts w:cs="Calibri"/>
        <w:sz w:val="18"/>
        <w:szCs w:val="24"/>
      </w:rPr>
    </w:lvl>
  </w:abstractNum>
  <w:abstractNum w:abstractNumId="8" w15:restartNumberingAfterBreak="0">
    <w:nsid w:val="0000000A"/>
    <w:multiLevelType w:val="singleLevel"/>
    <w:tmpl w:val="5F8263BE"/>
    <w:name w:val="WW8Num11"/>
    <w:lvl w:ilvl="0">
      <w:start w:val="1"/>
      <w:numFmt w:val="decimal"/>
      <w:lvlText w:val="%1."/>
      <w:lvlJc w:val="left"/>
      <w:pPr>
        <w:tabs>
          <w:tab w:val="num" w:pos="0"/>
        </w:tabs>
        <w:ind w:left="720" w:hanging="360"/>
      </w:pPr>
      <w:rPr>
        <w:rFonts w:cs="Calibri"/>
        <w:sz w:val="18"/>
        <w:szCs w:val="24"/>
      </w:rPr>
    </w:lvl>
  </w:abstractNum>
  <w:abstractNum w:abstractNumId="9" w15:restartNumberingAfterBreak="0">
    <w:nsid w:val="0000000B"/>
    <w:multiLevelType w:val="singleLevel"/>
    <w:tmpl w:val="59740F34"/>
    <w:name w:val="WW8Num12"/>
    <w:lvl w:ilvl="0">
      <w:start w:val="1"/>
      <w:numFmt w:val="decimal"/>
      <w:lvlText w:val="%1."/>
      <w:lvlJc w:val="left"/>
      <w:pPr>
        <w:tabs>
          <w:tab w:val="num" w:pos="0"/>
        </w:tabs>
        <w:ind w:left="720" w:hanging="360"/>
      </w:pPr>
      <w:rPr>
        <w:rFonts w:cs="Calibri"/>
        <w:sz w:val="18"/>
        <w:szCs w:val="24"/>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72EAF9AA"/>
    <w:name w:val="WW8Num14"/>
    <w:lvl w:ilvl="0">
      <w:start w:val="1"/>
      <w:numFmt w:val="decimal"/>
      <w:lvlText w:val="%1."/>
      <w:lvlJc w:val="left"/>
      <w:pPr>
        <w:tabs>
          <w:tab w:val="num" w:pos="0"/>
        </w:tabs>
        <w:ind w:left="720" w:hanging="360"/>
      </w:pPr>
      <w:rPr>
        <w:rFonts w:cs="Calibri"/>
        <w:sz w:val="18"/>
        <w:szCs w:val="24"/>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3" w15:restartNumberingAfterBreak="0">
    <w:nsid w:val="0000000F"/>
    <w:multiLevelType w:val="multilevel"/>
    <w:tmpl w:val="0000000F"/>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singleLevel"/>
    <w:tmpl w:val="0928C0E4"/>
    <w:name w:val="WW8Num17"/>
    <w:lvl w:ilvl="0">
      <w:start w:val="1"/>
      <w:numFmt w:val="decimal"/>
      <w:lvlText w:val="%1."/>
      <w:lvlJc w:val="left"/>
      <w:pPr>
        <w:tabs>
          <w:tab w:val="num" w:pos="0"/>
        </w:tabs>
        <w:ind w:left="720" w:hanging="360"/>
      </w:pPr>
      <w:rPr>
        <w:rFonts w:cs="Calibri"/>
        <w:sz w:val="18"/>
        <w:szCs w:val="24"/>
      </w:rPr>
    </w:lvl>
  </w:abstractNum>
  <w:abstractNum w:abstractNumId="15" w15:restartNumberingAfterBreak="0">
    <w:nsid w:val="00000011"/>
    <w:multiLevelType w:val="singleLevel"/>
    <w:tmpl w:val="B78CFAD4"/>
    <w:name w:val="WW8Num18"/>
    <w:lvl w:ilvl="0">
      <w:start w:val="1"/>
      <w:numFmt w:val="decimal"/>
      <w:lvlText w:val="%1."/>
      <w:lvlJc w:val="left"/>
      <w:pPr>
        <w:tabs>
          <w:tab w:val="num" w:pos="0"/>
        </w:tabs>
        <w:ind w:left="720" w:hanging="360"/>
      </w:pPr>
      <w:rPr>
        <w:rFonts w:cs="Calibri"/>
        <w:sz w:val="18"/>
        <w:szCs w:val="24"/>
      </w:rPr>
    </w:lvl>
  </w:abstractNum>
  <w:abstractNum w:abstractNumId="16" w15:restartNumberingAfterBreak="0">
    <w:nsid w:val="00000012"/>
    <w:multiLevelType w:val="singleLevel"/>
    <w:tmpl w:val="04325C84"/>
    <w:name w:val="WW8Num19"/>
    <w:lvl w:ilvl="0">
      <w:start w:val="1"/>
      <w:numFmt w:val="decimal"/>
      <w:lvlText w:val="%1."/>
      <w:lvlJc w:val="left"/>
      <w:pPr>
        <w:tabs>
          <w:tab w:val="num" w:pos="0"/>
        </w:tabs>
        <w:ind w:left="720" w:hanging="360"/>
      </w:pPr>
      <w:rPr>
        <w:rFonts w:cs="Calibri"/>
        <w:sz w:val="18"/>
        <w:szCs w:val="24"/>
      </w:rPr>
    </w:lvl>
  </w:abstractNum>
  <w:abstractNum w:abstractNumId="17" w15:restartNumberingAfterBreak="0">
    <w:nsid w:val="00000013"/>
    <w:multiLevelType w:val="multilevel"/>
    <w:tmpl w:val="00000013"/>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singleLevel"/>
    <w:tmpl w:val="6B1A5CBE"/>
    <w:name w:val="WW8Num21"/>
    <w:lvl w:ilvl="0">
      <w:start w:val="1"/>
      <w:numFmt w:val="decimal"/>
      <w:lvlText w:val="%1."/>
      <w:lvlJc w:val="left"/>
      <w:pPr>
        <w:tabs>
          <w:tab w:val="num" w:pos="0"/>
        </w:tabs>
        <w:ind w:left="720" w:hanging="360"/>
      </w:pPr>
      <w:rPr>
        <w:rFonts w:cs="Calibri"/>
        <w:sz w:val="18"/>
        <w:szCs w:val="24"/>
      </w:rPr>
    </w:lvl>
  </w:abstractNum>
  <w:abstractNum w:abstractNumId="19" w15:restartNumberingAfterBreak="0">
    <w:nsid w:val="02726EAD"/>
    <w:multiLevelType w:val="hybridMultilevel"/>
    <w:tmpl w:val="86003146"/>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0" w15:restartNumberingAfterBreak="0">
    <w:nsid w:val="04A72B5E"/>
    <w:multiLevelType w:val="hybridMultilevel"/>
    <w:tmpl w:val="EE3642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0CDB671B"/>
    <w:multiLevelType w:val="hybridMultilevel"/>
    <w:tmpl w:val="7B58664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0D8C5A70"/>
    <w:multiLevelType w:val="hybridMultilevel"/>
    <w:tmpl w:val="965244A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0E435121"/>
    <w:multiLevelType w:val="multilevel"/>
    <w:tmpl w:val="28AA4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0F6D0530"/>
    <w:multiLevelType w:val="hybridMultilevel"/>
    <w:tmpl w:val="076E7E0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13A84CBB"/>
    <w:multiLevelType w:val="multilevel"/>
    <w:tmpl w:val="229E6D8E"/>
    <w:lvl w:ilvl="0">
      <w:start w:val="9"/>
      <w:numFmt w:val="decimal"/>
      <w:lvlText w:val="%1."/>
      <w:lvlJc w:val="left"/>
      <w:pPr>
        <w:ind w:left="373"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215" w:hanging="315"/>
      </w:pPr>
      <w:rPr>
        <w:rFonts w:ascii="Calibri" w:eastAsia="Calibri" w:hAnsi="Calibri" w:cs="Calibri" w:hint="default"/>
        <w:spacing w:val="-2"/>
        <w:w w:val="100"/>
        <w:sz w:val="18"/>
        <w:szCs w:val="18"/>
        <w:lang w:val="hr-HR" w:eastAsia="hr-HR" w:bidi="hr-HR"/>
      </w:rPr>
    </w:lvl>
    <w:lvl w:ilvl="2">
      <w:numFmt w:val="bullet"/>
      <w:lvlText w:val="•"/>
      <w:lvlJc w:val="left"/>
      <w:pPr>
        <w:ind w:left="500" w:hanging="315"/>
      </w:pPr>
      <w:rPr>
        <w:rFonts w:hint="default"/>
        <w:lang w:val="hr-HR" w:eastAsia="hr-HR" w:bidi="hr-HR"/>
      </w:rPr>
    </w:lvl>
    <w:lvl w:ilvl="3">
      <w:numFmt w:val="bullet"/>
      <w:lvlText w:val="•"/>
      <w:lvlJc w:val="left"/>
      <w:pPr>
        <w:ind w:left="860" w:hanging="315"/>
      </w:pPr>
      <w:rPr>
        <w:rFonts w:hint="default"/>
        <w:lang w:val="hr-HR" w:eastAsia="hr-HR" w:bidi="hr-HR"/>
      </w:rPr>
    </w:lvl>
    <w:lvl w:ilvl="4">
      <w:numFmt w:val="bullet"/>
      <w:lvlText w:val="•"/>
      <w:lvlJc w:val="left"/>
      <w:pPr>
        <w:ind w:left="729" w:hanging="315"/>
      </w:pPr>
      <w:rPr>
        <w:rFonts w:hint="default"/>
        <w:lang w:val="hr-HR" w:eastAsia="hr-HR" w:bidi="hr-HR"/>
      </w:rPr>
    </w:lvl>
    <w:lvl w:ilvl="5">
      <w:numFmt w:val="bullet"/>
      <w:lvlText w:val="•"/>
      <w:lvlJc w:val="left"/>
      <w:pPr>
        <w:ind w:left="599" w:hanging="315"/>
      </w:pPr>
      <w:rPr>
        <w:rFonts w:hint="default"/>
        <w:lang w:val="hr-HR" w:eastAsia="hr-HR" w:bidi="hr-HR"/>
      </w:rPr>
    </w:lvl>
    <w:lvl w:ilvl="6">
      <w:numFmt w:val="bullet"/>
      <w:lvlText w:val="•"/>
      <w:lvlJc w:val="left"/>
      <w:pPr>
        <w:ind w:left="469" w:hanging="315"/>
      </w:pPr>
      <w:rPr>
        <w:rFonts w:hint="default"/>
        <w:lang w:val="hr-HR" w:eastAsia="hr-HR" w:bidi="hr-HR"/>
      </w:rPr>
    </w:lvl>
    <w:lvl w:ilvl="7">
      <w:numFmt w:val="bullet"/>
      <w:lvlText w:val="•"/>
      <w:lvlJc w:val="left"/>
      <w:pPr>
        <w:ind w:left="338" w:hanging="315"/>
      </w:pPr>
      <w:rPr>
        <w:rFonts w:hint="default"/>
        <w:lang w:val="hr-HR" w:eastAsia="hr-HR" w:bidi="hr-HR"/>
      </w:rPr>
    </w:lvl>
    <w:lvl w:ilvl="8">
      <w:numFmt w:val="bullet"/>
      <w:lvlText w:val="•"/>
      <w:lvlJc w:val="left"/>
      <w:pPr>
        <w:ind w:left="208" w:hanging="315"/>
      </w:pPr>
      <w:rPr>
        <w:rFonts w:hint="default"/>
        <w:lang w:val="hr-HR" w:eastAsia="hr-HR" w:bidi="hr-HR"/>
      </w:rPr>
    </w:lvl>
  </w:abstractNum>
  <w:abstractNum w:abstractNumId="26" w15:restartNumberingAfterBreak="0">
    <w:nsid w:val="14634AC5"/>
    <w:multiLevelType w:val="hybridMultilevel"/>
    <w:tmpl w:val="1A04942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15052177"/>
    <w:multiLevelType w:val="multilevel"/>
    <w:tmpl w:val="4456FC6C"/>
    <w:lvl w:ilvl="0">
      <w:start w:val="10"/>
      <w:numFmt w:val="decimal"/>
      <w:lvlText w:val="%1"/>
      <w:lvlJc w:val="left"/>
      <w:pPr>
        <w:ind w:left="860" w:hanging="497"/>
      </w:pPr>
      <w:rPr>
        <w:rFonts w:hint="default"/>
        <w:lang w:val="hr-HR" w:eastAsia="hr-HR" w:bidi="hr-HR"/>
      </w:rPr>
    </w:lvl>
    <w:lvl w:ilvl="1">
      <w:start w:val="14"/>
      <w:numFmt w:val="decimal"/>
      <w:lvlText w:val="%1.%2."/>
      <w:lvlJc w:val="left"/>
      <w:pPr>
        <w:ind w:left="860" w:hanging="497"/>
      </w:pPr>
      <w:rPr>
        <w:rFonts w:ascii="Calibri" w:eastAsia="Calibri" w:hAnsi="Calibri" w:cs="Calibri" w:hint="default"/>
        <w:spacing w:val="-2"/>
        <w:w w:val="100"/>
        <w:sz w:val="18"/>
        <w:szCs w:val="18"/>
        <w:lang w:val="hr-HR" w:eastAsia="hr-HR" w:bidi="hr-HR"/>
      </w:rPr>
    </w:lvl>
    <w:lvl w:ilvl="2">
      <w:numFmt w:val="bullet"/>
      <w:lvlText w:val="•"/>
      <w:lvlJc w:val="left"/>
      <w:pPr>
        <w:ind w:left="1733" w:hanging="497"/>
      </w:pPr>
      <w:rPr>
        <w:rFonts w:hint="default"/>
        <w:lang w:val="hr-HR" w:eastAsia="hr-HR" w:bidi="hr-HR"/>
      </w:rPr>
    </w:lvl>
    <w:lvl w:ilvl="3">
      <w:numFmt w:val="bullet"/>
      <w:lvlText w:val="•"/>
      <w:lvlJc w:val="left"/>
      <w:pPr>
        <w:ind w:left="2170" w:hanging="497"/>
      </w:pPr>
      <w:rPr>
        <w:rFonts w:hint="default"/>
        <w:lang w:val="hr-HR" w:eastAsia="hr-HR" w:bidi="hr-HR"/>
      </w:rPr>
    </w:lvl>
    <w:lvl w:ilvl="4">
      <w:numFmt w:val="bullet"/>
      <w:lvlText w:val="•"/>
      <w:lvlJc w:val="left"/>
      <w:pPr>
        <w:ind w:left="2607" w:hanging="497"/>
      </w:pPr>
      <w:rPr>
        <w:rFonts w:hint="default"/>
        <w:lang w:val="hr-HR" w:eastAsia="hr-HR" w:bidi="hr-HR"/>
      </w:rPr>
    </w:lvl>
    <w:lvl w:ilvl="5">
      <w:numFmt w:val="bullet"/>
      <w:lvlText w:val="•"/>
      <w:lvlJc w:val="left"/>
      <w:pPr>
        <w:ind w:left="3044" w:hanging="497"/>
      </w:pPr>
      <w:rPr>
        <w:rFonts w:hint="default"/>
        <w:lang w:val="hr-HR" w:eastAsia="hr-HR" w:bidi="hr-HR"/>
      </w:rPr>
    </w:lvl>
    <w:lvl w:ilvl="6">
      <w:numFmt w:val="bullet"/>
      <w:lvlText w:val="•"/>
      <w:lvlJc w:val="left"/>
      <w:pPr>
        <w:ind w:left="3481" w:hanging="497"/>
      </w:pPr>
      <w:rPr>
        <w:rFonts w:hint="default"/>
        <w:lang w:val="hr-HR" w:eastAsia="hr-HR" w:bidi="hr-HR"/>
      </w:rPr>
    </w:lvl>
    <w:lvl w:ilvl="7">
      <w:numFmt w:val="bullet"/>
      <w:lvlText w:val="•"/>
      <w:lvlJc w:val="left"/>
      <w:pPr>
        <w:ind w:left="3918" w:hanging="497"/>
      </w:pPr>
      <w:rPr>
        <w:rFonts w:hint="default"/>
        <w:lang w:val="hr-HR" w:eastAsia="hr-HR" w:bidi="hr-HR"/>
      </w:rPr>
    </w:lvl>
    <w:lvl w:ilvl="8">
      <w:numFmt w:val="bullet"/>
      <w:lvlText w:val="•"/>
      <w:lvlJc w:val="left"/>
      <w:pPr>
        <w:ind w:left="4355" w:hanging="497"/>
      </w:pPr>
      <w:rPr>
        <w:rFonts w:hint="default"/>
        <w:lang w:val="hr-HR" w:eastAsia="hr-HR" w:bidi="hr-HR"/>
      </w:rPr>
    </w:lvl>
  </w:abstractNum>
  <w:abstractNum w:abstractNumId="28" w15:restartNumberingAfterBreak="0">
    <w:nsid w:val="27C56470"/>
    <w:multiLevelType w:val="multilevel"/>
    <w:tmpl w:val="5BFC527E"/>
    <w:lvl w:ilvl="0">
      <w:start w:val="13"/>
      <w:numFmt w:val="decimal"/>
      <w:lvlText w:val="%1."/>
      <w:lvlJc w:val="left"/>
      <w:pPr>
        <w:ind w:left="180"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0" w:hanging="406"/>
        <w:jc w:val="right"/>
      </w:pPr>
      <w:rPr>
        <w:rFonts w:ascii="Calibri" w:eastAsia="Calibri" w:hAnsi="Calibri" w:cs="Calibri" w:hint="default"/>
        <w:spacing w:val="-3"/>
        <w:w w:val="100"/>
        <w:sz w:val="18"/>
        <w:szCs w:val="18"/>
        <w:lang w:val="hr-HR" w:eastAsia="hr-HR" w:bidi="hr-HR"/>
      </w:rPr>
    </w:lvl>
    <w:lvl w:ilvl="2">
      <w:numFmt w:val="bullet"/>
      <w:lvlText w:val="•"/>
      <w:lvlJc w:val="left"/>
      <w:pPr>
        <w:ind w:left="759" w:hanging="406"/>
      </w:pPr>
      <w:rPr>
        <w:rFonts w:hint="default"/>
        <w:lang w:val="hr-HR" w:eastAsia="hr-HR" w:bidi="hr-HR"/>
      </w:rPr>
    </w:lvl>
    <w:lvl w:ilvl="3">
      <w:numFmt w:val="bullet"/>
      <w:lvlText w:val="•"/>
      <w:lvlJc w:val="left"/>
      <w:pPr>
        <w:ind w:left="659" w:hanging="406"/>
      </w:pPr>
      <w:rPr>
        <w:rFonts w:hint="default"/>
        <w:lang w:val="hr-HR" w:eastAsia="hr-HR" w:bidi="hr-HR"/>
      </w:rPr>
    </w:lvl>
    <w:lvl w:ilvl="4">
      <w:numFmt w:val="bullet"/>
      <w:lvlText w:val="•"/>
      <w:lvlJc w:val="left"/>
      <w:pPr>
        <w:ind w:left="559" w:hanging="406"/>
      </w:pPr>
      <w:rPr>
        <w:rFonts w:hint="default"/>
        <w:lang w:val="hr-HR" w:eastAsia="hr-HR" w:bidi="hr-HR"/>
      </w:rPr>
    </w:lvl>
    <w:lvl w:ilvl="5">
      <w:numFmt w:val="bullet"/>
      <w:lvlText w:val="•"/>
      <w:lvlJc w:val="left"/>
      <w:pPr>
        <w:ind w:left="459" w:hanging="406"/>
      </w:pPr>
      <w:rPr>
        <w:rFonts w:hint="default"/>
        <w:lang w:val="hr-HR" w:eastAsia="hr-HR" w:bidi="hr-HR"/>
      </w:rPr>
    </w:lvl>
    <w:lvl w:ilvl="6">
      <w:numFmt w:val="bullet"/>
      <w:lvlText w:val="•"/>
      <w:lvlJc w:val="left"/>
      <w:pPr>
        <w:ind w:left="359" w:hanging="406"/>
      </w:pPr>
      <w:rPr>
        <w:rFonts w:hint="default"/>
        <w:lang w:val="hr-HR" w:eastAsia="hr-HR" w:bidi="hr-HR"/>
      </w:rPr>
    </w:lvl>
    <w:lvl w:ilvl="7">
      <w:numFmt w:val="bullet"/>
      <w:lvlText w:val="•"/>
      <w:lvlJc w:val="left"/>
      <w:pPr>
        <w:ind w:left="259" w:hanging="406"/>
      </w:pPr>
      <w:rPr>
        <w:rFonts w:hint="default"/>
        <w:lang w:val="hr-HR" w:eastAsia="hr-HR" w:bidi="hr-HR"/>
      </w:rPr>
    </w:lvl>
    <w:lvl w:ilvl="8">
      <w:numFmt w:val="bullet"/>
      <w:lvlText w:val="•"/>
      <w:lvlJc w:val="left"/>
      <w:pPr>
        <w:ind w:left="158" w:hanging="406"/>
      </w:pPr>
      <w:rPr>
        <w:rFonts w:hint="default"/>
        <w:lang w:val="hr-HR" w:eastAsia="hr-HR" w:bidi="hr-HR"/>
      </w:rPr>
    </w:lvl>
  </w:abstractNum>
  <w:abstractNum w:abstractNumId="29" w15:restartNumberingAfterBreak="0">
    <w:nsid w:val="2BA2222C"/>
    <w:multiLevelType w:val="hybridMultilevel"/>
    <w:tmpl w:val="0602F65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2C9C17F3"/>
    <w:multiLevelType w:val="hybridMultilevel"/>
    <w:tmpl w:val="AD6A35A8"/>
    <w:lvl w:ilvl="0" w:tplc="0DE8D0F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2F656884"/>
    <w:multiLevelType w:val="hybridMultilevel"/>
    <w:tmpl w:val="D03ADE38"/>
    <w:lvl w:ilvl="0" w:tplc="08E82E1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300916DE"/>
    <w:multiLevelType w:val="hybridMultilevel"/>
    <w:tmpl w:val="7E481AB8"/>
    <w:lvl w:ilvl="0" w:tplc="645C75BA">
      <w:start w:val="1"/>
      <w:numFmt w:val="decimal"/>
      <w:lvlText w:val="%1."/>
      <w:lvlJc w:val="left"/>
      <w:pPr>
        <w:ind w:left="720" w:hanging="360"/>
      </w:pPr>
      <w:rPr>
        <w:rFonts w:hint="default"/>
        <w:sz w:val="18"/>
        <w:szCs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31333AB2"/>
    <w:multiLevelType w:val="hybridMultilevel"/>
    <w:tmpl w:val="F2E25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25B0FA7"/>
    <w:multiLevelType w:val="singleLevel"/>
    <w:tmpl w:val="0F768504"/>
    <w:lvl w:ilvl="0">
      <w:start w:val="1"/>
      <w:numFmt w:val="decimal"/>
      <w:lvlText w:val="%1."/>
      <w:lvlJc w:val="left"/>
      <w:pPr>
        <w:tabs>
          <w:tab w:val="num" w:pos="0"/>
        </w:tabs>
        <w:ind w:left="720" w:hanging="360"/>
      </w:pPr>
      <w:rPr>
        <w:rFonts w:cs="Calibri"/>
        <w:sz w:val="18"/>
        <w:szCs w:val="24"/>
      </w:rPr>
    </w:lvl>
  </w:abstractNum>
  <w:abstractNum w:abstractNumId="35" w15:restartNumberingAfterBreak="0">
    <w:nsid w:val="32E826BA"/>
    <w:multiLevelType w:val="hybridMultilevel"/>
    <w:tmpl w:val="5472FCB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342103B7"/>
    <w:multiLevelType w:val="multilevel"/>
    <w:tmpl w:val="1BC23922"/>
    <w:lvl w:ilvl="0">
      <w:start w:val="1"/>
      <w:numFmt w:val="decimal"/>
      <w:lvlText w:val="%1."/>
      <w:lvlJc w:val="left"/>
      <w:pPr>
        <w:ind w:left="0" w:firstLine="0"/>
      </w:pPr>
      <w:rPr>
        <w:rFonts w:cs="OpenSymbol"/>
        <w:b w:val="0"/>
        <w:sz w:val="18"/>
      </w:rPr>
    </w:lvl>
    <w:lvl w:ilvl="1">
      <w:start w:val="1"/>
      <w:numFmt w:val="none"/>
      <w:suff w:val="nothing"/>
      <w:lvlText w:val=""/>
      <w:lvlJc w:val="left"/>
      <w:pPr>
        <w:ind w:left="0" w:firstLine="0"/>
      </w:pPr>
      <w:rPr>
        <w:rFonts w:cs="OpenSymbol"/>
      </w:rPr>
    </w:lvl>
    <w:lvl w:ilvl="2">
      <w:start w:val="1"/>
      <w:numFmt w:val="none"/>
      <w:suff w:val="nothing"/>
      <w:lvlText w:val=""/>
      <w:lvlJc w:val="left"/>
      <w:pPr>
        <w:ind w:left="0" w:firstLine="0"/>
      </w:pPr>
      <w:rPr>
        <w:rFonts w:cs="OpenSymbol"/>
      </w:rPr>
    </w:lvl>
    <w:lvl w:ilvl="3">
      <w:start w:val="1"/>
      <w:numFmt w:val="none"/>
      <w:suff w:val="nothing"/>
      <w:lvlText w:val=""/>
      <w:lvlJc w:val="left"/>
      <w:pPr>
        <w:ind w:left="0" w:firstLine="0"/>
      </w:pPr>
      <w:rPr>
        <w:rFonts w:cs="OpenSymbol"/>
      </w:rPr>
    </w:lvl>
    <w:lvl w:ilvl="4">
      <w:start w:val="1"/>
      <w:numFmt w:val="none"/>
      <w:suff w:val="nothing"/>
      <w:lvlText w:val=""/>
      <w:lvlJc w:val="left"/>
      <w:pPr>
        <w:ind w:left="0" w:firstLine="0"/>
      </w:pPr>
      <w:rPr>
        <w:rFonts w:cs="OpenSymbol"/>
      </w:rPr>
    </w:lvl>
    <w:lvl w:ilvl="5">
      <w:start w:val="1"/>
      <w:numFmt w:val="none"/>
      <w:suff w:val="nothing"/>
      <w:lvlText w:val=""/>
      <w:lvlJc w:val="left"/>
      <w:pPr>
        <w:ind w:left="0" w:firstLine="0"/>
      </w:pPr>
      <w:rPr>
        <w:rFonts w:cs="OpenSymbol"/>
      </w:rPr>
    </w:lvl>
    <w:lvl w:ilvl="6">
      <w:start w:val="1"/>
      <w:numFmt w:val="none"/>
      <w:suff w:val="nothing"/>
      <w:lvlText w:val=""/>
      <w:lvlJc w:val="left"/>
      <w:pPr>
        <w:ind w:left="0" w:firstLine="0"/>
      </w:pPr>
      <w:rPr>
        <w:rFonts w:cs="OpenSymbol"/>
      </w:rPr>
    </w:lvl>
    <w:lvl w:ilvl="7">
      <w:start w:val="1"/>
      <w:numFmt w:val="none"/>
      <w:suff w:val="nothing"/>
      <w:lvlText w:val=""/>
      <w:lvlJc w:val="left"/>
      <w:pPr>
        <w:ind w:left="0" w:firstLine="0"/>
      </w:pPr>
      <w:rPr>
        <w:rFonts w:cs="OpenSymbol"/>
      </w:rPr>
    </w:lvl>
    <w:lvl w:ilvl="8">
      <w:start w:val="1"/>
      <w:numFmt w:val="none"/>
      <w:suff w:val="nothing"/>
      <w:lvlText w:val=""/>
      <w:lvlJc w:val="left"/>
      <w:pPr>
        <w:ind w:left="0" w:firstLine="0"/>
      </w:pPr>
      <w:rPr>
        <w:rFonts w:cs="OpenSymbol"/>
      </w:rPr>
    </w:lvl>
  </w:abstractNum>
  <w:abstractNum w:abstractNumId="37" w15:restartNumberingAfterBreak="0">
    <w:nsid w:val="3D9A0E1D"/>
    <w:multiLevelType w:val="hybridMultilevel"/>
    <w:tmpl w:val="28FCA2D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3E1B4992"/>
    <w:multiLevelType w:val="hybridMultilevel"/>
    <w:tmpl w:val="E58A88A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400139DC"/>
    <w:multiLevelType w:val="hybridMultilevel"/>
    <w:tmpl w:val="755A800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4EB00CBA"/>
    <w:multiLevelType w:val="multilevel"/>
    <w:tmpl w:val="45961D3E"/>
    <w:lvl w:ilvl="0">
      <w:start w:val="7"/>
      <w:numFmt w:val="decimal"/>
      <w:lvlText w:val="%1."/>
      <w:lvlJc w:val="left"/>
      <w:pPr>
        <w:ind w:left="195"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95" w:hanging="315"/>
        <w:jc w:val="right"/>
      </w:pPr>
      <w:rPr>
        <w:rFonts w:ascii="Calibri" w:eastAsia="Calibri" w:hAnsi="Calibri" w:cs="Calibri" w:hint="default"/>
        <w:spacing w:val="-2"/>
        <w:w w:val="100"/>
        <w:sz w:val="18"/>
        <w:szCs w:val="18"/>
        <w:lang w:val="hr-HR" w:eastAsia="hr-HR" w:bidi="hr-HR"/>
      </w:rPr>
    </w:lvl>
    <w:lvl w:ilvl="2">
      <w:numFmt w:val="bullet"/>
      <w:lvlText w:val="•"/>
      <w:lvlJc w:val="left"/>
      <w:pPr>
        <w:ind w:left="760" w:hanging="315"/>
      </w:pPr>
      <w:rPr>
        <w:rFonts w:hint="default"/>
        <w:lang w:val="hr-HR" w:eastAsia="hr-HR" w:bidi="hr-HR"/>
      </w:rPr>
    </w:lvl>
    <w:lvl w:ilvl="3">
      <w:numFmt w:val="bullet"/>
      <w:lvlText w:val="•"/>
      <w:lvlJc w:val="left"/>
      <w:pPr>
        <w:ind w:left="660" w:hanging="315"/>
      </w:pPr>
      <w:rPr>
        <w:rFonts w:hint="default"/>
        <w:lang w:val="hr-HR" w:eastAsia="hr-HR" w:bidi="hr-HR"/>
      </w:rPr>
    </w:lvl>
    <w:lvl w:ilvl="4">
      <w:numFmt w:val="bullet"/>
      <w:lvlText w:val="•"/>
      <w:lvlJc w:val="left"/>
      <w:pPr>
        <w:ind w:left="561" w:hanging="315"/>
      </w:pPr>
      <w:rPr>
        <w:rFonts w:hint="default"/>
        <w:lang w:val="hr-HR" w:eastAsia="hr-HR" w:bidi="hr-HR"/>
      </w:rPr>
    </w:lvl>
    <w:lvl w:ilvl="5">
      <w:numFmt w:val="bullet"/>
      <w:lvlText w:val="•"/>
      <w:lvlJc w:val="left"/>
      <w:pPr>
        <w:ind w:left="461" w:hanging="315"/>
      </w:pPr>
      <w:rPr>
        <w:rFonts w:hint="default"/>
        <w:lang w:val="hr-HR" w:eastAsia="hr-HR" w:bidi="hr-HR"/>
      </w:rPr>
    </w:lvl>
    <w:lvl w:ilvl="6">
      <w:numFmt w:val="bullet"/>
      <w:lvlText w:val="•"/>
      <w:lvlJc w:val="left"/>
      <w:pPr>
        <w:ind w:left="361" w:hanging="315"/>
      </w:pPr>
      <w:rPr>
        <w:rFonts w:hint="default"/>
        <w:lang w:val="hr-HR" w:eastAsia="hr-HR" w:bidi="hr-HR"/>
      </w:rPr>
    </w:lvl>
    <w:lvl w:ilvl="7">
      <w:numFmt w:val="bullet"/>
      <w:lvlText w:val="•"/>
      <w:lvlJc w:val="left"/>
      <w:pPr>
        <w:ind w:left="262" w:hanging="315"/>
      </w:pPr>
      <w:rPr>
        <w:rFonts w:hint="default"/>
        <w:lang w:val="hr-HR" w:eastAsia="hr-HR" w:bidi="hr-HR"/>
      </w:rPr>
    </w:lvl>
    <w:lvl w:ilvl="8">
      <w:numFmt w:val="bullet"/>
      <w:lvlText w:val="•"/>
      <w:lvlJc w:val="left"/>
      <w:pPr>
        <w:ind w:left="162" w:hanging="315"/>
      </w:pPr>
      <w:rPr>
        <w:rFonts w:hint="default"/>
        <w:lang w:val="hr-HR" w:eastAsia="hr-HR" w:bidi="hr-HR"/>
      </w:rPr>
    </w:lvl>
  </w:abstractNum>
  <w:abstractNum w:abstractNumId="41" w15:restartNumberingAfterBreak="0">
    <w:nsid w:val="5343705F"/>
    <w:multiLevelType w:val="multilevel"/>
    <w:tmpl w:val="C0F61556"/>
    <w:lvl w:ilvl="0">
      <w:start w:val="24"/>
      <w:numFmt w:val="decimal"/>
      <w:lvlText w:val="%1."/>
      <w:lvlJc w:val="left"/>
      <w:pPr>
        <w:ind w:left="454" w:hanging="272"/>
        <w:jc w:val="right"/>
      </w:pPr>
      <w:rPr>
        <w:rFonts w:ascii="Calibri" w:eastAsia="Calibri" w:hAnsi="Calibri" w:cs="Calibri" w:hint="default"/>
        <w:b/>
        <w:bCs/>
        <w:spacing w:val="-1"/>
        <w:w w:val="100"/>
        <w:sz w:val="18"/>
        <w:szCs w:val="18"/>
        <w:lang w:val="hr-HR" w:eastAsia="hr-HR" w:bidi="hr-HR"/>
      </w:rPr>
    </w:lvl>
    <w:lvl w:ilvl="1">
      <w:start w:val="1"/>
      <w:numFmt w:val="decimal"/>
      <w:lvlText w:val="%1.%2."/>
      <w:lvlJc w:val="left"/>
      <w:pPr>
        <w:ind w:left="183" w:hanging="720"/>
        <w:jc w:val="right"/>
      </w:pPr>
      <w:rPr>
        <w:rFonts w:ascii="Calibri" w:eastAsia="Calibri" w:hAnsi="Calibri" w:cs="Calibri" w:hint="default"/>
        <w:spacing w:val="-2"/>
        <w:w w:val="100"/>
        <w:sz w:val="18"/>
        <w:szCs w:val="18"/>
        <w:lang w:val="hr-HR" w:eastAsia="hr-HR" w:bidi="hr-HR"/>
      </w:rPr>
    </w:lvl>
    <w:lvl w:ilvl="2">
      <w:numFmt w:val="bullet"/>
      <w:lvlText w:val="•"/>
      <w:lvlJc w:val="left"/>
      <w:pPr>
        <w:ind w:left="860" w:hanging="720"/>
      </w:pPr>
      <w:rPr>
        <w:rFonts w:hint="default"/>
        <w:lang w:val="hr-HR" w:eastAsia="hr-HR" w:bidi="hr-HR"/>
      </w:rPr>
    </w:lvl>
    <w:lvl w:ilvl="3">
      <w:numFmt w:val="bullet"/>
      <w:lvlText w:val="•"/>
      <w:lvlJc w:val="left"/>
      <w:pPr>
        <w:ind w:left="747" w:hanging="720"/>
      </w:pPr>
      <w:rPr>
        <w:rFonts w:hint="default"/>
        <w:lang w:val="hr-HR" w:eastAsia="hr-HR" w:bidi="hr-HR"/>
      </w:rPr>
    </w:lvl>
    <w:lvl w:ilvl="4">
      <w:numFmt w:val="bullet"/>
      <w:lvlText w:val="•"/>
      <w:lvlJc w:val="left"/>
      <w:pPr>
        <w:ind w:left="635" w:hanging="720"/>
      </w:pPr>
      <w:rPr>
        <w:rFonts w:hint="default"/>
        <w:lang w:val="hr-HR" w:eastAsia="hr-HR" w:bidi="hr-HR"/>
      </w:rPr>
    </w:lvl>
    <w:lvl w:ilvl="5">
      <w:numFmt w:val="bullet"/>
      <w:lvlText w:val="•"/>
      <w:lvlJc w:val="left"/>
      <w:pPr>
        <w:ind w:left="522" w:hanging="720"/>
      </w:pPr>
      <w:rPr>
        <w:rFonts w:hint="default"/>
        <w:lang w:val="hr-HR" w:eastAsia="hr-HR" w:bidi="hr-HR"/>
      </w:rPr>
    </w:lvl>
    <w:lvl w:ilvl="6">
      <w:numFmt w:val="bullet"/>
      <w:lvlText w:val="•"/>
      <w:lvlJc w:val="left"/>
      <w:pPr>
        <w:ind w:left="410" w:hanging="720"/>
      </w:pPr>
      <w:rPr>
        <w:rFonts w:hint="default"/>
        <w:lang w:val="hr-HR" w:eastAsia="hr-HR" w:bidi="hr-HR"/>
      </w:rPr>
    </w:lvl>
    <w:lvl w:ilvl="7">
      <w:numFmt w:val="bullet"/>
      <w:lvlText w:val="•"/>
      <w:lvlJc w:val="left"/>
      <w:pPr>
        <w:ind w:left="297" w:hanging="720"/>
      </w:pPr>
      <w:rPr>
        <w:rFonts w:hint="default"/>
        <w:lang w:val="hr-HR" w:eastAsia="hr-HR" w:bidi="hr-HR"/>
      </w:rPr>
    </w:lvl>
    <w:lvl w:ilvl="8">
      <w:numFmt w:val="bullet"/>
      <w:lvlText w:val="•"/>
      <w:lvlJc w:val="left"/>
      <w:pPr>
        <w:ind w:left="185" w:hanging="720"/>
      </w:pPr>
      <w:rPr>
        <w:rFonts w:hint="default"/>
        <w:lang w:val="hr-HR" w:eastAsia="hr-HR" w:bidi="hr-HR"/>
      </w:rPr>
    </w:lvl>
  </w:abstractNum>
  <w:abstractNum w:abstractNumId="42" w15:restartNumberingAfterBreak="0">
    <w:nsid w:val="57BF1288"/>
    <w:multiLevelType w:val="hybridMultilevel"/>
    <w:tmpl w:val="A148E3F2"/>
    <w:lvl w:ilvl="0" w:tplc="41E44F54">
      <w:start w:val="1"/>
      <w:numFmt w:val="decimal"/>
      <w:lvlText w:val="%1."/>
      <w:lvlJc w:val="left"/>
      <w:pPr>
        <w:ind w:left="720" w:hanging="360"/>
      </w:pPr>
      <w:rPr>
        <w:rFonts w:asciiTheme="minorHAnsi" w:eastAsiaTheme="minorHAnsi" w:hAnsiTheme="minorHAnsi" w:cstheme="minorBid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15:restartNumberingAfterBreak="0">
    <w:nsid w:val="594E4773"/>
    <w:multiLevelType w:val="hybridMultilevel"/>
    <w:tmpl w:val="4B0A0F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5B5F1DAD"/>
    <w:multiLevelType w:val="multilevel"/>
    <w:tmpl w:val="4326724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5C4930D3"/>
    <w:multiLevelType w:val="hybridMultilevel"/>
    <w:tmpl w:val="9CBA256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630326ED"/>
    <w:multiLevelType w:val="multilevel"/>
    <w:tmpl w:val="F71C98DC"/>
    <w:lvl w:ilvl="0">
      <w:start w:val="10"/>
      <w:numFmt w:val="decimal"/>
      <w:lvlText w:val="%1"/>
      <w:lvlJc w:val="left"/>
      <w:pPr>
        <w:ind w:left="860" w:hanging="497"/>
      </w:pPr>
      <w:rPr>
        <w:rFonts w:hint="default"/>
        <w:lang w:val="hr-HR" w:eastAsia="hr-HR" w:bidi="hr-HR"/>
      </w:rPr>
    </w:lvl>
    <w:lvl w:ilvl="1">
      <w:start w:val="18"/>
      <w:numFmt w:val="decimal"/>
      <w:lvlText w:val="%1.%2."/>
      <w:lvlJc w:val="left"/>
      <w:pPr>
        <w:ind w:left="860" w:hanging="497"/>
      </w:pPr>
      <w:rPr>
        <w:rFonts w:asciiTheme="minorHAnsi" w:eastAsia="Calibri" w:hAnsiTheme="minorHAnsi" w:cstheme="minorHAnsi" w:hint="default"/>
        <w:spacing w:val="-2"/>
        <w:w w:val="80"/>
        <w:sz w:val="18"/>
        <w:szCs w:val="18"/>
        <w:lang w:val="hr-HR" w:eastAsia="hr-HR" w:bidi="hr-HR"/>
      </w:rPr>
    </w:lvl>
    <w:lvl w:ilvl="2">
      <w:numFmt w:val="bullet"/>
      <w:lvlText w:val="•"/>
      <w:lvlJc w:val="left"/>
      <w:pPr>
        <w:ind w:left="1738" w:hanging="497"/>
      </w:pPr>
      <w:rPr>
        <w:rFonts w:hint="default"/>
        <w:lang w:val="hr-HR" w:eastAsia="hr-HR" w:bidi="hr-HR"/>
      </w:rPr>
    </w:lvl>
    <w:lvl w:ilvl="3">
      <w:numFmt w:val="bullet"/>
      <w:lvlText w:val="•"/>
      <w:lvlJc w:val="left"/>
      <w:pPr>
        <w:ind w:left="2177" w:hanging="497"/>
      </w:pPr>
      <w:rPr>
        <w:rFonts w:hint="default"/>
        <w:lang w:val="hr-HR" w:eastAsia="hr-HR" w:bidi="hr-HR"/>
      </w:rPr>
    </w:lvl>
    <w:lvl w:ilvl="4">
      <w:numFmt w:val="bullet"/>
      <w:lvlText w:val="•"/>
      <w:lvlJc w:val="left"/>
      <w:pPr>
        <w:ind w:left="2616" w:hanging="497"/>
      </w:pPr>
      <w:rPr>
        <w:rFonts w:hint="default"/>
        <w:lang w:val="hr-HR" w:eastAsia="hr-HR" w:bidi="hr-HR"/>
      </w:rPr>
    </w:lvl>
    <w:lvl w:ilvl="5">
      <w:numFmt w:val="bullet"/>
      <w:lvlText w:val="•"/>
      <w:lvlJc w:val="left"/>
      <w:pPr>
        <w:ind w:left="3055" w:hanging="497"/>
      </w:pPr>
      <w:rPr>
        <w:rFonts w:hint="default"/>
        <w:lang w:val="hr-HR" w:eastAsia="hr-HR" w:bidi="hr-HR"/>
      </w:rPr>
    </w:lvl>
    <w:lvl w:ilvl="6">
      <w:numFmt w:val="bullet"/>
      <w:lvlText w:val="•"/>
      <w:lvlJc w:val="left"/>
      <w:pPr>
        <w:ind w:left="3494" w:hanging="497"/>
      </w:pPr>
      <w:rPr>
        <w:rFonts w:hint="default"/>
        <w:lang w:val="hr-HR" w:eastAsia="hr-HR" w:bidi="hr-HR"/>
      </w:rPr>
    </w:lvl>
    <w:lvl w:ilvl="7">
      <w:numFmt w:val="bullet"/>
      <w:lvlText w:val="•"/>
      <w:lvlJc w:val="left"/>
      <w:pPr>
        <w:ind w:left="3933" w:hanging="497"/>
      </w:pPr>
      <w:rPr>
        <w:rFonts w:hint="default"/>
        <w:lang w:val="hr-HR" w:eastAsia="hr-HR" w:bidi="hr-HR"/>
      </w:rPr>
    </w:lvl>
    <w:lvl w:ilvl="8">
      <w:numFmt w:val="bullet"/>
      <w:lvlText w:val="•"/>
      <w:lvlJc w:val="left"/>
      <w:pPr>
        <w:ind w:left="4372" w:hanging="497"/>
      </w:pPr>
      <w:rPr>
        <w:rFonts w:hint="default"/>
        <w:lang w:val="hr-HR" w:eastAsia="hr-HR" w:bidi="hr-HR"/>
      </w:rPr>
    </w:lvl>
  </w:abstractNum>
  <w:abstractNum w:abstractNumId="47" w15:restartNumberingAfterBreak="0">
    <w:nsid w:val="632D7507"/>
    <w:multiLevelType w:val="multilevel"/>
    <w:tmpl w:val="C0A2BF30"/>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574077"/>
    <w:multiLevelType w:val="hybridMultilevel"/>
    <w:tmpl w:val="96466A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 w15:restartNumberingAfterBreak="0">
    <w:nsid w:val="66D9564A"/>
    <w:multiLevelType w:val="hybridMultilevel"/>
    <w:tmpl w:val="6128D2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15:restartNumberingAfterBreak="0">
    <w:nsid w:val="6B8226F7"/>
    <w:multiLevelType w:val="multilevel"/>
    <w:tmpl w:val="35323628"/>
    <w:lvl w:ilvl="0">
      <w:start w:val="1"/>
      <w:numFmt w:val="decimal"/>
      <w:lvlText w:val="%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6B8C174A"/>
    <w:multiLevelType w:val="hybridMultilevel"/>
    <w:tmpl w:val="3E105DAC"/>
    <w:lvl w:ilvl="0" w:tplc="FDC071B6">
      <w:start w:val="1"/>
      <w:numFmt w:val="lowerLetter"/>
      <w:lvlText w:val="%1)"/>
      <w:lvlJc w:val="left"/>
      <w:pPr>
        <w:ind w:left="860" w:hanging="183"/>
      </w:pPr>
      <w:rPr>
        <w:rFonts w:ascii="Calibri" w:eastAsia="Calibri" w:hAnsi="Calibri" w:cs="Calibri" w:hint="default"/>
        <w:spacing w:val="-2"/>
        <w:w w:val="80"/>
        <w:sz w:val="18"/>
        <w:szCs w:val="18"/>
        <w:lang w:val="hr-HR" w:eastAsia="hr-HR" w:bidi="hr-HR"/>
      </w:rPr>
    </w:lvl>
    <w:lvl w:ilvl="1" w:tplc="D6FC2E02">
      <w:numFmt w:val="bullet"/>
      <w:lvlText w:val="•"/>
      <w:lvlJc w:val="left"/>
      <w:pPr>
        <w:ind w:left="1299" w:hanging="183"/>
      </w:pPr>
      <w:rPr>
        <w:rFonts w:hint="default"/>
        <w:lang w:val="hr-HR" w:eastAsia="hr-HR" w:bidi="hr-HR"/>
      </w:rPr>
    </w:lvl>
    <w:lvl w:ilvl="2" w:tplc="7D5251E2">
      <w:numFmt w:val="bullet"/>
      <w:lvlText w:val="•"/>
      <w:lvlJc w:val="left"/>
      <w:pPr>
        <w:ind w:left="1738" w:hanging="183"/>
      </w:pPr>
      <w:rPr>
        <w:rFonts w:hint="default"/>
        <w:lang w:val="hr-HR" w:eastAsia="hr-HR" w:bidi="hr-HR"/>
      </w:rPr>
    </w:lvl>
    <w:lvl w:ilvl="3" w:tplc="A3BA8AD2">
      <w:numFmt w:val="bullet"/>
      <w:lvlText w:val="•"/>
      <w:lvlJc w:val="left"/>
      <w:pPr>
        <w:ind w:left="2177" w:hanging="183"/>
      </w:pPr>
      <w:rPr>
        <w:rFonts w:hint="default"/>
        <w:lang w:val="hr-HR" w:eastAsia="hr-HR" w:bidi="hr-HR"/>
      </w:rPr>
    </w:lvl>
    <w:lvl w:ilvl="4" w:tplc="0D1C3A86">
      <w:numFmt w:val="bullet"/>
      <w:lvlText w:val="•"/>
      <w:lvlJc w:val="left"/>
      <w:pPr>
        <w:ind w:left="2616" w:hanging="183"/>
      </w:pPr>
      <w:rPr>
        <w:rFonts w:hint="default"/>
        <w:lang w:val="hr-HR" w:eastAsia="hr-HR" w:bidi="hr-HR"/>
      </w:rPr>
    </w:lvl>
    <w:lvl w:ilvl="5" w:tplc="B1DE33AE">
      <w:numFmt w:val="bullet"/>
      <w:lvlText w:val="•"/>
      <w:lvlJc w:val="left"/>
      <w:pPr>
        <w:ind w:left="3055" w:hanging="183"/>
      </w:pPr>
      <w:rPr>
        <w:rFonts w:hint="default"/>
        <w:lang w:val="hr-HR" w:eastAsia="hr-HR" w:bidi="hr-HR"/>
      </w:rPr>
    </w:lvl>
    <w:lvl w:ilvl="6" w:tplc="FFDC5A90">
      <w:numFmt w:val="bullet"/>
      <w:lvlText w:val="•"/>
      <w:lvlJc w:val="left"/>
      <w:pPr>
        <w:ind w:left="3494" w:hanging="183"/>
      </w:pPr>
      <w:rPr>
        <w:rFonts w:hint="default"/>
        <w:lang w:val="hr-HR" w:eastAsia="hr-HR" w:bidi="hr-HR"/>
      </w:rPr>
    </w:lvl>
    <w:lvl w:ilvl="7" w:tplc="D1AAF6DA">
      <w:numFmt w:val="bullet"/>
      <w:lvlText w:val="•"/>
      <w:lvlJc w:val="left"/>
      <w:pPr>
        <w:ind w:left="3933" w:hanging="183"/>
      </w:pPr>
      <w:rPr>
        <w:rFonts w:hint="default"/>
        <w:lang w:val="hr-HR" w:eastAsia="hr-HR" w:bidi="hr-HR"/>
      </w:rPr>
    </w:lvl>
    <w:lvl w:ilvl="8" w:tplc="8E1EA8F2">
      <w:numFmt w:val="bullet"/>
      <w:lvlText w:val="•"/>
      <w:lvlJc w:val="left"/>
      <w:pPr>
        <w:ind w:left="4372" w:hanging="183"/>
      </w:pPr>
      <w:rPr>
        <w:rFonts w:hint="default"/>
        <w:lang w:val="hr-HR" w:eastAsia="hr-HR" w:bidi="hr-HR"/>
      </w:rPr>
    </w:lvl>
  </w:abstractNum>
  <w:abstractNum w:abstractNumId="52" w15:restartNumberingAfterBreak="0">
    <w:nsid w:val="6E626FBD"/>
    <w:multiLevelType w:val="multilevel"/>
    <w:tmpl w:val="C520F90E"/>
    <w:lvl w:ilvl="0">
      <w:start w:val="22"/>
      <w:numFmt w:val="decimal"/>
      <w:lvlText w:val="%1."/>
      <w:lvlJc w:val="left"/>
      <w:pPr>
        <w:ind w:left="452"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0"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7" w:hanging="406"/>
      </w:pPr>
      <w:rPr>
        <w:rFonts w:hint="default"/>
        <w:lang w:val="hr-HR" w:eastAsia="hr-HR" w:bidi="hr-HR"/>
      </w:rPr>
    </w:lvl>
    <w:lvl w:ilvl="4">
      <w:numFmt w:val="bullet"/>
      <w:lvlText w:val="•"/>
      <w:lvlJc w:val="left"/>
      <w:pPr>
        <w:ind w:left="634" w:hanging="406"/>
      </w:pPr>
      <w:rPr>
        <w:rFonts w:hint="default"/>
        <w:lang w:val="hr-HR" w:eastAsia="hr-HR" w:bidi="hr-HR"/>
      </w:rPr>
    </w:lvl>
    <w:lvl w:ilvl="5">
      <w:numFmt w:val="bullet"/>
      <w:lvlText w:val="•"/>
      <w:lvlJc w:val="left"/>
      <w:pPr>
        <w:ind w:left="522" w:hanging="406"/>
      </w:pPr>
      <w:rPr>
        <w:rFonts w:hint="default"/>
        <w:lang w:val="hr-HR" w:eastAsia="hr-HR" w:bidi="hr-HR"/>
      </w:rPr>
    </w:lvl>
    <w:lvl w:ilvl="6">
      <w:numFmt w:val="bullet"/>
      <w:lvlText w:val="•"/>
      <w:lvlJc w:val="left"/>
      <w:pPr>
        <w:ind w:left="409" w:hanging="406"/>
      </w:pPr>
      <w:rPr>
        <w:rFonts w:hint="default"/>
        <w:lang w:val="hr-HR" w:eastAsia="hr-HR" w:bidi="hr-HR"/>
      </w:rPr>
    </w:lvl>
    <w:lvl w:ilvl="7">
      <w:numFmt w:val="bullet"/>
      <w:lvlText w:val="•"/>
      <w:lvlJc w:val="left"/>
      <w:pPr>
        <w:ind w:left="297" w:hanging="406"/>
      </w:pPr>
      <w:rPr>
        <w:rFonts w:hint="default"/>
        <w:lang w:val="hr-HR" w:eastAsia="hr-HR" w:bidi="hr-HR"/>
      </w:rPr>
    </w:lvl>
    <w:lvl w:ilvl="8">
      <w:numFmt w:val="bullet"/>
      <w:lvlText w:val="•"/>
      <w:lvlJc w:val="left"/>
      <w:pPr>
        <w:ind w:left="184" w:hanging="406"/>
      </w:pPr>
      <w:rPr>
        <w:rFonts w:hint="default"/>
        <w:lang w:val="hr-HR" w:eastAsia="hr-HR" w:bidi="hr-HR"/>
      </w:rPr>
    </w:lvl>
  </w:abstractNum>
  <w:abstractNum w:abstractNumId="53" w15:restartNumberingAfterBreak="0">
    <w:nsid w:val="73346F0B"/>
    <w:multiLevelType w:val="hybridMultilevel"/>
    <w:tmpl w:val="8D8A59B6"/>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54" w15:restartNumberingAfterBreak="0">
    <w:nsid w:val="76624E7B"/>
    <w:multiLevelType w:val="hybridMultilevel"/>
    <w:tmpl w:val="AEA6A804"/>
    <w:lvl w:ilvl="0" w:tplc="03A8967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DB0CC5"/>
    <w:multiLevelType w:val="multilevel"/>
    <w:tmpl w:val="2068A93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15:restartNumberingAfterBreak="0">
    <w:nsid w:val="7F703C76"/>
    <w:multiLevelType w:val="hybridMultilevel"/>
    <w:tmpl w:val="5F584FEE"/>
    <w:name w:val="WW8Num192"/>
    <w:lvl w:ilvl="0" w:tplc="54F6E21C">
      <w:start w:val="3"/>
      <w:numFmt w:val="decimal"/>
      <w:lvlText w:val="%1."/>
      <w:lvlJc w:val="left"/>
      <w:pPr>
        <w:tabs>
          <w:tab w:val="num" w:pos="0"/>
        </w:tabs>
        <w:ind w:left="720" w:hanging="360"/>
      </w:pPr>
      <w:rPr>
        <w:rFonts w:cs="Calibri" w:hint="default"/>
        <w:sz w:val="18"/>
        <w:szCs w:val="24"/>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num w:numId="1" w16cid:durableId="1612593099">
    <w:abstractNumId w:val="55"/>
  </w:num>
  <w:num w:numId="2" w16cid:durableId="366415954">
    <w:abstractNumId w:val="7"/>
  </w:num>
  <w:num w:numId="3" w16cid:durableId="1261110818">
    <w:abstractNumId w:val="26"/>
  </w:num>
  <w:num w:numId="4" w16cid:durableId="1714618461">
    <w:abstractNumId w:val="49"/>
  </w:num>
  <w:num w:numId="5" w16cid:durableId="1863084406">
    <w:abstractNumId w:val="21"/>
  </w:num>
  <w:num w:numId="6" w16cid:durableId="1830170099">
    <w:abstractNumId w:val="29"/>
  </w:num>
  <w:num w:numId="7" w16cid:durableId="1976108129">
    <w:abstractNumId w:val="22"/>
  </w:num>
  <w:num w:numId="8" w16cid:durableId="3829179">
    <w:abstractNumId w:val="45"/>
  </w:num>
  <w:num w:numId="9" w16cid:durableId="930889261">
    <w:abstractNumId w:val="43"/>
  </w:num>
  <w:num w:numId="10" w16cid:durableId="1558781015">
    <w:abstractNumId w:val="24"/>
  </w:num>
  <w:num w:numId="11" w16cid:durableId="2087410986">
    <w:abstractNumId w:val="48"/>
  </w:num>
  <w:num w:numId="12" w16cid:durableId="1386026181">
    <w:abstractNumId w:val="39"/>
  </w:num>
  <w:num w:numId="13" w16cid:durableId="1654334917">
    <w:abstractNumId w:val="53"/>
  </w:num>
  <w:num w:numId="14" w16cid:durableId="2045976544">
    <w:abstractNumId w:val="19"/>
  </w:num>
  <w:num w:numId="15" w16cid:durableId="1437746476">
    <w:abstractNumId w:val="38"/>
  </w:num>
  <w:num w:numId="16" w16cid:durableId="166749123">
    <w:abstractNumId w:val="42"/>
  </w:num>
  <w:num w:numId="17" w16cid:durableId="1927490984">
    <w:abstractNumId w:val="20"/>
  </w:num>
  <w:num w:numId="18" w16cid:durableId="960302147">
    <w:abstractNumId w:val="37"/>
  </w:num>
  <w:num w:numId="19" w16cid:durableId="2038386631">
    <w:abstractNumId w:val="34"/>
  </w:num>
  <w:num w:numId="20" w16cid:durableId="1693531890">
    <w:abstractNumId w:val="35"/>
  </w:num>
  <w:num w:numId="21" w16cid:durableId="112991076">
    <w:abstractNumId w:val="50"/>
  </w:num>
  <w:num w:numId="22" w16cid:durableId="1566841471">
    <w:abstractNumId w:val="54"/>
  </w:num>
  <w:num w:numId="23" w16cid:durableId="12074522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9559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27152">
    <w:abstractNumId w:val="33"/>
  </w:num>
  <w:num w:numId="26" w16cid:durableId="2039431231">
    <w:abstractNumId w:val="40"/>
  </w:num>
  <w:num w:numId="27" w16cid:durableId="1747457689">
    <w:abstractNumId w:val="28"/>
  </w:num>
  <w:num w:numId="28" w16cid:durableId="968245839">
    <w:abstractNumId w:val="41"/>
  </w:num>
  <w:num w:numId="29" w16cid:durableId="231240273">
    <w:abstractNumId w:val="51"/>
  </w:num>
  <w:num w:numId="30" w16cid:durableId="1642341358">
    <w:abstractNumId w:val="52"/>
  </w:num>
  <w:num w:numId="31" w16cid:durableId="930547772">
    <w:abstractNumId w:val="30"/>
  </w:num>
  <w:num w:numId="32" w16cid:durableId="1564024299">
    <w:abstractNumId w:val="25"/>
  </w:num>
  <w:num w:numId="33" w16cid:durableId="1185241711">
    <w:abstractNumId w:val="27"/>
  </w:num>
  <w:num w:numId="34" w16cid:durableId="1575432482">
    <w:abstractNumId w:val="46"/>
  </w:num>
  <w:num w:numId="35" w16cid:durableId="1859150116">
    <w:abstractNumId w:val="50"/>
  </w:num>
  <w:num w:numId="36" w16cid:durableId="6016898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91472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2425018">
    <w:abstractNumId w:val="31"/>
  </w:num>
  <w:num w:numId="39" w16cid:durableId="9012696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92D"/>
    <w:rsid w:val="00002906"/>
    <w:rsid w:val="00004F0C"/>
    <w:rsid w:val="00012594"/>
    <w:rsid w:val="0001282A"/>
    <w:rsid w:val="000270BF"/>
    <w:rsid w:val="00035B56"/>
    <w:rsid w:val="00036FF5"/>
    <w:rsid w:val="00043BA0"/>
    <w:rsid w:val="00044B87"/>
    <w:rsid w:val="000541AB"/>
    <w:rsid w:val="0006546C"/>
    <w:rsid w:val="00076910"/>
    <w:rsid w:val="00092352"/>
    <w:rsid w:val="000A0BC2"/>
    <w:rsid w:val="000A4065"/>
    <w:rsid w:val="000A79A0"/>
    <w:rsid w:val="000B3D87"/>
    <w:rsid w:val="000C23A6"/>
    <w:rsid w:val="000D5268"/>
    <w:rsid w:val="000D7481"/>
    <w:rsid w:val="000E0815"/>
    <w:rsid w:val="000E53D0"/>
    <w:rsid w:val="000E5ACD"/>
    <w:rsid w:val="000E68A6"/>
    <w:rsid w:val="000F2955"/>
    <w:rsid w:val="00124179"/>
    <w:rsid w:val="00141085"/>
    <w:rsid w:val="00151E9B"/>
    <w:rsid w:val="0015317E"/>
    <w:rsid w:val="0016365A"/>
    <w:rsid w:val="00164013"/>
    <w:rsid w:val="00164AC2"/>
    <w:rsid w:val="00174D3D"/>
    <w:rsid w:val="00196597"/>
    <w:rsid w:val="001A6972"/>
    <w:rsid w:val="001A7F1A"/>
    <w:rsid w:val="001F0B7B"/>
    <w:rsid w:val="001F5863"/>
    <w:rsid w:val="002132DA"/>
    <w:rsid w:val="0021623D"/>
    <w:rsid w:val="00217F93"/>
    <w:rsid w:val="0022207D"/>
    <w:rsid w:val="00223EB1"/>
    <w:rsid w:val="00224676"/>
    <w:rsid w:val="0023300E"/>
    <w:rsid w:val="002438B6"/>
    <w:rsid w:val="00252C98"/>
    <w:rsid w:val="00253873"/>
    <w:rsid w:val="002540E2"/>
    <w:rsid w:val="00256A0C"/>
    <w:rsid w:val="002606DB"/>
    <w:rsid w:val="00261557"/>
    <w:rsid w:val="00281FE5"/>
    <w:rsid w:val="00284548"/>
    <w:rsid w:val="00294609"/>
    <w:rsid w:val="00295961"/>
    <w:rsid w:val="002A4A11"/>
    <w:rsid w:val="002C28FC"/>
    <w:rsid w:val="002D1436"/>
    <w:rsid w:val="002E6F84"/>
    <w:rsid w:val="002E72A1"/>
    <w:rsid w:val="002E79F3"/>
    <w:rsid w:val="002F03E1"/>
    <w:rsid w:val="002F2FDC"/>
    <w:rsid w:val="002F3AE6"/>
    <w:rsid w:val="002F520F"/>
    <w:rsid w:val="002F6F41"/>
    <w:rsid w:val="00302019"/>
    <w:rsid w:val="00312CB6"/>
    <w:rsid w:val="0031568F"/>
    <w:rsid w:val="00330EAD"/>
    <w:rsid w:val="00360A2F"/>
    <w:rsid w:val="00360A3C"/>
    <w:rsid w:val="00363965"/>
    <w:rsid w:val="00380B09"/>
    <w:rsid w:val="003810C9"/>
    <w:rsid w:val="003A0D17"/>
    <w:rsid w:val="003A2809"/>
    <w:rsid w:val="003A293C"/>
    <w:rsid w:val="003A3406"/>
    <w:rsid w:val="003A7D85"/>
    <w:rsid w:val="003B6F14"/>
    <w:rsid w:val="003C3816"/>
    <w:rsid w:val="003D6688"/>
    <w:rsid w:val="003F26FD"/>
    <w:rsid w:val="00401AE0"/>
    <w:rsid w:val="00412822"/>
    <w:rsid w:val="004172FD"/>
    <w:rsid w:val="0042615E"/>
    <w:rsid w:val="00432BAB"/>
    <w:rsid w:val="0043681A"/>
    <w:rsid w:val="00440A8B"/>
    <w:rsid w:val="00441FA2"/>
    <w:rsid w:val="00453963"/>
    <w:rsid w:val="00455142"/>
    <w:rsid w:val="00472845"/>
    <w:rsid w:val="00475127"/>
    <w:rsid w:val="00476EEB"/>
    <w:rsid w:val="00485E59"/>
    <w:rsid w:val="00486C59"/>
    <w:rsid w:val="00491656"/>
    <w:rsid w:val="00493B6D"/>
    <w:rsid w:val="00495689"/>
    <w:rsid w:val="004A229B"/>
    <w:rsid w:val="004B623F"/>
    <w:rsid w:val="004B728A"/>
    <w:rsid w:val="004C1749"/>
    <w:rsid w:val="004E02F2"/>
    <w:rsid w:val="004E2D37"/>
    <w:rsid w:val="004E7FCA"/>
    <w:rsid w:val="004F2C91"/>
    <w:rsid w:val="0050744A"/>
    <w:rsid w:val="005130F6"/>
    <w:rsid w:val="00530EA2"/>
    <w:rsid w:val="00531B36"/>
    <w:rsid w:val="0053292D"/>
    <w:rsid w:val="0053636F"/>
    <w:rsid w:val="0054058D"/>
    <w:rsid w:val="00546C66"/>
    <w:rsid w:val="00550D17"/>
    <w:rsid w:val="00563D1F"/>
    <w:rsid w:val="00575F09"/>
    <w:rsid w:val="005804B4"/>
    <w:rsid w:val="0058212D"/>
    <w:rsid w:val="005A2112"/>
    <w:rsid w:val="005A2781"/>
    <w:rsid w:val="005A64E2"/>
    <w:rsid w:val="005B2E45"/>
    <w:rsid w:val="005B6E41"/>
    <w:rsid w:val="005C3ECF"/>
    <w:rsid w:val="005C604B"/>
    <w:rsid w:val="005D7701"/>
    <w:rsid w:val="00601551"/>
    <w:rsid w:val="00602F57"/>
    <w:rsid w:val="00603294"/>
    <w:rsid w:val="006038DD"/>
    <w:rsid w:val="00607335"/>
    <w:rsid w:val="006179B0"/>
    <w:rsid w:val="006271DB"/>
    <w:rsid w:val="00636C1F"/>
    <w:rsid w:val="0064606F"/>
    <w:rsid w:val="006478C3"/>
    <w:rsid w:val="00652CB6"/>
    <w:rsid w:val="00660DF9"/>
    <w:rsid w:val="00667ACC"/>
    <w:rsid w:val="00685F5B"/>
    <w:rsid w:val="006917D5"/>
    <w:rsid w:val="006B197F"/>
    <w:rsid w:val="006B7D19"/>
    <w:rsid w:val="006D22BD"/>
    <w:rsid w:val="006D797E"/>
    <w:rsid w:val="006E4754"/>
    <w:rsid w:val="006F40B4"/>
    <w:rsid w:val="006F6610"/>
    <w:rsid w:val="00722B6D"/>
    <w:rsid w:val="007260CF"/>
    <w:rsid w:val="00726197"/>
    <w:rsid w:val="00727DE2"/>
    <w:rsid w:val="00735099"/>
    <w:rsid w:val="0074752C"/>
    <w:rsid w:val="0078296F"/>
    <w:rsid w:val="00783755"/>
    <w:rsid w:val="007956EA"/>
    <w:rsid w:val="007A3267"/>
    <w:rsid w:val="007B25BC"/>
    <w:rsid w:val="007B68C8"/>
    <w:rsid w:val="007C754D"/>
    <w:rsid w:val="007E6427"/>
    <w:rsid w:val="007E7A22"/>
    <w:rsid w:val="007E7E01"/>
    <w:rsid w:val="007F422E"/>
    <w:rsid w:val="007F5E94"/>
    <w:rsid w:val="00801499"/>
    <w:rsid w:val="008101C9"/>
    <w:rsid w:val="00816741"/>
    <w:rsid w:val="008241E7"/>
    <w:rsid w:val="00843049"/>
    <w:rsid w:val="008439DC"/>
    <w:rsid w:val="008466DF"/>
    <w:rsid w:val="00846DB2"/>
    <w:rsid w:val="008474AE"/>
    <w:rsid w:val="008708C0"/>
    <w:rsid w:val="008902E2"/>
    <w:rsid w:val="00895008"/>
    <w:rsid w:val="008A20E7"/>
    <w:rsid w:val="008B54D5"/>
    <w:rsid w:val="008B6BCD"/>
    <w:rsid w:val="008C201D"/>
    <w:rsid w:val="008D3D96"/>
    <w:rsid w:val="008E14EF"/>
    <w:rsid w:val="008E6ED8"/>
    <w:rsid w:val="008F57DB"/>
    <w:rsid w:val="008F78EB"/>
    <w:rsid w:val="009242F2"/>
    <w:rsid w:val="00924AB9"/>
    <w:rsid w:val="009306B0"/>
    <w:rsid w:val="00940636"/>
    <w:rsid w:val="0094441E"/>
    <w:rsid w:val="00965946"/>
    <w:rsid w:val="00967584"/>
    <w:rsid w:val="00986263"/>
    <w:rsid w:val="00996A79"/>
    <w:rsid w:val="009A2E96"/>
    <w:rsid w:val="009B5023"/>
    <w:rsid w:val="009C35BA"/>
    <w:rsid w:val="009D1553"/>
    <w:rsid w:val="009D3273"/>
    <w:rsid w:val="009D74D7"/>
    <w:rsid w:val="009E3521"/>
    <w:rsid w:val="009E6A55"/>
    <w:rsid w:val="009F549B"/>
    <w:rsid w:val="009F5F99"/>
    <w:rsid w:val="00A00C1B"/>
    <w:rsid w:val="00A126B3"/>
    <w:rsid w:val="00A13E31"/>
    <w:rsid w:val="00A25053"/>
    <w:rsid w:val="00A343C2"/>
    <w:rsid w:val="00A44B58"/>
    <w:rsid w:val="00A5168C"/>
    <w:rsid w:val="00A71F3B"/>
    <w:rsid w:val="00A75D3A"/>
    <w:rsid w:val="00A77436"/>
    <w:rsid w:val="00A81B3A"/>
    <w:rsid w:val="00A85068"/>
    <w:rsid w:val="00A8757E"/>
    <w:rsid w:val="00AA66CE"/>
    <w:rsid w:val="00AC7587"/>
    <w:rsid w:val="00AE1696"/>
    <w:rsid w:val="00AE534E"/>
    <w:rsid w:val="00AE5A48"/>
    <w:rsid w:val="00AF1850"/>
    <w:rsid w:val="00AF3F27"/>
    <w:rsid w:val="00B07198"/>
    <w:rsid w:val="00B07C37"/>
    <w:rsid w:val="00B07D00"/>
    <w:rsid w:val="00B219B9"/>
    <w:rsid w:val="00B21F32"/>
    <w:rsid w:val="00B30304"/>
    <w:rsid w:val="00B32137"/>
    <w:rsid w:val="00B5282D"/>
    <w:rsid w:val="00B579EE"/>
    <w:rsid w:val="00B57C12"/>
    <w:rsid w:val="00B57E18"/>
    <w:rsid w:val="00B60271"/>
    <w:rsid w:val="00B64520"/>
    <w:rsid w:val="00B67433"/>
    <w:rsid w:val="00B73096"/>
    <w:rsid w:val="00B82FE2"/>
    <w:rsid w:val="00B84BA4"/>
    <w:rsid w:val="00B8538A"/>
    <w:rsid w:val="00B90397"/>
    <w:rsid w:val="00BA7B25"/>
    <w:rsid w:val="00BB2B18"/>
    <w:rsid w:val="00BB5C01"/>
    <w:rsid w:val="00BC02AF"/>
    <w:rsid w:val="00BC3E40"/>
    <w:rsid w:val="00BD1A6E"/>
    <w:rsid w:val="00BD233F"/>
    <w:rsid w:val="00BD500C"/>
    <w:rsid w:val="00BD5DD0"/>
    <w:rsid w:val="00BF1344"/>
    <w:rsid w:val="00C0028B"/>
    <w:rsid w:val="00C125AB"/>
    <w:rsid w:val="00C13581"/>
    <w:rsid w:val="00C16657"/>
    <w:rsid w:val="00C35018"/>
    <w:rsid w:val="00C3516B"/>
    <w:rsid w:val="00C37F3A"/>
    <w:rsid w:val="00C615E1"/>
    <w:rsid w:val="00C62FDE"/>
    <w:rsid w:val="00C75A55"/>
    <w:rsid w:val="00C81112"/>
    <w:rsid w:val="00C83025"/>
    <w:rsid w:val="00C9687F"/>
    <w:rsid w:val="00CA4B60"/>
    <w:rsid w:val="00CA5D4D"/>
    <w:rsid w:val="00CB4EFF"/>
    <w:rsid w:val="00CC6484"/>
    <w:rsid w:val="00CE1ED5"/>
    <w:rsid w:val="00CE1F86"/>
    <w:rsid w:val="00CF4BA7"/>
    <w:rsid w:val="00CF7FFC"/>
    <w:rsid w:val="00D0157B"/>
    <w:rsid w:val="00D05070"/>
    <w:rsid w:val="00D23A29"/>
    <w:rsid w:val="00D263A3"/>
    <w:rsid w:val="00D4722E"/>
    <w:rsid w:val="00D47265"/>
    <w:rsid w:val="00D47E0D"/>
    <w:rsid w:val="00D53ACF"/>
    <w:rsid w:val="00D54C5D"/>
    <w:rsid w:val="00D6038E"/>
    <w:rsid w:val="00D67356"/>
    <w:rsid w:val="00D73036"/>
    <w:rsid w:val="00D76A6E"/>
    <w:rsid w:val="00D93990"/>
    <w:rsid w:val="00D95950"/>
    <w:rsid w:val="00D968D1"/>
    <w:rsid w:val="00DA2E8C"/>
    <w:rsid w:val="00DA4286"/>
    <w:rsid w:val="00DA482E"/>
    <w:rsid w:val="00DC06E9"/>
    <w:rsid w:val="00DC6AA1"/>
    <w:rsid w:val="00DC6F30"/>
    <w:rsid w:val="00DC7086"/>
    <w:rsid w:val="00DD25F7"/>
    <w:rsid w:val="00DD4A7E"/>
    <w:rsid w:val="00DD78F5"/>
    <w:rsid w:val="00DD7FF3"/>
    <w:rsid w:val="00DE76FC"/>
    <w:rsid w:val="00E06F6D"/>
    <w:rsid w:val="00E12393"/>
    <w:rsid w:val="00E20898"/>
    <w:rsid w:val="00E21339"/>
    <w:rsid w:val="00E27828"/>
    <w:rsid w:val="00E377A4"/>
    <w:rsid w:val="00E408F1"/>
    <w:rsid w:val="00E47CBF"/>
    <w:rsid w:val="00E52039"/>
    <w:rsid w:val="00E70E74"/>
    <w:rsid w:val="00E71502"/>
    <w:rsid w:val="00E91610"/>
    <w:rsid w:val="00EA0BE1"/>
    <w:rsid w:val="00EA2B33"/>
    <w:rsid w:val="00EA3CE2"/>
    <w:rsid w:val="00EA46F8"/>
    <w:rsid w:val="00ED143C"/>
    <w:rsid w:val="00EE0FA7"/>
    <w:rsid w:val="00EF3A79"/>
    <w:rsid w:val="00EF3AEC"/>
    <w:rsid w:val="00EF69FD"/>
    <w:rsid w:val="00F01D24"/>
    <w:rsid w:val="00F1060E"/>
    <w:rsid w:val="00F12497"/>
    <w:rsid w:val="00F14D22"/>
    <w:rsid w:val="00F24722"/>
    <w:rsid w:val="00F266C9"/>
    <w:rsid w:val="00F511FF"/>
    <w:rsid w:val="00F579A4"/>
    <w:rsid w:val="00F71BB2"/>
    <w:rsid w:val="00F77E25"/>
    <w:rsid w:val="00F8711C"/>
    <w:rsid w:val="00F91F44"/>
    <w:rsid w:val="00F93075"/>
    <w:rsid w:val="00F94872"/>
    <w:rsid w:val="00F9515E"/>
    <w:rsid w:val="00FC0398"/>
    <w:rsid w:val="00FC37C9"/>
    <w:rsid w:val="00FD4816"/>
    <w:rsid w:val="00FD71B8"/>
    <w:rsid w:val="00FE20E0"/>
    <w:rsid w:val="00FF444D"/>
    <w:rsid w:val="00FF758D"/>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54EC"/>
  <w15:docId w15:val="{01E91D6C-A76A-46FB-BD3B-EBD21CEB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32"/>
    <w:pPr>
      <w:spacing w:after="160" w:line="259" w:lineRule="auto"/>
    </w:pPr>
    <w:rPr>
      <w:color w:val="00000A"/>
      <w:sz w:val="22"/>
    </w:rPr>
  </w:style>
  <w:style w:type="paragraph" w:styleId="Heading1">
    <w:name w:val="heading 1"/>
    <w:basedOn w:val="Heading"/>
    <w:qFormat/>
    <w:rsid w:val="006F6610"/>
    <w:pPr>
      <w:numPr>
        <w:numId w:val="1"/>
      </w:numPr>
      <w:outlineLvl w:val="0"/>
    </w:pPr>
    <w:rPr>
      <w:rFonts w:ascii="Liberation Serif" w:hAnsi="Liberation Serif"/>
      <w:b/>
      <w:bCs/>
      <w:szCs w:val="36"/>
    </w:rPr>
  </w:style>
  <w:style w:type="paragraph" w:styleId="Heading2">
    <w:name w:val="heading 2"/>
    <w:basedOn w:val="Normal"/>
    <w:next w:val="Normal"/>
    <w:link w:val="Heading2Char"/>
    <w:uiPriority w:val="9"/>
    <w:unhideWhenUsed/>
    <w:qFormat/>
    <w:rsid w:val="00685F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6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75132"/>
    <w:rPr>
      <w:rFonts w:ascii="Liberation Serif" w:eastAsia="SimSun" w:hAnsi="Liberation Serif" w:cs="Arial"/>
      <w:sz w:val="24"/>
      <w:szCs w:val="24"/>
      <w:lang w:eastAsia="zh-CN" w:bidi="hi-IN"/>
    </w:rPr>
  </w:style>
  <w:style w:type="character" w:customStyle="1" w:styleId="Internetlink">
    <w:name w:val="Internet link"/>
    <w:qFormat/>
    <w:rsid w:val="00D75132"/>
    <w:rPr>
      <w:color w:val="000080"/>
      <w:u w:val="single"/>
    </w:rPr>
  </w:style>
  <w:style w:type="character" w:customStyle="1" w:styleId="Bullets">
    <w:name w:val="Bullets"/>
    <w:qFormat/>
    <w:rsid w:val="00D75132"/>
    <w:rPr>
      <w:rFonts w:ascii="OpenSymbol" w:eastAsia="OpenSymbol" w:hAnsi="OpenSymbol" w:cs="OpenSymbol"/>
    </w:rPr>
  </w:style>
  <w:style w:type="character" w:styleId="CommentReference">
    <w:name w:val="annotation reference"/>
    <w:basedOn w:val="DefaultParagraphFont"/>
    <w:uiPriority w:val="99"/>
    <w:semiHidden/>
    <w:unhideWhenUsed/>
    <w:qFormat/>
    <w:rsid w:val="00D75132"/>
    <w:rPr>
      <w:sz w:val="16"/>
      <w:szCs w:val="16"/>
    </w:rPr>
  </w:style>
  <w:style w:type="character" w:customStyle="1" w:styleId="CommentTextChar">
    <w:name w:val="Comment Text Char"/>
    <w:basedOn w:val="DefaultParagraphFont"/>
    <w:link w:val="CommentText"/>
    <w:uiPriority w:val="99"/>
    <w:semiHidden/>
    <w:qFormat/>
    <w:rsid w:val="00D75132"/>
    <w:rPr>
      <w:sz w:val="20"/>
      <w:szCs w:val="20"/>
    </w:rPr>
  </w:style>
  <w:style w:type="character" w:customStyle="1" w:styleId="CommentSubjectChar">
    <w:name w:val="Comment Subject Char"/>
    <w:basedOn w:val="CommentTextChar"/>
    <w:link w:val="CommentSubject"/>
    <w:uiPriority w:val="99"/>
    <w:semiHidden/>
    <w:qFormat/>
    <w:rsid w:val="00D75132"/>
    <w:rPr>
      <w:b/>
      <w:bCs/>
      <w:sz w:val="20"/>
      <w:szCs w:val="20"/>
    </w:rPr>
  </w:style>
  <w:style w:type="character" w:customStyle="1" w:styleId="BalloonTextChar">
    <w:name w:val="Balloon Text Char"/>
    <w:basedOn w:val="DefaultParagraphFont"/>
    <w:link w:val="BalloonText"/>
    <w:uiPriority w:val="99"/>
    <w:semiHidden/>
    <w:qFormat/>
    <w:rsid w:val="00D75132"/>
    <w:rPr>
      <w:rFonts w:ascii="Segoe UI" w:hAnsi="Segoe UI" w:cs="Segoe UI"/>
      <w:sz w:val="18"/>
      <w:szCs w:val="18"/>
    </w:rPr>
  </w:style>
  <w:style w:type="character" w:customStyle="1" w:styleId="ListLabel1">
    <w:name w:val="ListLabel 1"/>
    <w:qFormat/>
    <w:rsid w:val="00D75132"/>
    <w:rPr>
      <w:b/>
      <w:sz w:val="24"/>
    </w:rPr>
  </w:style>
  <w:style w:type="character" w:customStyle="1" w:styleId="ListLabel2">
    <w:name w:val="ListLabel 2"/>
    <w:qFormat/>
    <w:rsid w:val="00D75132"/>
    <w:rPr>
      <w:rFonts w:cs="Courier New"/>
    </w:rPr>
  </w:style>
  <w:style w:type="character" w:customStyle="1" w:styleId="ListLabel3">
    <w:name w:val="ListLabel 3"/>
    <w:qFormat/>
    <w:rsid w:val="00D75132"/>
    <w:rPr>
      <w:rFonts w:cs="Courier New"/>
    </w:rPr>
  </w:style>
  <w:style w:type="character" w:customStyle="1" w:styleId="ListLabel4">
    <w:name w:val="ListLabel 4"/>
    <w:qFormat/>
    <w:rsid w:val="00D75132"/>
    <w:rPr>
      <w:rFonts w:cs="Courier New"/>
    </w:rPr>
  </w:style>
  <w:style w:type="character" w:customStyle="1" w:styleId="ListLabel5">
    <w:name w:val="ListLabel 5"/>
    <w:qFormat/>
    <w:rsid w:val="00D75132"/>
    <w:rPr>
      <w:rFonts w:cs="Courier New"/>
    </w:rPr>
  </w:style>
  <w:style w:type="character" w:customStyle="1" w:styleId="ListLabel6">
    <w:name w:val="ListLabel 6"/>
    <w:qFormat/>
    <w:rsid w:val="00D75132"/>
    <w:rPr>
      <w:rFonts w:cs="Courier New"/>
    </w:rPr>
  </w:style>
  <w:style w:type="character" w:customStyle="1" w:styleId="ListLabel7">
    <w:name w:val="ListLabel 7"/>
    <w:qFormat/>
    <w:rsid w:val="00D75132"/>
    <w:rPr>
      <w:rFonts w:cs="Courier New"/>
    </w:rPr>
  </w:style>
  <w:style w:type="character" w:customStyle="1" w:styleId="ListLabel8">
    <w:name w:val="ListLabel 8"/>
    <w:qFormat/>
    <w:rsid w:val="00D75132"/>
    <w:rPr>
      <w:rFonts w:cs="Courier New"/>
    </w:rPr>
  </w:style>
  <w:style w:type="character" w:customStyle="1" w:styleId="ListLabel9">
    <w:name w:val="ListLabel 9"/>
    <w:qFormat/>
    <w:rsid w:val="00D75132"/>
    <w:rPr>
      <w:rFonts w:cs="Courier New"/>
    </w:rPr>
  </w:style>
  <w:style w:type="character" w:customStyle="1" w:styleId="ListLabel10">
    <w:name w:val="ListLabel 10"/>
    <w:qFormat/>
    <w:rsid w:val="00D75132"/>
    <w:rPr>
      <w:rFonts w:cs="Courier New"/>
    </w:rPr>
  </w:style>
  <w:style w:type="character" w:customStyle="1" w:styleId="ListLabel11">
    <w:name w:val="ListLabel 11"/>
    <w:qFormat/>
    <w:rsid w:val="00D75132"/>
    <w:rPr>
      <w:rFonts w:cs="Courier New"/>
    </w:rPr>
  </w:style>
  <w:style w:type="character" w:customStyle="1" w:styleId="ListLabel12">
    <w:name w:val="ListLabel 12"/>
    <w:qFormat/>
    <w:rsid w:val="00D75132"/>
    <w:rPr>
      <w:rFonts w:cs="Courier New"/>
    </w:rPr>
  </w:style>
  <w:style w:type="character" w:customStyle="1" w:styleId="ListLabel13">
    <w:name w:val="ListLabel 13"/>
    <w:qFormat/>
    <w:rsid w:val="00D75132"/>
    <w:rPr>
      <w:rFonts w:cs="Courier New"/>
    </w:rPr>
  </w:style>
  <w:style w:type="character" w:customStyle="1" w:styleId="ListLabel14">
    <w:name w:val="ListLabel 14"/>
    <w:qFormat/>
    <w:rsid w:val="00D75132"/>
    <w:rPr>
      <w:rFonts w:cs="Courier New"/>
    </w:rPr>
  </w:style>
  <w:style w:type="character" w:customStyle="1" w:styleId="ListLabel15">
    <w:name w:val="ListLabel 15"/>
    <w:qFormat/>
    <w:rsid w:val="00D75132"/>
    <w:rPr>
      <w:rFonts w:cs="Courier New"/>
    </w:rPr>
  </w:style>
  <w:style w:type="character" w:customStyle="1" w:styleId="ListLabel16">
    <w:name w:val="ListLabel 16"/>
    <w:qFormat/>
    <w:rsid w:val="00D75132"/>
    <w:rPr>
      <w:rFonts w:cs="Courier New"/>
    </w:rPr>
  </w:style>
  <w:style w:type="character" w:customStyle="1" w:styleId="ListLabel17">
    <w:name w:val="ListLabel 17"/>
    <w:qFormat/>
    <w:rsid w:val="00D75132"/>
    <w:rPr>
      <w:rFonts w:asciiTheme="majorHAnsi" w:eastAsiaTheme="minorEastAsia" w:hAnsiTheme="majorHAnsi" w:cs="Calibri Light"/>
      <w:color w:val="0000FF"/>
      <w:sz w:val="18"/>
      <w:szCs w:val="24"/>
      <w:highlight w:val="yellow"/>
      <w:u w:val="single"/>
    </w:rPr>
  </w:style>
  <w:style w:type="character" w:customStyle="1" w:styleId="InternetLink0">
    <w:name w:val="Internet Link"/>
    <w:basedOn w:val="DefaultParagraphFont"/>
    <w:uiPriority w:val="99"/>
    <w:unhideWhenUsed/>
    <w:rsid w:val="0014736A"/>
    <w:rPr>
      <w:color w:val="0000FF" w:themeColor="hyperlink"/>
      <w:u w:val="single"/>
    </w:rPr>
  </w:style>
  <w:style w:type="character" w:customStyle="1" w:styleId="ListLabel18">
    <w:name w:val="ListLabel 18"/>
    <w:qFormat/>
    <w:rsid w:val="00D75132"/>
    <w:rPr>
      <w:rFonts w:ascii="Calibri Light" w:hAnsi="Calibri Light"/>
      <w:b/>
      <w:sz w:val="24"/>
    </w:rPr>
  </w:style>
  <w:style w:type="character" w:customStyle="1" w:styleId="ListLabel19">
    <w:name w:val="ListLabel 19"/>
    <w:qFormat/>
    <w:rsid w:val="00D75132"/>
    <w:rPr>
      <w:rFonts w:ascii="Calibri Light" w:hAnsi="Calibri Light" w:cs="Symbol"/>
      <w:sz w:val="24"/>
    </w:rPr>
  </w:style>
  <w:style w:type="character" w:customStyle="1" w:styleId="ListLabel20">
    <w:name w:val="ListLabel 20"/>
    <w:qFormat/>
    <w:rsid w:val="00D75132"/>
    <w:rPr>
      <w:rFonts w:cs="Courier New"/>
    </w:rPr>
  </w:style>
  <w:style w:type="character" w:customStyle="1" w:styleId="ListLabel21">
    <w:name w:val="ListLabel 21"/>
    <w:qFormat/>
    <w:rsid w:val="00D75132"/>
    <w:rPr>
      <w:rFonts w:cs="Wingdings"/>
    </w:rPr>
  </w:style>
  <w:style w:type="character" w:customStyle="1" w:styleId="ListLabel22">
    <w:name w:val="ListLabel 22"/>
    <w:qFormat/>
    <w:rsid w:val="00D75132"/>
    <w:rPr>
      <w:rFonts w:cs="Symbol"/>
    </w:rPr>
  </w:style>
  <w:style w:type="character" w:customStyle="1" w:styleId="ListLabel23">
    <w:name w:val="ListLabel 23"/>
    <w:qFormat/>
    <w:rsid w:val="00D75132"/>
    <w:rPr>
      <w:rFonts w:cs="Courier New"/>
    </w:rPr>
  </w:style>
  <w:style w:type="character" w:customStyle="1" w:styleId="ListLabel24">
    <w:name w:val="ListLabel 24"/>
    <w:qFormat/>
    <w:rsid w:val="00D75132"/>
    <w:rPr>
      <w:rFonts w:cs="Wingdings"/>
    </w:rPr>
  </w:style>
  <w:style w:type="character" w:customStyle="1" w:styleId="ListLabel25">
    <w:name w:val="ListLabel 25"/>
    <w:qFormat/>
    <w:rsid w:val="00D75132"/>
    <w:rPr>
      <w:rFonts w:cs="Symbol"/>
    </w:rPr>
  </w:style>
  <w:style w:type="character" w:customStyle="1" w:styleId="ListLabel26">
    <w:name w:val="ListLabel 26"/>
    <w:qFormat/>
    <w:rsid w:val="00D75132"/>
    <w:rPr>
      <w:rFonts w:cs="Courier New"/>
    </w:rPr>
  </w:style>
  <w:style w:type="character" w:customStyle="1" w:styleId="ListLabel27">
    <w:name w:val="ListLabel 27"/>
    <w:qFormat/>
    <w:rsid w:val="00D75132"/>
    <w:rPr>
      <w:rFonts w:cs="Wingdings"/>
    </w:rPr>
  </w:style>
  <w:style w:type="character" w:customStyle="1" w:styleId="ListLabel28">
    <w:name w:val="ListLabel 28"/>
    <w:qFormat/>
    <w:rsid w:val="00D75132"/>
    <w:rPr>
      <w:rFonts w:ascii="Liberation Serif" w:hAnsi="Liberation Serif" w:cs="Symbol"/>
      <w:sz w:val="24"/>
    </w:rPr>
  </w:style>
  <w:style w:type="character" w:customStyle="1" w:styleId="ListLabel29">
    <w:name w:val="ListLabel 29"/>
    <w:qFormat/>
    <w:rsid w:val="00D75132"/>
    <w:rPr>
      <w:rFonts w:cs="Courier New"/>
    </w:rPr>
  </w:style>
  <w:style w:type="character" w:customStyle="1" w:styleId="ListLabel30">
    <w:name w:val="ListLabel 30"/>
    <w:qFormat/>
    <w:rsid w:val="00D75132"/>
    <w:rPr>
      <w:rFonts w:cs="Wingdings"/>
    </w:rPr>
  </w:style>
  <w:style w:type="character" w:customStyle="1" w:styleId="ListLabel31">
    <w:name w:val="ListLabel 31"/>
    <w:qFormat/>
    <w:rsid w:val="00D75132"/>
    <w:rPr>
      <w:rFonts w:cs="Symbol"/>
    </w:rPr>
  </w:style>
  <w:style w:type="character" w:customStyle="1" w:styleId="ListLabel32">
    <w:name w:val="ListLabel 32"/>
    <w:qFormat/>
    <w:rsid w:val="00D75132"/>
    <w:rPr>
      <w:rFonts w:cs="Courier New"/>
    </w:rPr>
  </w:style>
  <w:style w:type="character" w:customStyle="1" w:styleId="ListLabel33">
    <w:name w:val="ListLabel 33"/>
    <w:qFormat/>
    <w:rsid w:val="00D75132"/>
    <w:rPr>
      <w:rFonts w:cs="Wingdings"/>
    </w:rPr>
  </w:style>
  <w:style w:type="character" w:customStyle="1" w:styleId="ListLabel34">
    <w:name w:val="ListLabel 34"/>
    <w:qFormat/>
    <w:rsid w:val="00D75132"/>
    <w:rPr>
      <w:rFonts w:cs="Symbol"/>
    </w:rPr>
  </w:style>
  <w:style w:type="character" w:customStyle="1" w:styleId="ListLabel35">
    <w:name w:val="ListLabel 35"/>
    <w:qFormat/>
    <w:rsid w:val="00D75132"/>
    <w:rPr>
      <w:rFonts w:cs="Courier New"/>
    </w:rPr>
  </w:style>
  <w:style w:type="character" w:customStyle="1" w:styleId="ListLabel36">
    <w:name w:val="ListLabel 36"/>
    <w:qFormat/>
    <w:rsid w:val="00D75132"/>
    <w:rPr>
      <w:rFonts w:cs="Wingdings"/>
    </w:rPr>
  </w:style>
  <w:style w:type="character" w:customStyle="1" w:styleId="ListLabel37">
    <w:name w:val="ListLabel 37"/>
    <w:qFormat/>
    <w:rsid w:val="00D75132"/>
    <w:rPr>
      <w:rFonts w:cs="Symbol"/>
    </w:rPr>
  </w:style>
  <w:style w:type="character" w:customStyle="1" w:styleId="ListLabel38">
    <w:name w:val="ListLabel 38"/>
    <w:qFormat/>
    <w:rsid w:val="00D75132"/>
    <w:rPr>
      <w:rFonts w:cs="Courier New"/>
    </w:rPr>
  </w:style>
  <w:style w:type="character" w:customStyle="1" w:styleId="ListLabel39">
    <w:name w:val="ListLabel 39"/>
    <w:qFormat/>
    <w:rsid w:val="00D75132"/>
    <w:rPr>
      <w:rFonts w:cs="Wingdings"/>
    </w:rPr>
  </w:style>
  <w:style w:type="character" w:customStyle="1" w:styleId="ListLabel40">
    <w:name w:val="ListLabel 40"/>
    <w:qFormat/>
    <w:rsid w:val="00D75132"/>
    <w:rPr>
      <w:rFonts w:cs="Symbol"/>
    </w:rPr>
  </w:style>
  <w:style w:type="character" w:customStyle="1" w:styleId="ListLabel41">
    <w:name w:val="ListLabel 41"/>
    <w:qFormat/>
    <w:rsid w:val="00D75132"/>
    <w:rPr>
      <w:rFonts w:cs="Courier New"/>
    </w:rPr>
  </w:style>
  <w:style w:type="character" w:customStyle="1" w:styleId="ListLabel42">
    <w:name w:val="ListLabel 42"/>
    <w:qFormat/>
    <w:rsid w:val="00D75132"/>
    <w:rPr>
      <w:rFonts w:cs="Wingdings"/>
    </w:rPr>
  </w:style>
  <w:style w:type="character" w:customStyle="1" w:styleId="ListLabel43">
    <w:name w:val="ListLabel 43"/>
    <w:qFormat/>
    <w:rsid w:val="00D75132"/>
    <w:rPr>
      <w:rFonts w:cs="Symbol"/>
    </w:rPr>
  </w:style>
  <w:style w:type="character" w:customStyle="1" w:styleId="ListLabel44">
    <w:name w:val="ListLabel 44"/>
    <w:qFormat/>
    <w:rsid w:val="00D75132"/>
    <w:rPr>
      <w:rFonts w:cs="Courier New"/>
    </w:rPr>
  </w:style>
  <w:style w:type="character" w:customStyle="1" w:styleId="ListLabel45">
    <w:name w:val="ListLabel 45"/>
    <w:qFormat/>
    <w:rsid w:val="00D75132"/>
    <w:rPr>
      <w:rFonts w:cs="Wingdings"/>
    </w:rPr>
  </w:style>
  <w:style w:type="character" w:customStyle="1" w:styleId="ListLabel46">
    <w:name w:val="ListLabel 46"/>
    <w:qFormat/>
    <w:rsid w:val="00D75132"/>
    <w:rPr>
      <w:rFonts w:asciiTheme="majorHAnsi" w:eastAsiaTheme="minorEastAsia" w:hAnsiTheme="majorHAnsi" w:cs="Calibri Light"/>
      <w:color w:val="0000FF"/>
      <w:sz w:val="18"/>
      <w:szCs w:val="24"/>
      <w:highlight w:val="yellow"/>
      <w:u w:val="single"/>
    </w:rPr>
  </w:style>
  <w:style w:type="character" w:customStyle="1" w:styleId="ListLabel47">
    <w:name w:val="ListLabel 47"/>
    <w:qFormat/>
    <w:rsid w:val="00D75132"/>
    <w:rPr>
      <w:rFonts w:ascii="Calibri Light" w:hAnsi="Calibri Light"/>
      <w:b/>
      <w:sz w:val="24"/>
    </w:rPr>
  </w:style>
  <w:style w:type="character" w:customStyle="1" w:styleId="ListLabel48">
    <w:name w:val="ListLabel 48"/>
    <w:qFormat/>
    <w:rsid w:val="00D75132"/>
    <w:rPr>
      <w:rFonts w:ascii="Calibri Light" w:hAnsi="Calibri Light" w:cs="Symbol"/>
      <w:sz w:val="24"/>
    </w:rPr>
  </w:style>
  <w:style w:type="character" w:customStyle="1" w:styleId="ListLabel49">
    <w:name w:val="ListLabel 49"/>
    <w:qFormat/>
    <w:rsid w:val="00D75132"/>
    <w:rPr>
      <w:rFonts w:cs="Courier New"/>
    </w:rPr>
  </w:style>
  <w:style w:type="character" w:customStyle="1" w:styleId="ListLabel50">
    <w:name w:val="ListLabel 50"/>
    <w:qFormat/>
    <w:rsid w:val="00D75132"/>
    <w:rPr>
      <w:rFonts w:cs="Wingdings"/>
    </w:rPr>
  </w:style>
  <w:style w:type="character" w:customStyle="1" w:styleId="ListLabel51">
    <w:name w:val="ListLabel 51"/>
    <w:qFormat/>
    <w:rsid w:val="00D75132"/>
    <w:rPr>
      <w:rFonts w:cs="Symbol"/>
    </w:rPr>
  </w:style>
  <w:style w:type="character" w:customStyle="1" w:styleId="ListLabel52">
    <w:name w:val="ListLabel 52"/>
    <w:qFormat/>
    <w:rsid w:val="00D75132"/>
    <w:rPr>
      <w:rFonts w:cs="Courier New"/>
    </w:rPr>
  </w:style>
  <w:style w:type="character" w:customStyle="1" w:styleId="ListLabel53">
    <w:name w:val="ListLabel 53"/>
    <w:qFormat/>
    <w:rsid w:val="00D75132"/>
    <w:rPr>
      <w:rFonts w:cs="Wingdings"/>
    </w:rPr>
  </w:style>
  <w:style w:type="character" w:customStyle="1" w:styleId="ListLabel54">
    <w:name w:val="ListLabel 54"/>
    <w:qFormat/>
    <w:rsid w:val="00D75132"/>
    <w:rPr>
      <w:rFonts w:cs="Symbol"/>
    </w:rPr>
  </w:style>
  <w:style w:type="character" w:customStyle="1" w:styleId="ListLabel55">
    <w:name w:val="ListLabel 55"/>
    <w:qFormat/>
    <w:rsid w:val="00D75132"/>
    <w:rPr>
      <w:rFonts w:cs="Courier New"/>
    </w:rPr>
  </w:style>
  <w:style w:type="character" w:customStyle="1" w:styleId="ListLabel56">
    <w:name w:val="ListLabel 56"/>
    <w:qFormat/>
    <w:rsid w:val="00D75132"/>
    <w:rPr>
      <w:rFonts w:cs="Wingdings"/>
    </w:rPr>
  </w:style>
  <w:style w:type="character" w:customStyle="1" w:styleId="ListLabel57">
    <w:name w:val="ListLabel 57"/>
    <w:qFormat/>
    <w:rsid w:val="00D75132"/>
    <w:rPr>
      <w:rFonts w:ascii="Liberation Serif" w:hAnsi="Liberation Serif" w:cs="Symbol"/>
      <w:sz w:val="24"/>
    </w:rPr>
  </w:style>
  <w:style w:type="character" w:customStyle="1" w:styleId="ListLabel58">
    <w:name w:val="ListLabel 58"/>
    <w:qFormat/>
    <w:rsid w:val="00D75132"/>
    <w:rPr>
      <w:rFonts w:cs="Courier New"/>
    </w:rPr>
  </w:style>
  <w:style w:type="character" w:customStyle="1" w:styleId="ListLabel59">
    <w:name w:val="ListLabel 59"/>
    <w:qFormat/>
    <w:rsid w:val="00D75132"/>
    <w:rPr>
      <w:rFonts w:cs="Wingdings"/>
    </w:rPr>
  </w:style>
  <w:style w:type="character" w:customStyle="1" w:styleId="ListLabel60">
    <w:name w:val="ListLabel 60"/>
    <w:qFormat/>
    <w:rsid w:val="00D75132"/>
    <w:rPr>
      <w:rFonts w:cs="Symbol"/>
    </w:rPr>
  </w:style>
  <w:style w:type="character" w:customStyle="1" w:styleId="ListLabel61">
    <w:name w:val="ListLabel 61"/>
    <w:qFormat/>
    <w:rsid w:val="00D75132"/>
    <w:rPr>
      <w:rFonts w:cs="Courier New"/>
    </w:rPr>
  </w:style>
  <w:style w:type="character" w:customStyle="1" w:styleId="ListLabel62">
    <w:name w:val="ListLabel 62"/>
    <w:qFormat/>
    <w:rsid w:val="00D75132"/>
    <w:rPr>
      <w:rFonts w:cs="Wingdings"/>
    </w:rPr>
  </w:style>
  <w:style w:type="character" w:customStyle="1" w:styleId="ListLabel63">
    <w:name w:val="ListLabel 63"/>
    <w:qFormat/>
    <w:rsid w:val="00D75132"/>
    <w:rPr>
      <w:rFonts w:cs="Symbol"/>
    </w:rPr>
  </w:style>
  <w:style w:type="character" w:customStyle="1" w:styleId="ListLabel64">
    <w:name w:val="ListLabel 64"/>
    <w:qFormat/>
    <w:rsid w:val="00D75132"/>
    <w:rPr>
      <w:rFonts w:cs="Courier New"/>
    </w:rPr>
  </w:style>
  <w:style w:type="character" w:customStyle="1" w:styleId="ListLabel65">
    <w:name w:val="ListLabel 65"/>
    <w:qFormat/>
    <w:rsid w:val="00D75132"/>
    <w:rPr>
      <w:rFonts w:cs="Wingdings"/>
    </w:rPr>
  </w:style>
  <w:style w:type="character" w:customStyle="1" w:styleId="ListLabel66">
    <w:name w:val="ListLabel 66"/>
    <w:qFormat/>
    <w:rsid w:val="00D75132"/>
    <w:rPr>
      <w:rFonts w:cs="Symbol"/>
    </w:rPr>
  </w:style>
  <w:style w:type="character" w:customStyle="1" w:styleId="ListLabel67">
    <w:name w:val="ListLabel 67"/>
    <w:qFormat/>
    <w:rsid w:val="00D75132"/>
    <w:rPr>
      <w:rFonts w:cs="Courier New"/>
    </w:rPr>
  </w:style>
  <w:style w:type="character" w:customStyle="1" w:styleId="ListLabel68">
    <w:name w:val="ListLabel 68"/>
    <w:qFormat/>
    <w:rsid w:val="00D75132"/>
    <w:rPr>
      <w:rFonts w:cs="Wingdings"/>
    </w:rPr>
  </w:style>
  <w:style w:type="character" w:customStyle="1" w:styleId="ListLabel69">
    <w:name w:val="ListLabel 69"/>
    <w:qFormat/>
    <w:rsid w:val="00D75132"/>
    <w:rPr>
      <w:rFonts w:cs="Symbol"/>
    </w:rPr>
  </w:style>
  <w:style w:type="character" w:customStyle="1" w:styleId="ListLabel70">
    <w:name w:val="ListLabel 70"/>
    <w:qFormat/>
    <w:rsid w:val="00D75132"/>
    <w:rPr>
      <w:rFonts w:cs="Courier New"/>
    </w:rPr>
  </w:style>
  <w:style w:type="character" w:customStyle="1" w:styleId="ListLabel71">
    <w:name w:val="ListLabel 71"/>
    <w:qFormat/>
    <w:rsid w:val="00D75132"/>
    <w:rPr>
      <w:rFonts w:cs="Wingdings"/>
    </w:rPr>
  </w:style>
  <w:style w:type="character" w:customStyle="1" w:styleId="ListLabel72">
    <w:name w:val="ListLabel 72"/>
    <w:qFormat/>
    <w:rsid w:val="00D75132"/>
    <w:rPr>
      <w:rFonts w:cs="Symbol"/>
    </w:rPr>
  </w:style>
  <w:style w:type="character" w:customStyle="1" w:styleId="ListLabel73">
    <w:name w:val="ListLabel 73"/>
    <w:qFormat/>
    <w:rsid w:val="00D75132"/>
    <w:rPr>
      <w:rFonts w:cs="Courier New"/>
    </w:rPr>
  </w:style>
  <w:style w:type="character" w:customStyle="1" w:styleId="ListLabel74">
    <w:name w:val="ListLabel 74"/>
    <w:qFormat/>
    <w:rsid w:val="00D75132"/>
    <w:rPr>
      <w:rFonts w:cs="Wingdings"/>
    </w:rPr>
  </w:style>
  <w:style w:type="character" w:customStyle="1" w:styleId="ListLabel75">
    <w:name w:val="ListLabel 75"/>
    <w:qFormat/>
    <w:rsid w:val="00D75132"/>
    <w:rPr>
      <w:rFonts w:asciiTheme="majorHAnsi" w:eastAsiaTheme="minorEastAsia" w:hAnsiTheme="majorHAnsi" w:cs="Calibri Light"/>
      <w:color w:val="0000FF"/>
      <w:sz w:val="18"/>
      <w:szCs w:val="24"/>
      <w:highlight w:val="yellow"/>
      <w:u w:val="single"/>
    </w:rPr>
  </w:style>
  <w:style w:type="character" w:customStyle="1" w:styleId="ListLabel76">
    <w:name w:val="ListLabel 76"/>
    <w:qFormat/>
    <w:rsid w:val="00D75132"/>
    <w:rPr>
      <w:rFonts w:ascii="Calibri Light" w:hAnsi="Calibri Light"/>
      <w:b/>
      <w:sz w:val="24"/>
    </w:rPr>
  </w:style>
  <w:style w:type="character" w:customStyle="1" w:styleId="ListLabel77">
    <w:name w:val="ListLabel 77"/>
    <w:qFormat/>
    <w:rsid w:val="00D75132"/>
    <w:rPr>
      <w:rFonts w:ascii="Calibri Light" w:hAnsi="Calibri Light" w:cs="Symbol"/>
      <w:sz w:val="24"/>
    </w:rPr>
  </w:style>
  <w:style w:type="character" w:customStyle="1" w:styleId="ListLabel78">
    <w:name w:val="ListLabel 78"/>
    <w:qFormat/>
    <w:rsid w:val="00D75132"/>
    <w:rPr>
      <w:rFonts w:cs="Courier New"/>
    </w:rPr>
  </w:style>
  <w:style w:type="character" w:customStyle="1" w:styleId="ListLabel79">
    <w:name w:val="ListLabel 79"/>
    <w:qFormat/>
    <w:rsid w:val="00D75132"/>
    <w:rPr>
      <w:rFonts w:cs="Wingdings"/>
    </w:rPr>
  </w:style>
  <w:style w:type="character" w:customStyle="1" w:styleId="ListLabel80">
    <w:name w:val="ListLabel 80"/>
    <w:qFormat/>
    <w:rsid w:val="00D75132"/>
    <w:rPr>
      <w:rFonts w:cs="Symbol"/>
    </w:rPr>
  </w:style>
  <w:style w:type="character" w:customStyle="1" w:styleId="ListLabel81">
    <w:name w:val="ListLabel 81"/>
    <w:qFormat/>
    <w:rsid w:val="00D75132"/>
    <w:rPr>
      <w:rFonts w:cs="Courier New"/>
    </w:rPr>
  </w:style>
  <w:style w:type="character" w:customStyle="1" w:styleId="ListLabel82">
    <w:name w:val="ListLabel 82"/>
    <w:qFormat/>
    <w:rsid w:val="00D75132"/>
    <w:rPr>
      <w:rFonts w:cs="Wingdings"/>
    </w:rPr>
  </w:style>
  <w:style w:type="character" w:customStyle="1" w:styleId="ListLabel83">
    <w:name w:val="ListLabel 83"/>
    <w:qFormat/>
    <w:rsid w:val="00D75132"/>
    <w:rPr>
      <w:rFonts w:cs="Symbol"/>
    </w:rPr>
  </w:style>
  <w:style w:type="character" w:customStyle="1" w:styleId="ListLabel84">
    <w:name w:val="ListLabel 84"/>
    <w:qFormat/>
    <w:rsid w:val="00D75132"/>
    <w:rPr>
      <w:rFonts w:cs="Courier New"/>
    </w:rPr>
  </w:style>
  <w:style w:type="character" w:customStyle="1" w:styleId="ListLabel85">
    <w:name w:val="ListLabel 85"/>
    <w:qFormat/>
    <w:rsid w:val="00D75132"/>
    <w:rPr>
      <w:rFonts w:cs="Wingdings"/>
    </w:rPr>
  </w:style>
  <w:style w:type="character" w:customStyle="1" w:styleId="ListLabel86">
    <w:name w:val="ListLabel 86"/>
    <w:qFormat/>
    <w:rsid w:val="00D75132"/>
    <w:rPr>
      <w:rFonts w:ascii="Liberation Serif" w:hAnsi="Liberation Serif" w:cs="Symbol"/>
      <w:sz w:val="24"/>
    </w:rPr>
  </w:style>
  <w:style w:type="character" w:customStyle="1" w:styleId="ListLabel87">
    <w:name w:val="ListLabel 87"/>
    <w:qFormat/>
    <w:rsid w:val="00D75132"/>
    <w:rPr>
      <w:rFonts w:cs="Courier New"/>
    </w:rPr>
  </w:style>
  <w:style w:type="character" w:customStyle="1" w:styleId="ListLabel88">
    <w:name w:val="ListLabel 88"/>
    <w:qFormat/>
    <w:rsid w:val="00D75132"/>
    <w:rPr>
      <w:rFonts w:cs="Wingdings"/>
    </w:rPr>
  </w:style>
  <w:style w:type="character" w:customStyle="1" w:styleId="ListLabel89">
    <w:name w:val="ListLabel 89"/>
    <w:qFormat/>
    <w:rsid w:val="00D75132"/>
    <w:rPr>
      <w:rFonts w:cs="Symbol"/>
    </w:rPr>
  </w:style>
  <w:style w:type="character" w:customStyle="1" w:styleId="ListLabel90">
    <w:name w:val="ListLabel 90"/>
    <w:qFormat/>
    <w:rsid w:val="00D75132"/>
    <w:rPr>
      <w:rFonts w:cs="Courier New"/>
    </w:rPr>
  </w:style>
  <w:style w:type="character" w:customStyle="1" w:styleId="ListLabel91">
    <w:name w:val="ListLabel 91"/>
    <w:qFormat/>
    <w:rsid w:val="00D75132"/>
    <w:rPr>
      <w:rFonts w:cs="Wingdings"/>
    </w:rPr>
  </w:style>
  <w:style w:type="character" w:customStyle="1" w:styleId="ListLabel92">
    <w:name w:val="ListLabel 92"/>
    <w:qFormat/>
    <w:rsid w:val="00D75132"/>
    <w:rPr>
      <w:rFonts w:cs="Symbol"/>
    </w:rPr>
  </w:style>
  <w:style w:type="character" w:customStyle="1" w:styleId="ListLabel93">
    <w:name w:val="ListLabel 93"/>
    <w:qFormat/>
    <w:rsid w:val="00D75132"/>
    <w:rPr>
      <w:rFonts w:cs="Courier New"/>
    </w:rPr>
  </w:style>
  <w:style w:type="character" w:customStyle="1" w:styleId="ListLabel94">
    <w:name w:val="ListLabel 94"/>
    <w:qFormat/>
    <w:rsid w:val="00D75132"/>
    <w:rPr>
      <w:rFonts w:cs="Wingdings"/>
    </w:rPr>
  </w:style>
  <w:style w:type="character" w:customStyle="1" w:styleId="ListLabel95">
    <w:name w:val="ListLabel 95"/>
    <w:qFormat/>
    <w:rsid w:val="00D75132"/>
    <w:rPr>
      <w:rFonts w:cs="Symbol"/>
    </w:rPr>
  </w:style>
  <w:style w:type="character" w:customStyle="1" w:styleId="ListLabel96">
    <w:name w:val="ListLabel 96"/>
    <w:qFormat/>
    <w:rsid w:val="00D75132"/>
    <w:rPr>
      <w:rFonts w:cs="Courier New"/>
    </w:rPr>
  </w:style>
  <w:style w:type="character" w:customStyle="1" w:styleId="ListLabel97">
    <w:name w:val="ListLabel 97"/>
    <w:qFormat/>
    <w:rsid w:val="00D75132"/>
    <w:rPr>
      <w:rFonts w:cs="Wingdings"/>
    </w:rPr>
  </w:style>
  <w:style w:type="character" w:customStyle="1" w:styleId="ListLabel98">
    <w:name w:val="ListLabel 98"/>
    <w:qFormat/>
    <w:rsid w:val="00D75132"/>
    <w:rPr>
      <w:rFonts w:cs="Symbol"/>
    </w:rPr>
  </w:style>
  <w:style w:type="character" w:customStyle="1" w:styleId="ListLabel99">
    <w:name w:val="ListLabel 99"/>
    <w:qFormat/>
    <w:rsid w:val="00D75132"/>
    <w:rPr>
      <w:rFonts w:cs="Courier New"/>
    </w:rPr>
  </w:style>
  <w:style w:type="character" w:customStyle="1" w:styleId="ListLabel100">
    <w:name w:val="ListLabel 100"/>
    <w:qFormat/>
    <w:rsid w:val="00D75132"/>
    <w:rPr>
      <w:rFonts w:cs="Wingdings"/>
    </w:rPr>
  </w:style>
  <w:style w:type="character" w:customStyle="1" w:styleId="ListLabel101">
    <w:name w:val="ListLabel 101"/>
    <w:qFormat/>
    <w:rsid w:val="00D75132"/>
    <w:rPr>
      <w:rFonts w:cs="Symbol"/>
    </w:rPr>
  </w:style>
  <w:style w:type="character" w:customStyle="1" w:styleId="ListLabel102">
    <w:name w:val="ListLabel 102"/>
    <w:qFormat/>
    <w:rsid w:val="00D75132"/>
    <w:rPr>
      <w:rFonts w:cs="Courier New"/>
    </w:rPr>
  </w:style>
  <w:style w:type="character" w:customStyle="1" w:styleId="ListLabel103">
    <w:name w:val="ListLabel 103"/>
    <w:qFormat/>
    <w:rsid w:val="00D75132"/>
    <w:rPr>
      <w:rFonts w:cs="Wingdings"/>
    </w:rPr>
  </w:style>
  <w:style w:type="character" w:customStyle="1" w:styleId="ListLabel104">
    <w:name w:val="ListLabel 104"/>
    <w:qFormat/>
    <w:rsid w:val="00D75132"/>
    <w:rPr>
      <w:rFonts w:asciiTheme="majorHAnsi" w:eastAsiaTheme="minorEastAsia" w:hAnsiTheme="majorHAnsi" w:cs="Calibri Light"/>
      <w:color w:val="0000FF"/>
      <w:sz w:val="18"/>
      <w:szCs w:val="24"/>
      <w:highlight w:val="yellow"/>
      <w:u w:val="single"/>
    </w:rPr>
  </w:style>
  <w:style w:type="character" w:customStyle="1" w:styleId="ListLabel105">
    <w:name w:val="ListLabel 105"/>
    <w:qFormat/>
    <w:rsid w:val="00D75132"/>
    <w:rPr>
      <w:rFonts w:ascii="Calibri Light" w:hAnsi="Calibri Light"/>
      <w:b/>
      <w:sz w:val="24"/>
    </w:rPr>
  </w:style>
  <w:style w:type="character" w:customStyle="1" w:styleId="ListLabel106">
    <w:name w:val="ListLabel 106"/>
    <w:qFormat/>
    <w:rsid w:val="00D75132"/>
    <w:rPr>
      <w:rFonts w:ascii="Calibri Light" w:hAnsi="Calibri Light" w:cs="Symbol"/>
      <w:sz w:val="24"/>
    </w:rPr>
  </w:style>
  <w:style w:type="character" w:customStyle="1" w:styleId="ListLabel107">
    <w:name w:val="ListLabel 107"/>
    <w:qFormat/>
    <w:rsid w:val="00D75132"/>
    <w:rPr>
      <w:rFonts w:cs="Courier New"/>
    </w:rPr>
  </w:style>
  <w:style w:type="character" w:customStyle="1" w:styleId="ListLabel108">
    <w:name w:val="ListLabel 108"/>
    <w:qFormat/>
    <w:rsid w:val="00D75132"/>
    <w:rPr>
      <w:rFonts w:cs="Wingdings"/>
    </w:rPr>
  </w:style>
  <w:style w:type="character" w:customStyle="1" w:styleId="ListLabel109">
    <w:name w:val="ListLabel 109"/>
    <w:qFormat/>
    <w:rsid w:val="00D75132"/>
    <w:rPr>
      <w:rFonts w:cs="Symbol"/>
    </w:rPr>
  </w:style>
  <w:style w:type="character" w:customStyle="1" w:styleId="ListLabel110">
    <w:name w:val="ListLabel 110"/>
    <w:qFormat/>
    <w:rsid w:val="00D75132"/>
    <w:rPr>
      <w:rFonts w:cs="Courier New"/>
    </w:rPr>
  </w:style>
  <w:style w:type="character" w:customStyle="1" w:styleId="ListLabel111">
    <w:name w:val="ListLabel 111"/>
    <w:qFormat/>
    <w:rsid w:val="00D75132"/>
    <w:rPr>
      <w:rFonts w:cs="Wingdings"/>
    </w:rPr>
  </w:style>
  <w:style w:type="character" w:customStyle="1" w:styleId="ListLabel112">
    <w:name w:val="ListLabel 112"/>
    <w:qFormat/>
    <w:rsid w:val="00D75132"/>
    <w:rPr>
      <w:rFonts w:cs="Symbol"/>
    </w:rPr>
  </w:style>
  <w:style w:type="character" w:customStyle="1" w:styleId="ListLabel113">
    <w:name w:val="ListLabel 113"/>
    <w:qFormat/>
    <w:rsid w:val="00D75132"/>
    <w:rPr>
      <w:rFonts w:cs="Courier New"/>
    </w:rPr>
  </w:style>
  <w:style w:type="character" w:customStyle="1" w:styleId="ListLabel114">
    <w:name w:val="ListLabel 114"/>
    <w:qFormat/>
    <w:rsid w:val="00D75132"/>
    <w:rPr>
      <w:rFonts w:cs="Wingdings"/>
    </w:rPr>
  </w:style>
  <w:style w:type="character" w:customStyle="1" w:styleId="ListLabel115">
    <w:name w:val="ListLabel 115"/>
    <w:qFormat/>
    <w:rsid w:val="00D75132"/>
    <w:rPr>
      <w:rFonts w:ascii="Liberation Serif" w:hAnsi="Liberation Serif" w:cs="Symbol"/>
      <w:sz w:val="24"/>
    </w:rPr>
  </w:style>
  <w:style w:type="character" w:customStyle="1" w:styleId="ListLabel116">
    <w:name w:val="ListLabel 116"/>
    <w:qFormat/>
    <w:rsid w:val="00D75132"/>
    <w:rPr>
      <w:rFonts w:cs="Courier New"/>
    </w:rPr>
  </w:style>
  <w:style w:type="character" w:customStyle="1" w:styleId="ListLabel117">
    <w:name w:val="ListLabel 117"/>
    <w:qFormat/>
    <w:rsid w:val="00D75132"/>
    <w:rPr>
      <w:rFonts w:cs="Wingdings"/>
    </w:rPr>
  </w:style>
  <w:style w:type="character" w:customStyle="1" w:styleId="ListLabel118">
    <w:name w:val="ListLabel 118"/>
    <w:qFormat/>
    <w:rsid w:val="00D75132"/>
    <w:rPr>
      <w:rFonts w:cs="Symbol"/>
    </w:rPr>
  </w:style>
  <w:style w:type="character" w:customStyle="1" w:styleId="ListLabel119">
    <w:name w:val="ListLabel 119"/>
    <w:qFormat/>
    <w:rsid w:val="00D75132"/>
    <w:rPr>
      <w:rFonts w:cs="Courier New"/>
    </w:rPr>
  </w:style>
  <w:style w:type="character" w:customStyle="1" w:styleId="ListLabel120">
    <w:name w:val="ListLabel 120"/>
    <w:qFormat/>
    <w:rsid w:val="00D75132"/>
    <w:rPr>
      <w:rFonts w:cs="Wingdings"/>
    </w:rPr>
  </w:style>
  <w:style w:type="character" w:customStyle="1" w:styleId="ListLabel121">
    <w:name w:val="ListLabel 121"/>
    <w:qFormat/>
    <w:rsid w:val="00D75132"/>
    <w:rPr>
      <w:rFonts w:cs="Symbol"/>
    </w:rPr>
  </w:style>
  <w:style w:type="character" w:customStyle="1" w:styleId="ListLabel122">
    <w:name w:val="ListLabel 122"/>
    <w:qFormat/>
    <w:rsid w:val="00D75132"/>
    <w:rPr>
      <w:rFonts w:cs="Courier New"/>
    </w:rPr>
  </w:style>
  <w:style w:type="character" w:customStyle="1" w:styleId="ListLabel123">
    <w:name w:val="ListLabel 123"/>
    <w:qFormat/>
    <w:rsid w:val="00D75132"/>
    <w:rPr>
      <w:rFonts w:cs="Wingdings"/>
    </w:rPr>
  </w:style>
  <w:style w:type="character" w:customStyle="1" w:styleId="ListLabel124">
    <w:name w:val="ListLabel 124"/>
    <w:qFormat/>
    <w:rsid w:val="00D75132"/>
    <w:rPr>
      <w:rFonts w:cs="Symbol"/>
    </w:rPr>
  </w:style>
  <w:style w:type="character" w:customStyle="1" w:styleId="ListLabel125">
    <w:name w:val="ListLabel 125"/>
    <w:qFormat/>
    <w:rsid w:val="00D75132"/>
    <w:rPr>
      <w:rFonts w:cs="Courier New"/>
    </w:rPr>
  </w:style>
  <w:style w:type="character" w:customStyle="1" w:styleId="ListLabel126">
    <w:name w:val="ListLabel 126"/>
    <w:qFormat/>
    <w:rsid w:val="00D75132"/>
    <w:rPr>
      <w:rFonts w:cs="Wingdings"/>
    </w:rPr>
  </w:style>
  <w:style w:type="character" w:customStyle="1" w:styleId="ListLabel127">
    <w:name w:val="ListLabel 127"/>
    <w:qFormat/>
    <w:rsid w:val="00D75132"/>
    <w:rPr>
      <w:rFonts w:cs="Symbol"/>
    </w:rPr>
  </w:style>
  <w:style w:type="character" w:customStyle="1" w:styleId="ListLabel128">
    <w:name w:val="ListLabel 128"/>
    <w:qFormat/>
    <w:rsid w:val="00D75132"/>
    <w:rPr>
      <w:rFonts w:cs="Courier New"/>
    </w:rPr>
  </w:style>
  <w:style w:type="character" w:customStyle="1" w:styleId="ListLabel129">
    <w:name w:val="ListLabel 129"/>
    <w:qFormat/>
    <w:rsid w:val="00D75132"/>
    <w:rPr>
      <w:rFonts w:cs="Wingdings"/>
    </w:rPr>
  </w:style>
  <w:style w:type="character" w:customStyle="1" w:styleId="ListLabel130">
    <w:name w:val="ListLabel 130"/>
    <w:qFormat/>
    <w:rsid w:val="00D75132"/>
    <w:rPr>
      <w:rFonts w:cs="Symbol"/>
    </w:rPr>
  </w:style>
  <w:style w:type="character" w:customStyle="1" w:styleId="ListLabel131">
    <w:name w:val="ListLabel 131"/>
    <w:qFormat/>
    <w:rsid w:val="00D75132"/>
    <w:rPr>
      <w:rFonts w:cs="Courier New"/>
    </w:rPr>
  </w:style>
  <w:style w:type="character" w:customStyle="1" w:styleId="ListLabel132">
    <w:name w:val="ListLabel 132"/>
    <w:qFormat/>
    <w:rsid w:val="00D75132"/>
    <w:rPr>
      <w:rFonts w:cs="Wingdings"/>
    </w:rPr>
  </w:style>
  <w:style w:type="character" w:customStyle="1" w:styleId="ListLabel133">
    <w:name w:val="ListLabel 133"/>
    <w:qFormat/>
    <w:rsid w:val="00D75132"/>
    <w:rPr>
      <w:rFonts w:asciiTheme="majorHAnsi" w:eastAsiaTheme="minorEastAsia" w:hAnsiTheme="majorHAnsi" w:cs="Calibri Light"/>
      <w:color w:val="0000FF"/>
      <w:sz w:val="18"/>
      <w:szCs w:val="24"/>
      <w:highlight w:val="yellow"/>
      <w:u w:val="single"/>
    </w:rPr>
  </w:style>
  <w:style w:type="character" w:customStyle="1" w:styleId="ListLabel134">
    <w:name w:val="ListLabel 134"/>
    <w:qFormat/>
    <w:rsid w:val="00D75132"/>
    <w:rPr>
      <w:rFonts w:ascii="Calibri Light" w:hAnsi="Calibri Light"/>
      <w:b/>
      <w:sz w:val="24"/>
    </w:rPr>
  </w:style>
  <w:style w:type="character" w:customStyle="1" w:styleId="ListLabel135">
    <w:name w:val="ListLabel 135"/>
    <w:qFormat/>
    <w:rsid w:val="00D75132"/>
    <w:rPr>
      <w:rFonts w:ascii="Calibri Light" w:hAnsi="Calibri Light" w:cs="Symbol"/>
      <w:sz w:val="24"/>
    </w:rPr>
  </w:style>
  <w:style w:type="character" w:customStyle="1" w:styleId="ListLabel136">
    <w:name w:val="ListLabel 136"/>
    <w:qFormat/>
    <w:rsid w:val="00D75132"/>
    <w:rPr>
      <w:rFonts w:cs="Courier New"/>
    </w:rPr>
  </w:style>
  <w:style w:type="character" w:customStyle="1" w:styleId="ListLabel137">
    <w:name w:val="ListLabel 137"/>
    <w:qFormat/>
    <w:rsid w:val="00D75132"/>
    <w:rPr>
      <w:rFonts w:cs="Wingdings"/>
    </w:rPr>
  </w:style>
  <w:style w:type="character" w:customStyle="1" w:styleId="ListLabel138">
    <w:name w:val="ListLabel 138"/>
    <w:qFormat/>
    <w:rsid w:val="00D75132"/>
    <w:rPr>
      <w:rFonts w:cs="Symbol"/>
    </w:rPr>
  </w:style>
  <w:style w:type="character" w:customStyle="1" w:styleId="ListLabel139">
    <w:name w:val="ListLabel 139"/>
    <w:qFormat/>
    <w:rsid w:val="00D75132"/>
    <w:rPr>
      <w:rFonts w:cs="Courier New"/>
    </w:rPr>
  </w:style>
  <w:style w:type="character" w:customStyle="1" w:styleId="ListLabel140">
    <w:name w:val="ListLabel 140"/>
    <w:qFormat/>
    <w:rsid w:val="00D75132"/>
    <w:rPr>
      <w:rFonts w:cs="Wingdings"/>
    </w:rPr>
  </w:style>
  <w:style w:type="character" w:customStyle="1" w:styleId="ListLabel141">
    <w:name w:val="ListLabel 141"/>
    <w:qFormat/>
    <w:rsid w:val="00D75132"/>
    <w:rPr>
      <w:rFonts w:cs="Symbol"/>
    </w:rPr>
  </w:style>
  <w:style w:type="character" w:customStyle="1" w:styleId="ListLabel142">
    <w:name w:val="ListLabel 142"/>
    <w:qFormat/>
    <w:rsid w:val="00D75132"/>
    <w:rPr>
      <w:rFonts w:cs="Courier New"/>
    </w:rPr>
  </w:style>
  <w:style w:type="character" w:customStyle="1" w:styleId="ListLabel143">
    <w:name w:val="ListLabel 143"/>
    <w:qFormat/>
    <w:rsid w:val="00D75132"/>
    <w:rPr>
      <w:rFonts w:cs="Wingdings"/>
    </w:rPr>
  </w:style>
  <w:style w:type="character" w:customStyle="1" w:styleId="ListLabel144">
    <w:name w:val="ListLabel 144"/>
    <w:qFormat/>
    <w:rsid w:val="00D75132"/>
    <w:rPr>
      <w:rFonts w:ascii="Liberation Serif" w:hAnsi="Liberation Serif" w:cs="Symbol"/>
      <w:sz w:val="24"/>
    </w:rPr>
  </w:style>
  <w:style w:type="character" w:customStyle="1" w:styleId="ListLabel145">
    <w:name w:val="ListLabel 145"/>
    <w:qFormat/>
    <w:rsid w:val="00D75132"/>
    <w:rPr>
      <w:rFonts w:cs="Courier New"/>
    </w:rPr>
  </w:style>
  <w:style w:type="character" w:customStyle="1" w:styleId="ListLabel146">
    <w:name w:val="ListLabel 146"/>
    <w:qFormat/>
    <w:rsid w:val="00D75132"/>
    <w:rPr>
      <w:rFonts w:cs="Wingdings"/>
    </w:rPr>
  </w:style>
  <w:style w:type="character" w:customStyle="1" w:styleId="ListLabel147">
    <w:name w:val="ListLabel 147"/>
    <w:qFormat/>
    <w:rsid w:val="00D75132"/>
    <w:rPr>
      <w:rFonts w:cs="Symbol"/>
    </w:rPr>
  </w:style>
  <w:style w:type="character" w:customStyle="1" w:styleId="ListLabel148">
    <w:name w:val="ListLabel 148"/>
    <w:qFormat/>
    <w:rsid w:val="00D75132"/>
    <w:rPr>
      <w:rFonts w:cs="Courier New"/>
    </w:rPr>
  </w:style>
  <w:style w:type="character" w:customStyle="1" w:styleId="ListLabel149">
    <w:name w:val="ListLabel 149"/>
    <w:qFormat/>
    <w:rsid w:val="00D75132"/>
    <w:rPr>
      <w:rFonts w:cs="Wingdings"/>
    </w:rPr>
  </w:style>
  <w:style w:type="character" w:customStyle="1" w:styleId="ListLabel150">
    <w:name w:val="ListLabel 150"/>
    <w:qFormat/>
    <w:rsid w:val="00D75132"/>
    <w:rPr>
      <w:rFonts w:cs="Symbol"/>
    </w:rPr>
  </w:style>
  <w:style w:type="character" w:customStyle="1" w:styleId="ListLabel151">
    <w:name w:val="ListLabel 151"/>
    <w:qFormat/>
    <w:rsid w:val="00D75132"/>
    <w:rPr>
      <w:rFonts w:cs="Courier New"/>
    </w:rPr>
  </w:style>
  <w:style w:type="character" w:customStyle="1" w:styleId="ListLabel152">
    <w:name w:val="ListLabel 152"/>
    <w:qFormat/>
    <w:rsid w:val="00D75132"/>
    <w:rPr>
      <w:rFonts w:cs="Wingdings"/>
    </w:rPr>
  </w:style>
  <w:style w:type="character" w:customStyle="1" w:styleId="ListLabel153">
    <w:name w:val="ListLabel 153"/>
    <w:qFormat/>
    <w:rsid w:val="00D75132"/>
    <w:rPr>
      <w:rFonts w:cs="Symbol"/>
    </w:rPr>
  </w:style>
  <w:style w:type="character" w:customStyle="1" w:styleId="ListLabel154">
    <w:name w:val="ListLabel 154"/>
    <w:qFormat/>
    <w:rsid w:val="00D75132"/>
    <w:rPr>
      <w:rFonts w:cs="Courier New"/>
    </w:rPr>
  </w:style>
  <w:style w:type="character" w:customStyle="1" w:styleId="ListLabel155">
    <w:name w:val="ListLabel 155"/>
    <w:qFormat/>
    <w:rsid w:val="00D75132"/>
    <w:rPr>
      <w:rFonts w:cs="Wingdings"/>
    </w:rPr>
  </w:style>
  <w:style w:type="character" w:customStyle="1" w:styleId="ListLabel156">
    <w:name w:val="ListLabel 156"/>
    <w:qFormat/>
    <w:rsid w:val="00D75132"/>
    <w:rPr>
      <w:rFonts w:cs="Symbol"/>
    </w:rPr>
  </w:style>
  <w:style w:type="character" w:customStyle="1" w:styleId="ListLabel157">
    <w:name w:val="ListLabel 157"/>
    <w:qFormat/>
    <w:rsid w:val="00D75132"/>
    <w:rPr>
      <w:rFonts w:cs="Courier New"/>
    </w:rPr>
  </w:style>
  <w:style w:type="character" w:customStyle="1" w:styleId="ListLabel158">
    <w:name w:val="ListLabel 158"/>
    <w:qFormat/>
    <w:rsid w:val="00D75132"/>
    <w:rPr>
      <w:rFonts w:cs="Wingdings"/>
    </w:rPr>
  </w:style>
  <w:style w:type="character" w:customStyle="1" w:styleId="ListLabel159">
    <w:name w:val="ListLabel 159"/>
    <w:qFormat/>
    <w:rsid w:val="00D75132"/>
    <w:rPr>
      <w:rFonts w:cs="Symbol"/>
    </w:rPr>
  </w:style>
  <w:style w:type="character" w:customStyle="1" w:styleId="ListLabel160">
    <w:name w:val="ListLabel 160"/>
    <w:qFormat/>
    <w:rsid w:val="00D75132"/>
    <w:rPr>
      <w:rFonts w:cs="Courier New"/>
    </w:rPr>
  </w:style>
  <w:style w:type="character" w:customStyle="1" w:styleId="ListLabel161">
    <w:name w:val="ListLabel 161"/>
    <w:qFormat/>
    <w:rsid w:val="00D75132"/>
    <w:rPr>
      <w:rFonts w:cs="Wingdings"/>
    </w:rPr>
  </w:style>
  <w:style w:type="character" w:customStyle="1" w:styleId="ListLabel162">
    <w:name w:val="ListLabel 162"/>
    <w:qFormat/>
    <w:rsid w:val="00D75132"/>
    <w:rPr>
      <w:rFonts w:asciiTheme="majorHAnsi" w:eastAsiaTheme="minorEastAsia" w:hAnsiTheme="majorHAnsi" w:cs="Calibri Light"/>
      <w:color w:val="0000FF"/>
      <w:sz w:val="18"/>
      <w:szCs w:val="24"/>
      <w:highlight w:val="yellow"/>
      <w:u w:val="single"/>
    </w:rPr>
  </w:style>
  <w:style w:type="character" w:customStyle="1" w:styleId="ListLabel163">
    <w:name w:val="ListLabel 163"/>
    <w:qFormat/>
    <w:rsid w:val="00D75132"/>
    <w:rPr>
      <w:rFonts w:ascii="Calibri Light" w:hAnsi="Calibri Light"/>
      <w:b/>
      <w:sz w:val="24"/>
    </w:rPr>
  </w:style>
  <w:style w:type="character" w:customStyle="1" w:styleId="ListLabel164">
    <w:name w:val="ListLabel 164"/>
    <w:qFormat/>
    <w:rsid w:val="00D75132"/>
    <w:rPr>
      <w:rFonts w:ascii="Calibri Light" w:hAnsi="Calibri Light" w:cs="Symbol"/>
      <w:sz w:val="24"/>
    </w:rPr>
  </w:style>
  <w:style w:type="character" w:customStyle="1" w:styleId="ListLabel165">
    <w:name w:val="ListLabel 165"/>
    <w:qFormat/>
    <w:rsid w:val="00D75132"/>
    <w:rPr>
      <w:rFonts w:cs="Courier New"/>
    </w:rPr>
  </w:style>
  <w:style w:type="character" w:customStyle="1" w:styleId="ListLabel166">
    <w:name w:val="ListLabel 166"/>
    <w:qFormat/>
    <w:rsid w:val="00D75132"/>
    <w:rPr>
      <w:rFonts w:cs="Wingdings"/>
    </w:rPr>
  </w:style>
  <w:style w:type="character" w:customStyle="1" w:styleId="ListLabel167">
    <w:name w:val="ListLabel 167"/>
    <w:qFormat/>
    <w:rsid w:val="00D75132"/>
    <w:rPr>
      <w:rFonts w:cs="Symbol"/>
    </w:rPr>
  </w:style>
  <w:style w:type="character" w:customStyle="1" w:styleId="ListLabel168">
    <w:name w:val="ListLabel 168"/>
    <w:qFormat/>
    <w:rsid w:val="00D75132"/>
    <w:rPr>
      <w:rFonts w:cs="Courier New"/>
    </w:rPr>
  </w:style>
  <w:style w:type="character" w:customStyle="1" w:styleId="ListLabel169">
    <w:name w:val="ListLabel 169"/>
    <w:qFormat/>
    <w:rsid w:val="00D75132"/>
    <w:rPr>
      <w:rFonts w:cs="Wingdings"/>
    </w:rPr>
  </w:style>
  <w:style w:type="character" w:customStyle="1" w:styleId="ListLabel170">
    <w:name w:val="ListLabel 170"/>
    <w:qFormat/>
    <w:rsid w:val="00D75132"/>
    <w:rPr>
      <w:rFonts w:cs="Symbol"/>
    </w:rPr>
  </w:style>
  <w:style w:type="character" w:customStyle="1" w:styleId="ListLabel171">
    <w:name w:val="ListLabel 171"/>
    <w:qFormat/>
    <w:rsid w:val="00D75132"/>
    <w:rPr>
      <w:rFonts w:cs="Courier New"/>
    </w:rPr>
  </w:style>
  <w:style w:type="character" w:customStyle="1" w:styleId="ListLabel172">
    <w:name w:val="ListLabel 172"/>
    <w:qFormat/>
    <w:rsid w:val="00D75132"/>
    <w:rPr>
      <w:rFonts w:cs="Wingdings"/>
    </w:rPr>
  </w:style>
  <w:style w:type="character" w:customStyle="1" w:styleId="ListLabel173">
    <w:name w:val="ListLabel 173"/>
    <w:qFormat/>
    <w:rsid w:val="00D75132"/>
    <w:rPr>
      <w:rFonts w:ascii="Liberation Serif" w:hAnsi="Liberation Serif" w:cs="Symbol"/>
      <w:sz w:val="24"/>
    </w:rPr>
  </w:style>
  <w:style w:type="character" w:customStyle="1" w:styleId="ListLabel174">
    <w:name w:val="ListLabel 174"/>
    <w:qFormat/>
    <w:rsid w:val="00D75132"/>
    <w:rPr>
      <w:rFonts w:cs="Courier New"/>
    </w:rPr>
  </w:style>
  <w:style w:type="character" w:customStyle="1" w:styleId="ListLabel175">
    <w:name w:val="ListLabel 175"/>
    <w:qFormat/>
    <w:rsid w:val="00D75132"/>
    <w:rPr>
      <w:rFonts w:cs="Wingdings"/>
    </w:rPr>
  </w:style>
  <w:style w:type="character" w:customStyle="1" w:styleId="ListLabel176">
    <w:name w:val="ListLabel 176"/>
    <w:qFormat/>
    <w:rsid w:val="00D75132"/>
    <w:rPr>
      <w:rFonts w:cs="Symbol"/>
    </w:rPr>
  </w:style>
  <w:style w:type="character" w:customStyle="1" w:styleId="ListLabel177">
    <w:name w:val="ListLabel 177"/>
    <w:qFormat/>
    <w:rsid w:val="00D75132"/>
    <w:rPr>
      <w:rFonts w:cs="Courier New"/>
    </w:rPr>
  </w:style>
  <w:style w:type="character" w:customStyle="1" w:styleId="ListLabel178">
    <w:name w:val="ListLabel 178"/>
    <w:qFormat/>
    <w:rsid w:val="00D75132"/>
    <w:rPr>
      <w:rFonts w:cs="Wingdings"/>
    </w:rPr>
  </w:style>
  <w:style w:type="character" w:customStyle="1" w:styleId="ListLabel179">
    <w:name w:val="ListLabel 179"/>
    <w:qFormat/>
    <w:rsid w:val="00D75132"/>
    <w:rPr>
      <w:rFonts w:cs="Symbol"/>
    </w:rPr>
  </w:style>
  <w:style w:type="character" w:customStyle="1" w:styleId="ListLabel180">
    <w:name w:val="ListLabel 180"/>
    <w:qFormat/>
    <w:rsid w:val="00D75132"/>
    <w:rPr>
      <w:rFonts w:cs="Courier New"/>
    </w:rPr>
  </w:style>
  <w:style w:type="character" w:customStyle="1" w:styleId="ListLabel181">
    <w:name w:val="ListLabel 181"/>
    <w:qFormat/>
    <w:rsid w:val="00D75132"/>
    <w:rPr>
      <w:rFonts w:cs="Wingdings"/>
    </w:rPr>
  </w:style>
  <w:style w:type="character" w:customStyle="1" w:styleId="ListLabel182">
    <w:name w:val="ListLabel 182"/>
    <w:qFormat/>
    <w:rsid w:val="00D75132"/>
    <w:rPr>
      <w:rFonts w:cs="Symbol"/>
    </w:rPr>
  </w:style>
  <w:style w:type="character" w:customStyle="1" w:styleId="ListLabel183">
    <w:name w:val="ListLabel 183"/>
    <w:qFormat/>
    <w:rsid w:val="00D75132"/>
    <w:rPr>
      <w:rFonts w:cs="Courier New"/>
    </w:rPr>
  </w:style>
  <w:style w:type="character" w:customStyle="1" w:styleId="ListLabel184">
    <w:name w:val="ListLabel 184"/>
    <w:qFormat/>
    <w:rsid w:val="00D75132"/>
    <w:rPr>
      <w:rFonts w:cs="Wingdings"/>
    </w:rPr>
  </w:style>
  <w:style w:type="character" w:customStyle="1" w:styleId="ListLabel185">
    <w:name w:val="ListLabel 185"/>
    <w:qFormat/>
    <w:rsid w:val="00D75132"/>
    <w:rPr>
      <w:rFonts w:cs="Symbol"/>
    </w:rPr>
  </w:style>
  <w:style w:type="character" w:customStyle="1" w:styleId="ListLabel186">
    <w:name w:val="ListLabel 186"/>
    <w:qFormat/>
    <w:rsid w:val="00D75132"/>
    <w:rPr>
      <w:rFonts w:cs="Courier New"/>
    </w:rPr>
  </w:style>
  <w:style w:type="character" w:customStyle="1" w:styleId="ListLabel187">
    <w:name w:val="ListLabel 187"/>
    <w:qFormat/>
    <w:rsid w:val="00D75132"/>
    <w:rPr>
      <w:rFonts w:cs="Wingdings"/>
    </w:rPr>
  </w:style>
  <w:style w:type="character" w:customStyle="1" w:styleId="ListLabel188">
    <w:name w:val="ListLabel 188"/>
    <w:qFormat/>
    <w:rsid w:val="00D75132"/>
    <w:rPr>
      <w:rFonts w:cs="Symbol"/>
    </w:rPr>
  </w:style>
  <w:style w:type="character" w:customStyle="1" w:styleId="ListLabel189">
    <w:name w:val="ListLabel 189"/>
    <w:qFormat/>
    <w:rsid w:val="00D75132"/>
    <w:rPr>
      <w:rFonts w:cs="Courier New"/>
    </w:rPr>
  </w:style>
  <w:style w:type="character" w:customStyle="1" w:styleId="ListLabel190">
    <w:name w:val="ListLabel 190"/>
    <w:qFormat/>
    <w:rsid w:val="00D75132"/>
    <w:rPr>
      <w:rFonts w:cs="Wingdings"/>
    </w:rPr>
  </w:style>
  <w:style w:type="character" w:customStyle="1" w:styleId="ListLabel191">
    <w:name w:val="ListLabel 191"/>
    <w:qFormat/>
    <w:rsid w:val="00D75132"/>
    <w:rPr>
      <w:rFonts w:asciiTheme="majorHAnsi" w:eastAsiaTheme="minorEastAsia" w:hAnsiTheme="majorHAnsi" w:cs="Calibri Light"/>
      <w:color w:val="0000FF"/>
      <w:sz w:val="18"/>
      <w:szCs w:val="24"/>
      <w:highlight w:val="yellow"/>
      <w:u w:val="single"/>
    </w:rPr>
  </w:style>
  <w:style w:type="character" w:customStyle="1" w:styleId="ListLabel192">
    <w:name w:val="ListLabel 192"/>
    <w:qFormat/>
    <w:rsid w:val="00D75132"/>
    <w:rPr>
      <w:b/>
      <w:sz w:val="24"/>
    </w:rPr>
  </w:style>
  <w:style w:type="character" w:customStyle="1" w:styleId="ListLabel193">
    <w:name w:val="ListLabel 193"/>
    <w:qFormat/>
    <w:rsid w:val="00D75132"/>
    <w:rPr>
      <w:rFonts w:cs="Symbol"/>
      <w:sz w:val="24"/>
    </w:rPr>
  </w:style>
  <w:style w:type="character" w:customStyle="1" w:styleId="ListLabel194">
    <w:name w:val="ListLabel 194"/>
    <w:qFormat/>
    <w:rsid w:val="00D75132"/>
    <w:rPr>
      <w:rFonts w:cs="Courier New"/>
    </w:rPr>
  </w:style>
  <w:style w:type="character" w:customStyle="1" w:styleId="ListLabel195">
    <w:name w:val="ListLabel 195"/>
    <w:qFormat/>
    <w:rsid w:val="00D75132"/>
    <w:rPr>
      <w:rFonts w:cs="Wingdings"/>
    </w:rPr>
  </w:style>
  <w:style w:type="character" w:customStyle="1" w:styleId="ListLabel196">
    <w:name w:val="ListLabel 196"/>
    <w:qFormat/>
    <w:rsid w:val="00D75132"/>
    <w:rPr>
      <w:rFonts w:cs="Symbol"/>
    </w:rPr>
  </w:style>
  <w:style w:type="character" w:customStyle="1" w:styleId="ListLabel197">
    <w:name w:val="ListLabel 197"/>
    <w:qFormat/>
    <w:rsid w:val="00D75132"/>
    <w:rPr>
      <w:rFonts w:cs="Courier New"/>
    </w:rPr>
  </w:style>
  <w:style w:type="character" w:customStyle="1" w:styleId="ListLabel198">
    <w:name w:val="ListLabel 198"/>
    <w:qFormat/>
    <w:rsid w:val="00D75132"/>
    <w:rPr>
      <w:rFonts w:cs="Wingdings"/>
    </w:rPr>
  </w:style>
  <w:style w:type="character" w:customStyle="1" w:styleId="ListLabel199">
    <w:name w:val="ListLabel 199"/>
    <w:qFormat/>
    <w:rsid w:val="00D75132"/>
    <w:rPr>
      <w:rFonts w:cs="Symbol"/>
    </w:rPr>
  </w:style>
  <w:style w:type="character" w:customStyle="1" w:styleId="ListLabel200">
    <w:name w:val="ListLabel 200"/>
    <w:qFormat/>
    <w:rsid w:val="00D75132"/>
    <w:rPr>
      <w:rFonts w:cs="Courier New"/>
    </w:rPr>
  </w:style>
  <w:style w:type="character" w:customStyle="1" w:styleId="ListLabel201">
    <w:name w:val="ListLabel 201"/>
    <w:qFormat/>
    <w:rsid w:val="00D75132"/>
    <w:rPr>
      <w:rFonts w:cs="Wingdings"/>
    </w:rPr>
  </w:style>
  <w:style w:type="character" w:customStyle="1" w:styleId="ListLabel202">
    <w:name w:val="ListLabel 202"/>
    <w:qFormat/>
    <w:rsid w:val="00D75132"/>
    <w:rPr>
      <w:rFonts w:cs="Symbol"/>
      <w:sz w:val="24"/>
    </w:rPr>
  </w:style>
  <w:style w:type="character" w:customStyle="1" w:styleId="ListLabel203">
    <w:name w:val="ListLabel 203"/>
    <w:qFormat/>
    <w:rsid w:val="00D75132"/>
    <w:rPr>
      <w:rFonts w:cs="Courier New"/>
    </w:rPr>
  </w:style>
  <w:style w:type="character" w:customStyle="1" w:styleId="ListLabel204">
    <w:name w:val="ListLabel 204"/>
    <w:qFormat/>
    <w:rsid w:val="00D75132"/>
    <w:rPr>
      <w:rFonts w:cs="Wingdings"/>
    </w:rPr>
  </w:style>
  <w:style w:type="character" w:customStyle="1" w:styleId="ListLabel205">
    <w:name w:val="ListLabel 205"/>
    <w:qFormat/>
    <w:rsid w:val="00D75132"/>
    <w:rPr>
      <w:rFonts w:cs="Symbol"/>
    </w:rPr>
  </w:style>
  <w:style w:type="character" w:customStyle="1" w:styleId="ListLabel206">
    <w:name w:val="ListLabel 206"/>
    <w:qFormat/>
    <w:rsid w:val="00D75132"/>
    <w:rPr>
      <w:rFonts w:cs="Courier New"/>
    </w:rPr>
  </w:style>
  <w:style w:type="character" w:customStyle="1" w:styleId="ListLabel207">
    <w:name w:val="ListLabel 207"/>
    <w:qFormat/>
    <w:rsid w:val="00D75132"/>
    <w:rPr>
      <w:rFonts w:cs="Wingdings"/>
    </w:rPr>
  </w:style>
  <w:style w:type="character" w:customStyle="1" w:styleId="ListLabel208">
    <w:name w:val="ListLabel 208"/>
    <w:qFormat/>
    <w:rsid w:val="00D75132"/>
    <w:rPr>
      <w:rFonts w:cs="Symbol"/>
    </w:rPr>
  </w:style>
  <w:style w:type="character" w:customStyle="1" w:styleId="ListLabel209">
    <w:name w:val="ListLabel 209"/>
    <w:qFormat/>
    <w:rsid w:val="00D75132"/>
    <w:rPr>
      <w:rFonts w:cs="Courier New"/>
    </w:rPr>
  </w:style>
  <w:style w:type="character" w:customStyle="1" w:styleId="ListLabel210">
    <w:name w:val="ListLabel 210"/>
    <w:qFormat/>
    <w:rsid w:val="00D75132"/>
    <w:rPr>
      <w:rFonts w:cs="Wingdings"/>
    </w:rPr>
  </w:style>
  <w:style w:type="character" w:customStyle="1" w:styleId="ListLabel211">
    <w:name w:val="ListLabel 211"/>
    <w:qFormat/>
    <w:rsid w:val="00D75132"/>
    <w:rPr>
      <w:rFonts w:cs="Symbol"/>
    </w:rPr>
  </w:style>
  <w:style w:type="character" w:customStyle="1" w:styleId="ListLabel212">
    <w:name w:val="ListLabel 212"/>
    <w:qFormat/>
    <w:rsid w:val="00D75132"/>
    <w:rPr>
      <w:rFonts w:cs="Courier New"/>
    </w:rPr>
  </w:style>
  <w:style w:type="character" w:customStyle="1" w:styleId="ListLabel213">
    <w:name w:val="ListLabel 213"/>
    <w:qFormat/>
    <w:rsid w:val="00D75132"/>
    <w:rPr>
      <w:rFonts w:cs="Wingdings"/>
    </w:rPr>
  </w:style>
  <w:style w:type="character" w:customStyle="1" w:styleId="ListLabel214">
    <w:name w:val="ListLabel 214"/>
    <w:qFormat/>
    <w:rsid w:val="00D75132"/>
    <w:rPr>
      <w:rFonts w:cs="Symbol"/>
    </w:rPr>
  </w:style>
  <w:style w:type="character" w:customStyle="1" w:styleId="ListLabel215">
    <w:name w:val="ListLabel 215"/>
    <w:qFormat/>
    <w:rsid w:val="00D75132"/>
    <w:rPr>
      <w:rFonts w:cs="Courier New"/>
    </w:rPr>
  </w:style>
  <w:style w:type="character" w:customStyle="1" w:styleId="ListLabel216">
    <w:name w:val="ListLabel 216"/>
    <w:qFormat/>
    <w:rsid w:val="00D75132"/>
    <w:rPr>
      <w:rFonts w:cs="Wingdings"/>
    </w:rPr>
  </w:style>
  <w:style w:type="character" w:customStyle="1" w:styleId="ListLabel217">
    <w:name w:val="ListLabel 217"/>
    <w:qFormat/>
    <w:rsid w:val="00D75132"/>
    <w:rPr>
      <w:rFonts w:cs="Symbol"/>
    </w:rPr>
  </w:style>
  <w:style w:type="character" w:customStyle="1" w:styleId="ListLabel218">
    <w:name w:val="ListLabel 218"/>
    <w:qFormat/>
    <w:rsid w:val="00D75132"/>
    <w:rPr>
      <w:rFonts w:cs="Courier New"/>
    </w:rPr>
  </w:style>
  <w:style w:type="character" w:customStyle="1" w:styleId="ListLabel219">
    <w:name w:val="ListLabel 219"/>
    <w:qFormat/>
    <w:rsid w:val="00D75132"/>
    <w:rPr>
      <w:rFonts w:cs="Wingdings"/>
    </w:rPr>
  </w:style>
  <w:style w:type="character" w:customStyle="1" w:styleId="ListLabel220">
    <w:name w:val="ListLabel 220"/>
    <w:qFormat/>
    <w:rsid w:val="00D75132"/>
    <w:rPr>
      <w:rFonts w:eastAsia="SimSun" w:cs="Calibri Light"/>
      <w:sz w:val="24"/>
    </w:rPr>
  </w:style>
  <w:style w:type="character" w:customStyle="1" w:styleId="NumberingSymbols">
    <w:name w:val="Numbering Symbols"/>
    <w:qFormat/>
    <w:rsid w:val="00D75132"/>
    <w:rPr>
      <w:rFonts w:ascii="Calibri" w:hAnsi="Calibri"/>
      <w:sz w:val="22"/>
      <w:szCs w:val="22"/>
    </w:rPr>
  </w:style>
  <w:style w:type="character" w:customStyle="1" w:styleId="BodyTextChar">
    <w:name w:val="Body Text Char"/>
    <w:basedOn w:val="DefaultParagraphFont"/>
    <w:link w:val="BodyText"/>
    <w:qFormat/>
    <w:rsid w:val="00D75132"/>
  </w:style>
  <w:style w:type="character" w:customStyle="1" w:styleId="HeaderChar1">
    <w:name w:val="Header Char1"/>
    <w:basedOn w:val="DefaultParagraphFont"/>
    <w:uiPriority w:val="99"/>
    <w:semiHidden/>
    <w:qFormat/>
    <w:rsid w:val="00D75132"/>
  </w:style>
  <w:style w:type="character" w:customStyle="1" w:styleId="CommentTextChar1">
    <w:name w:val="Comment Text Char1"/>
    <w:basedOn w:val="DefaultParagraphFont"/>
    <w:uiPriority w:val="99"/>
    <w:semiHidden/>
    <w:qFormat/>
    <w:rsid w:val="00D75132"/>
    <w:rPr>
      <w:sz w:val="20"/>
      <w:szCs w:val="20"/>
    </w:rPr>
  </w:style>
  <w:style w:type="character" w:customStyle="1" w:styleId="CommentSubjectChar1">
    <w:name w:val="Comment Subject Char1"/>
    <w:basedOn w:val="CommentTextChar1"/>
    <w:uiPriority w:val="99"/>
    <w:semiHidden/>
    <w:qFormat/>
    <w:rsid w:val="00D75132"/>
    <w:rPr>
      <w:b/>
      <w:bCs/>
      <w:sz w:val="20"/>
      <w:szCs w:val="20"/>
    </w:rPr>
  </w:style>
  <w:style w:type="character" w:customStyle="1" w:styleId="BalloonTextChar1">
    <w:name w:val="Balloon Text Char1"/>
    <w:basedOn w:val="DefaultParagraphFont"/>
    <w:uiPriority w:val="99"/>
    <w:semiHidden/>
    <w:qFormat/>
    <w:rsid w:val="00D75132"/>
    <w:rPr>
      <w:rFonts w:ascii="Tahoma" w:hAnsi="Tahoma" w:cs="Tahoma"/>
      <w:sz w:val="16"/>
      <w:szCs w:val="16"/>
    </w:rPr>
  </w:style>
  <w:style w:type="character" w:customStyle="1" w:styleId="A3">
    <w:name w:val="A3"/>
    <w:uiPriority w:val="99"/>
    <w:qFormat/>
    <w:rsid w:val="0079668D"/>
    <w:rPr>
      <w:rFonts w:cs="Calibri"/>
      <w:color w:val="000000"/>
      <w:sz w:val="22"/>
      <w:szCs w:val="22"/>
    </w:rPr>
  </w:style>
  <w:style w:type="character" w:customStyle="1" w:styleId="A4">
    <w:name w:val="A4"/>
    <w:uiPriority w:val="99"/>
    <w:qFormat/>
    <w:rsid w:val="002A6D5D"/>
    <w:rPr>
      <w:rFonts w:cs="Calibri"/>
      <w:color w:val="000000"/>
      <w:sz w:val="22"/>
      <w:szCs w:val="22"/>
      <w:u w:val="single"/>
    </w:rPr>
  </w:style>
  <w:style w:type="character" w:customStyle="1" w:styleId="FooterChar">
    <w:name w:val="Footer Char"/>
    <w:basedOn w:val="DefaultParagraphFont"/>
    <w:link w:val="Footer"/>
    <w:uiPriority w:val="99"/>
    <w:qFormat/>
    <w:rsid w:val="00EA29B4"/>
  </w:style>
  <w:style w:type="character" w:customStyle="1" w:styleId="ListLabel221">
    <w:name w:val="ListLabel 221"/>
    <w:qFormat/>
    <w:rsid w:val="006F6610"/>
    <w:rPr>
      <w:b w:val="0"/>
      <w:sz w:val="24"/>
    </w:rPr>
  </w:style>
  <w:style w:type="character" w:customStyle="1" w:styleId="ListLabel222">
    <w:name w:val="ListLabel 222"/>
    <w:qFormat/>
    <w:rsid w:val="006F6610"/>
    <w:rPr>
      <w:rFonts w:cs="Symbol"/>
      <w:sz w:val="24"/>
    </w:rPr>
  </w:style>
  <w:style w:type="character" w:customStyle="1" w:styleId="ListLabel223">
    <w:name w:val="ListLabel 223"/>
    <w:qFormat/>
    <w:rsid w:val="006F6610"/>
    <w:rPr>
      <w:rFonts w:cs="Courier New"/>
    </w:rPr>
  </w:style>
  <w:style w:type="character" w:customStyle="1" w:styleId="ListLabel224">
    <w:name w:val="ListLabel 224"/>
    <w:qFormat/>
    <w:rsid w:val="006F6610"/>
    <w:rPr>
      <w:rFonts w:cs="Wingdings"/>
    </w:rPr>
  </w:style>
  <w:style w:type="character" w:customStyle="1" w:styleId="ListLabel225">
    <w:name w:val="ListLabel 225"/>
    <w:qFormat/>
    <w:rsid w:val="006F6610"/>
    <w:rPr>
      <w:rFonts w:cs="Symbol"/>
    </w:rPr>
  </w:style>
  <w:style w:type="character" w:customStyle="1" w:styleId="ListLabel226">
    <w:name w:val="ListLabel 226"/>
    <w:qFormat/>
    <w:rsid w:val="006F6610"/>
    <w:rPr>
      <w:rFonts w:cs="Courier New"/>
    </w:rPr>
  </w:style>
  <w:style w:type="character" w:customStyle="1" w:styleId="ListLabel227">
    <w:name w:val="ListLabel 227"/>
    <w:qFormat/>
    <w:rsid w:val="006F6610"/>
    <w:rPr>
      <w:rFonts w:cs="Wingdings"/>
    </w:rPr>
  </w:style>
  <w:style w:type="character" w:customStyle="1" w:styleId="ListLabel228">
    <w:name w:val="ListLabel 228"/>
    <w:qFormat/>
    <w:rsid w:val="006F6610"/>
    <w:rPr>
      <w:rFonts w:cs="Symbol"/>
    </w:rPr>
  </w:style>
  <w:style w:type="character" w:customStyle="1" w:styleId="ListLabel229">
    <w:name w:val="ListLabel 229"/>
    <w:qFormat/>
    <w:rsid w:val="006F6610"/>
    <w:rPr>
      <w:rFonts w:cs="Courier New"/>
    </w:rPr>
  </w:style>
  <w:style w:type="character" w:customStyle="1" w:styleId="ListLabel230">
    <w:name w:val="ListLabel 230"/>
    <w:qFormat/>
    <w:rsid w:val="006F6610"/>
    <w:rPr>
      <w:rFonts w:cs="Wingdings"/>
    </w:rPr>
  </w:style>
  <w:style w:type="character" w:customStyle="1" w:styleId="ListLabel231">
    <w:name w:val="ListLabel 231"/>
    <w:qFormat/>
    <w:rsid w:val="006F6610"/>
    <w:rPr>
      <w:rFonts w:cs="Symbol"/>
      <w:sz w:val="18"/>
    </w:rPr>
  </w:style>
  <w:style w:type="character" w:customStyle="1" w:styleId="ListLabel232">
    <w:name w:val="ListLabel 232"/>
    <w:qFormat/>
    <w:rsid w:val="006F6610"/>
    <w:rPr>
      <w:rFonts w:cs="Courier New"/>
    </w:rPr>
  </w:style>
  <w:style w:type="character" w:customStyle="1" w:styleId="ListLabel233">
    <w:name w:val="ListLabel 233"/>
    <w:qFormat/>
    <w:rsid w:val="006F6610"/>
    <w:rPr>
      <w:rFonts w:cs="Wingdings"/>
    </w:rPr>
  </w:style>
  <w:style w:type="character" w:customStyle="1" w:styleId="ListLabel234">
    <w:name w:val="ListLabel 234"/>
    <w:qFormat/>
    <w:rsid w:val="006F6610"/>
    <w:rPr>
      <w:rFonts w:cs="Symbol"/>
    </w:rPr>
  </w:style>
  <w:style w:type="character" w:customStyle="1" w:styleId="ListLabel235">
    <w:name w:val="ListLabel 235"/>
    <w:qFormat/>
    <w:rsid w:val="006F6610"/>
    <w:rPr>
      <w:rFonts w:cs="Courier New"/>
    </w:rPr>
  </w:style>
  <w:style w:type="character" w:customStyle="1" w:styleId="ListLabel236">
    <w:name w:val="ListLabel 236"/>
    <w:qFormat/>
    <w:rsid w:val="006F6610"/>
    <w:rPr>
      <w:rFonts w:cs="Wingdings"/>
    </w:rPr>
  </w:style>
  <w:style w:type="character" w:customStyle="1" w:styleId="ListLabel237">
    <w:name w:val="ListLabel 237"/>
    <w:qFormat/>
    <w:rsid w:val="006F6610"/>
    <w:rPr>
      <w:rFonts w:cs="Symbol"/>
    </w:rPr>
  </w:style>
  <w:style w:type="character" w:customStyle="1" w:styleId="ListLabel238">
    <w:name w:val="ListLabel 238"/>
    <w:qFormat/>
    <w:rsid w:val="006F6610"/>
    <w:rPr>
      <w:rFonts w:cs="Courier New"/>
    </w:rPr>
  </w:style>
  <w:style w:type="character" w:customStyle="1" w:styleId="ListLabel239">
    <w:name w:val="ListLabel 239"/>
    <w:qFormat/>
    <w:rsid w:val="006F6610"/>
    <w:rPr>
      <w:rFonts w:cs="Wingdings"/>
    </w:rPr>
  </w:style>
  <w:style w:type="character" w:customStyle="1" w:styleId="ListLabel240">
    <w:name w:val="ListLabel 240"/>
    <w:qFormat/>
    <w:rsid w:val="006F6610"/>
    <w:rPr>
      <w:rFonts w:cs="Courier New"/>
    </w:rPr>
  </w:style>
  <w:style w:type="character" w:customStyle="1" w:styleId="ListLabel241">
    <w:name w:val="ListLabel 241"/>
    <w:qFormat/>
    <w:rsid w:val="006F6610"/>
    <w:rPr>
      <w:rFonts w:cs="Courier New"/>
    </w:rPr>
  </w:style>
  <w:style w:type="character" w:customStyle="1" w:styleId="ListLabel242">
    <w:name w:val="ListLabel 242"/>
    <w:qFormat/>
    <w:rsid w:val="006F6610"/>
    <w:rPr>
      <w:rFonts w:cs="Courier New"/>
    </w:rPr>
  </w:style>
  <w:style w:type="character" w:customStyle="1" w:styleId="ListLabel243">
    <w:name w:val="ListLabel 243"/>
    <w:qFormat/>
    <w:rsid w:val="006F6610"/>
    <w:rPr>
      <w:color w:val="1A1617"/>
      <w:sz w:val="24"/>
    </w:rPr>
  </w:style>
  <w:style w:type="character" w:customStyle="1" w:styleId="ListLabel244">
    <w:name w:val="ListLabel 244"/>
    <w:qFormat/>
    <w:rsid w:val="006F6610"/>
    <w:rPr>
      <w:rFonts w:cs="Courier New"/>
    </w:rPr>
  </w:style>
  <w:style w:type="character" w:customStyle="1" w:styleId="ListLabel245">
    <w:name w:val="ListLabel 245"/>
    <w:qFormat/>
    <w:rsid w:val="006F6610"/>
    <w:rPr>
      <w:rFonts w:cs="Courier New"/>
    </w:rPr>
  </w:style>
  <w:style w:type="character" w:customStyle="1" w:styleId="ListLabel246">
    <w:name w:val="ListLabel 246"/>
    <w:qFormat/>
    <w:rsid w:val="006F6610"/>
    <w:rPr>
      <w:rFonts w:cs="Courier New"/>
    </w:rPr>
  </w:style>
  <w:style w:type="character" w:customStyle="1" w:styleId="ListLabel247">
    <w:name w:val="ListLabel 247"/>
    <w:qFormat/>
    <w:rsid w:val="006F6610"/>
    <w:rPr>
      <w:b/>
      <w:sz w:val="18"/>
    </w:rPr>
  </w:style>
  <w:style w:type="character" w:customStyle="1" w:styleId="ListLabel248">
    <w:name w:val="ListLabel 248"/>
    <w:qFormat/>
    <w:rsid w:val="006F6610"/>
    <w:rPr>
      <w:rFonts w:eastAsiaTheme="minorEastAsia" w:cs="Calibri Light"/>
      <w:sz w:val="18"/>
      <w:szCs w:val="18"/>
    </w:rPr>
  </w:style>
  <w:style w:type="character" w:customStyle="1" w:styleId="ListLabel249">
    <w:name w:val="ListLabel 249"/>
    <w:qFormat/>
    <w:rsid w:val="006F6610"/>
    <w:rPr>
      <w:rFonts w:eastAsiaTheme="minorEastAsia" w:cstheme="majorHAnsi"/>
      <w:sz w:val="18"/>
      <w:szCs w:val="18"/>
    </w:rPr>
  </w:style>
  <w:style w:type="character" w:customStyle="1" w:styleId="ListLabel250">
    <w:name w:val="ListLabel 250"/>
    <w:qFormat/>
    <w:rsid w:val="006F6610"/>
    <w:rPr>
      <w:rFonts w:cs="Calibri"/>
      <w:sz w:val="18"/>
      <w:szCs w:val="18"/>
    </w:rPr>
  </w:style>
  <w:style w:type="character" w:customStyle="1" w:styleId="ListLabel251">
    <w:name w:val="ListLabel 251"/>
    <w:qFormat/>
    <w:rsid w:val="006F6610"/>
    <w:rPr>
      <w:rFonts w:ascii="Cambria" w:hAnsi="Cambria"/>
      <w:sz w:val="14"/>
      <w:szCs w:val="20"/>
    </w:rPr>
  </w:style>
  <w:style w:type="character" w:customStyle="1" w:styleId="ListLabel252">
    <w:name w:val="ListLabel 252"/>
    <w:qFormat/>
    <w:rsid w:val="006F6610"/>
    <w:rPr>
      <w:b w:val="0"/>
      <w:sz w:val="24"/>
    </w:rPr>
  </w:style>
  <w:style w:type="character" w:customStyle="1" w:styleId="ListLabel253">
    <w:name w:val="ListLabel 253"/>
    <w:qFormat/>
    <w:rsid w:val="006F6610"/>
    <w:rPr>
      <w:rFonts w:cs="Symbol"/>
      <w:sz w:val="18"/>
    </w:rPr>
  </w:style>
  <w:style w:type="character" w:customStyle="1" w:styleId="ListLabel254">
    <w:name w:val="ListLabel 254"/>
    <w:qFormat/>
    <w:rsid w:val="006F6610"/>
    <w:rPr>
      <w:rFonts w:cs="Courier New"/>
    </w:rPr>
  </w:style>
  <w:style w:type="character" w:customStyle="1" w:styleId="ListLabel255">
    <w:name w:val="ListLabel 255"/>
    <w:qFormat/>
    <w:rsid w:val="006F6610"/>
    <w:rPr>
      <w:rFonts w:cs="Wingdings"/>
    </w:rPr>
  </w:style>
  <w:style w:type="character" w:customStyle="1" w:styleId="ListLabel256">
    <w:name w:val="ListLabel 256"/>
    <w:qFormat/>
    <w:rsid w:val="006F6610"/>
    <w:rPr>
      <w:rFonts w:cs="Symbol"/>
    </w:rPr>
  </w:style>
  <w:style w:type="character" w:customStyle="1" w:styleId="ListLabel257">
    <w:name w:val="ListLabel 257"/>
    <w:qFormat/>
    <w:rsid w:val="006F6610"/>
    <w:rPr>
      <w:rFonts w:cs="Courier New"/>
    </w:rPr>
  </w:style>
  <w:style w:type="character" w:customStyle="1" w:styleId="ListLabel258">
    <w:name w:val="ListLabel 258"/>
    <w:qFormat/>
    <w:rsid w:val="006F6610"/>
    <w:rPr>
      <w:rFonts w:cs="Wingdings"/>
    </w:rPr>
  </w:style>
  <w:style w:type="character" w:customStyle="1" w:styleId="ListLabel259">
    <w:name w:val="ListLabel 259"/>
    <w:qFormat/>
    <w:rsid w:val="006F6610"/>
    <w:rPr>
      <w:rFonts w:cs="Symbol"/>
    </w:rPr>
  </w:style>
  <w:style w:type="character" w:customStyle="1" w:styleId="ListLabel260">
    <w:name w:val="ListLabel 260"/>
    <w:qFormat/>
    <w:rsid w:val="006F6610"/>
    <w:rPr>
      <w:rFonts w:cs="Courier New"/>
    </w:rPr>
  </w:style>
  <w:style w:type="character" w:customStyle="1" w:styleId="ListLabel261">
    <w:name w:val="ListLabel 261"/>
    <w:qFormat/>
    <w:rsid w:val="006F6610"/>
    <w:rPr>
      <w:rFonts w:cs="Wingdings"/>
    </w:rPr>
  </w:style>
  <w:style w:type="character" w:customStyle="1" w:styleId="ListLabel262">
    <w:name w:val="ListLabel 262"/>
    <w:qFormat/>
    <w:rsid w:val="006F6610"/>
    <w:rPr>
      <w:rFonts w:cs="Courier New"/>
    </w:rPr>
  </w:style>
  <w:style w:type="character" w:customStyle="1" w:styleId="ListLabel263">
    <w:name w:val="ListLabel 263"/>
    <w:qFormat/>
    <w:rsid w:val="006F6610"/>
    <w:rPr>
      <w:rFonts w:cs="Wingdings"/>
    </w:rPr>
  </w:style>
  <w:style w:type="character" w:customStyle="1" w:styleId="ListLabel264">
    <w:name w:val="ListLabel 264"/>
    <w:qFormat/>
    <w:rsid w:val="006F6610"/>
    <w:rPr>
      <w:rFonts w:cs="Symbol"/>
    </w:rPr>
  </w:style>
  <w:style w:type="character" w:customStyle="1" w:styleId="ListLabel265">
    <w:name w:val="ListLabel 265"/>
    <w:qFormat/>
    <w:rsid w:val="006F6610"/>
    <w:rPr>
      <w:rFonts w:cs="Courier New"/>
    </w:rPr>
  </w:style>
  <w:style w:type="character" w:customStyle="1" w:styleId="ListLabel266">
    <w:name w:val="ListLabel 266"/>
    <w:qFormat/>
    <w:rsid w:val="006F6610"/>
    <w:rPr>
      <w:rFonts w:cs="Wingdings"/>
    </w:rPr>
  </w:style>
  <w:style w:type="character" w:customStyle="1" w:styleId="ListLabel267">
    <w:name w:val="ListLabel 267"/>
    <w:qFormat/>
    <w:rsid w:val="006F6610"/>
    <w:rPr>
      <w:rFonts w:cs="Symbol"/>
    </w:rPr>
  </w:style>
  <w:style w:type="character" w:customStyle="1" w:styleId="ListLabel268">
    <w:name w:val="ListLabel 268"/>
    <w:qFormat/>
    <w:rsid w:val="006F6610"/>
    <w:rPr>
      <w:rFonts w:cs="Courier New"/>
    </w:rPr>
  </w:style>
  <w:style w:type="character" w:customStyle="1" w:styleId="ListLabel269">
    <w:name w:val="ListLabel 269"/>
    <w:qFormat/>
    <w:rsid w:val="006F6610"/>
    <w:rPr>
      <w:rFonts w:cs="Wingdings"/>
    </w:rPr>
  </w:style>
  <w:style w:type="character" w:customStyle="1" w:styleId="ListLabel270">
    <w:name w:val="ListLabel 270"/>
    <w:qFormat/>
    <w:rsid w:val="006F6610"/>
    <w:rPr>
      <w:color w:val="1A1617"/>
      <w:sz w:val="24"/>
    </w:rPr>
  </w:style>
  <w:style w:type="character" w:customStyle="1" w:styleId="ListLabel271">
    <w:name w:val="ListLabel 271"/>
    <w:qFormat/>
    <w:rsid w:val="006F6610"/>
    <w:rPr>
      <w:rFonts w:cs="Symbol"/>
      <w:sz w:val="18"/>
    </w:rPr>
  </w:style>
  <w:style w:type="character" w:customStyle="1" w:styleId="ListLabel272">
    <w:name w:val="ListLabel 272"/>
    <w:qFormat/>
    <w:rsid w:val="006F6610"/>
    <w:rPr>
      <w:rFonts w:cs="Courier New"/>
    </w:rPr>
  </w:style>
  <w:style w:type="character" w:customStyle="1" w:styleId="ListLabel273">
    <w:name w:val="ListLabel 273"/>
    <w:qFormat/>
    <w:rsid w:val="006F6610"/>
    <w:rPr>
      <w:rFonts w:cs="Wingdings"/>
    </w:rPr>
  </w:style>
  <w:style w:type="character" w:customStyle="1" w:styleId="ListLabel274">
    <w:name w:val="ListLabel 274"/>
    <w:qFormat/>
    <w:rsid w:val="006F6610"/>
    <w:rPr>
      <w:rFonts w:cs="Symbol"/>
    </w:rPr>
  </w:style>
  <w:style w:type="character" w:customStyle="1" w:styleId="ListLabel275">
    <w:name w:val="ListLabel 275"/>
    <w:qFormat/>
    <w:rsid w:val="006F6610"/>
    <w:rPr>
      <w:rFonts w:cs="Courier New"/>
    </w:rPr>
  </w:style>
  <w:style w:type="character" w:customStyle="1" w:styleId="ListLabel276">
    <w:name w:val="ListLabel 276"/>
    <w:qFormat/>
    <w:rsid w:val="006F6610"/>
    <w:rPr>
      <w:rFonts w:cs="Wingdings"/>
    </w:rPr>
  </w:style>
  <w:style w:type="character" w:customStyle="1" w:styleId="ListLabel277">
    <w:name w:val="ListLabel 277"/>
    <w:qFormat/>
    <w:rsid w:val="006F6610"/>
    <w:rPr>
      <w:rFonts w:cs="Symbol"/>
    </w:rPr>
  </w:style>
  <w:style w:type="character" w:customStyle="1" w:styleId="ListLabel278">
    <w:name w:val="ListLabel 278"/>
    <w:qFormat/>
    <w:rsid w:val="006F6610"/>
    <w:rPr>
      <w:rFonts w:cs="Courier New"/>
    </w:rPr>
  </w:style>
  <w:style w:type="character" w:customStyle="1" w:styleId="ListLabel279">
    <w:name w:val="ListLabel 279"/>
    <w:qFormat/>
    <w:rsid w:val="006F6610"/>
    <w:rPr>
      <w:rFonts w:cs="Wingdings"/>
    </w:rPr>
  </w:style>
  <w:style w:type="character" w:customStyle="1" w:styleId="ListLabel280">
    <w:name w:val="ListLabel 280"/>
    <w:qFormat/>
    <w:rsid w:val="006F6610"/>
    <w:rPr>
      <w:b/>
      <w:sz w:val="18"/>
    </w:rPr>
  </w:style>
  <w:style w:type="character" w:customStyle="1" w:styleId="ListLabel281">
    <w:name w:val="ListLabel 281"/>
    <w:qFormat/>
    <w:rsid w:val="006F6610"/>
    <w:rPr>
      <w:b w:val="0"/>
      <w:sz w:val="24"/>
    </w:rPr>
  </w:style>
  <w:style w:type="character" w:customStyle="1" w:styleId="ListLabel282">
    <w:name w:val="ListLabel 282"/>
    <w:qFormat/>
    <w:rsid w:val="006F6610"/>
    <w:rPr>
      <w:rFonts w:cs="Symbol"/>
      <w:sz w:val="18"/>
    </w:rPr>
  </w:style>
  <w:style w:type="character" w:customStyle="1" w:styleId="ListLabel283">
    <w:name w:val="ListLabel 283"/>
    <w:qFormat/>
    <w:rsid w:val="006F6610"/>
    <w:rPr>
      <w:rFonts w:cs="Courier New"/>
    </w:rPr>
  </w:style>
  <w:style w:type="character" w:customStyle="1" w:styleId="ListLabel284">
    <w:name w:val="ListLabel 284"/>
    <w:qFormat/>
    <w:rsid w:val="006F6610"/>
    <w:rPr>
      <w:rFonts w:cs="Wingdings"/>
    </w:rPr>
  </w:style>
  <w:style w:type="character" w:customStyle="1" w:styleId="ListLabel285">
    <w:name w:val="ListLabel 285"/>
    <w:qFormat/>
    <w:rsid w:val="006F6610"/>
    <w:rPr>
      <w:rFonts w:cs="Symbol"/>
    </w:rPr>
  </w:style>
  <w:style w:type="character" w:customStyle="1" w:styleId="ListLabel286">
    <w:name w:val="ListLabel 286"/>
    <w:qFormat/>
    <w:rsid w:val="006F6610"/>
    <w:rPr>
      <w:rFonts w:cs="Courier New"/>
    </w:rPr>
  </w:style>
  <w:style w:type="character" w:customStyle="1" w:styleId="ListLabel287">
    <w:name w:val="ListLabel 287"/>
    <w:qFormat/>
    <w:rsid w:val="006F6610"/>
    <w:rPr>
      <w:rFonts w:cs="Wingdings"/>
    </w:rPr>
  </w:style>
  <w:style w:type="character" w:customStyle="1" w:styleId="ListLabel288">
    <w:name w:val="ListLabel 288"/>
    <w:qFormat/>
    <w:rsid w:val="006F6610"/>
    <w:rPr>
      <w:rFonts w:cs="Symbol"/>
    </w:rPr>
  </w:style>
  <w:style w:type="character" w:customStyle="1" w:styleId="ListLabel289">
    <w:name w:val="ListLabel 289"/>
    <w:qFormat/>
    <w:rsid w:val="006F6610"/>
    <w:rPr>
      <w:rFonts w:cs="Courier New"/>
    </w:rPr>
  </w:style>
  <w:style w:type="character" w:customStyle="1" w:styleId="ListLabel290">
    <w:name w:val="ListLabel 290"/>
    <w:qFormat/>
    <w:rsid w:val="006F6610"/>
    <w:rPr>
      <w:rFonts w:cs="Wingdings"/>
    </w:rPr>
  </w:style>
  <w:style w:type="character" w:customStyle="1" w:styleId="ListLabel291">
    <w:name w:val="ListLabel 291"/>
    <w:qFormat/>
    <w:rsid w:val="006F6610"/>
    <w:rPr>
      <w:rFonts w:cs="Courier New"/>
    </w:rPr>
  </w:style>
  <w:style w:type="character" w:customStyle="1" w:styleId="ListLabel292">
    <w:name w:val="ListLabel 292"/>
    <w:qFormat/>
    <w:rsid w:val="006F6610"/>
    <w:rPr>
      <w:rFonts w:cs="Wingdings"/>
    </w:rPr>
  </w:style>
  <w:style w:type="character" w:customStyle="1" w:styleId="ListLabel293">
    <w:name w:val="ListLabel 293"/>
    <w:qFormat/>
    <w:rsid w:val="006F6610"/>
    <w:rPr>
      <w:rFonts w:cs="Symbol"/>
    </w:rPr>
  </w:style>
  <w:style w:type="character" w:customStyle="1" w:styleId="ListLabel294">
    <w:name w:val="ListLabel 294"/>
    <w:qFormat/>
    <w:rsid w:val="006F6610"/>
    <w:rPr>
      <w:rFonts w:cs="Courier New"/>
    </w:rPr>
  </w:style>
  <w:style w:type="character" w:customStyle="1" w:styleId="ListLabel295">
    <w:name w:val="ListLabel 295"/>
    <w:qFormat/>
    <w:rsid w:val="006F6610"/>
    <w:rPr>
      <w:rFonts w:cs="Wingdings"/>
    </w:rPr>
  </w:style>
  <w:style w:type="character" w:customStyle="1" w:styleId="ListLabel296">
    <w:name w:val="ListLabel 296"/>
    <w:qFormat/>
    <w:rsid w:val="006F6610"/>
    <w:rPr>
      <w:rFonts w:cs="Symbol"/>
    </w:rPr>
  </w:style>
  <w:style w:type="character" w:customStyle="1" w:styleId="ListLabel297">
    <w:name w:val="ListLabel 297"/>
    <w:qFormat/>
    <w:rsid w:val="006F6610"/>
    <w:rPr>
      <w:rFonts w:cs="Courier New"/>
    </w:rPr>
  </w:style>
  <w:style w:type="character" w:customStyle="1" w:styleId="ListLabel298">
    <w:name w:val="ListLabel 298"/>
    <w:qFormat/>
    <w:rsid w:val="006F6610"/>
    <w:rPr>
      <w:rFonts w:cs="Wingdings"/>
    </w:rPr>
  </w:style>
  <w:style w:type="character" w:customStyle="1" w:styleId="ListLabel299">
    <w:name w:val="ListLabel 299"/>
    <w:qFormat/>
    <w:rsid w:val="006F6610"/>
    <w:rPr>
      <w:color w:val="1A1617"/>
      <w:sz w:val="24"/>
    </w:rPr>
  </w:style>
  <w:style w:type="character" w:customStyle="1" w:styleId="ListLabel300">
    <w:name w:val="ListLabel 300"/>
    <w:qFormat/>
    <w:rsid w:val="006F6610"/>
    <w:rPr>
      <w:rFonts w:cs="Symbol"/>
      <w:sz w:val="18"/>
    </w:rPr>
  </w:style>
  <w:style w:type="character" w:customStyle="1" w:styleId="ListLabel301">
    <w:name w:val="ListLabel 301"/>
    <w:qFormat/>
    <w:rsid w:val="006F6610"/>
    <w:rPr>
      <w:rFonts w:cs="Courier New"/>
    </w:rPr>
  </w:style>
  <w:style w:type="character" w:customStyle="1" w:styleId="ListLabel302">
    <w:name w:val="ListLabel 302"/>
    <w:qFormat/>
    <w:rsid w:val="006F6610"/>
    <w:rPr>
      <w:rFonts w:cs="Wingdings"/>
    </w:rPr>
  </w:style>
  <w:style w:type="character" w:customStyle="1" w:styleId="ListLabel303">
    <w:name w:val="ListLabel 303"/>
    <w:qFormat/>
    <w:rsid w:val="006F6610"/>
    <w:rPr>
      <w:rFonts w:cs="Symbol"/>
    </w:rPr>
  </w:style>
  <w:style w:type="character" w:customStyle="1" w:styleId="ListLabel304">
    <w:name w:val="ListLabel 304"/>
    <w:qFormat/>
    <w:rsid w:val="006F6610"/>
    <w:rPr>
      <w:rFonts w:cs="Courier New"/>
    </w:rPr>
  </w:style>
  <w:style w:type="character" w:customStyle="1" w:styleId="ListLabel305">
    <w:name w:val="ListLabel 305"/>
    <w:qFormat/>
    <w:rsid w:val="006F6610"/>
    <w:rPr>
      <w:rFonts w:cs="Wingdings"/>
    </w:rPr>
  </w:style>
  <w:style w:type="character" w:customStyle="1" w:styleId="ListLabel306">
    <w:name w:val="ListLabel 306"/>
    <w:qFormat/>
    <w:rsid w:val="006F6610"/>
    <w:rPr>
      <w:rFonts w:cs="Symbol"/>
    </w:rPr>
  </w:style>
  <w:style w:type="character" w:customStyle="1" w:styleId="ListLabel307">
    <w:name w:val="ListLabel 307"/>
    <w:qFormat/>
    <w:rsid w:val="006F6610"/>
    <w:rPr>
      <w:rFonts w:cs="Courier New"/>
    </w:rPr>
  </w:style>
  <w:style w:type="character" w:customStyle="1" w:styleId="ListLabel308">
    <w:name w:val="ListLabel 308"/>
    <w:qFormat/>
    <w:rsid w:val="006F6610"/>
    <w:rPr>
      <w:rFonts w:cs="Wingdings"/>
    </w:rPr>
  </w:style>
  <w:style w:type="character" w:customStyle="1" w:styleId="ListLabel309">
    <w:name w:val="ListLabel 309"/>
    <w:qFormat/>
    <w:rsid w:val="006F6610"/>
    <w:rPr>
      <w:rFonts w:ascii="Calibri" w:hAnsi="Calibri"/>
      <w:b/>
      <w:sz w:val="18"/>
    </w:rPr>
  </w:style>
  <w:style w:type="character" w:customStyle="1" w:styleId="ListLabel310">
    <w:name w:val="ListLabel 310"/>
    <w:qFormat/>
    <w:rsid w:val="006F6610"/>
    <w:rPr>
      <w:b w:val="0"/>
      <w:sz w:val="24"/>
    </w:rPr>
  </w:style>
  <w:style w:type="character" w:customStyle="1" w:styleId="ListLabel311">
    <w:name w:val="ListLabel 311"/>
    <w:qFormat/>
    <w:rsid w:val="006F6610"/>
    <w:rPr>
      <w:rFonts w:cs="Symbol"/>
      <w:sz w:val="18"/>
    </w:rPr>
  </w:style>
  <w:style w:type="character" w:customStyle="1" w:styleId="ListLabel312">
    <w:name w:val="ListLabel 312"/>
    <w:qFormat/>
    <w:rsid w:val="006F6610"/>
    <w:rPr>
      <w:rFonts w:cs="Courier New"/>
    </w:rPr>
  </w:style>
  <w:style w:type="character" w:customStyle="1" w:styleId="ListLabel313">
    <w:name w:val="ListLabel 313"/>
    <w:qFormat/>
    <w:rsid w:val="006F6610"/>
    <w:rPr>
      <w:rFonts w:cs="Wingdings"/>
    </w:rPr>
  </w:style>
  <w:style w:type="character" w:customStyle="1" w:styleId="ListLabel314">
    <w:name w:val="ListLabel 314"/>
    <w:qFormat/>
    <w:rsid w:val="006F6610"/>
    <w:rPr>
      <w:rFonts w:cs="Symbol"/>
    </w:rPr>
  </w:style>
  <w:style w:type="character" w:customStyle="1" w:styleId="ListLabel315">
    <w:name w:val="ListLabel 315"/>
    <w:qFormat/>
    <w:rsid w:val="006F6610"/>
    <w:rPr>
      <w:rFonts w:cs="Courier New"/>
    </w:rPr>
  </w:style>
  <w:style w:type="character" w:customStyle="1" w:styleId="ListLabel316">
    <w:name w:val="ListLabel 316"/>
    <w:qFormat/>
    <w:rsid w:val="006F6610"/>
    <w:rPr>
      <w:rFonts w:cs="Wingdings"/>
    </w:rPr>
  </w:style>
  <w:style w:type="character" w:customStyle="1" w:styleId="ListLabel317">
    <w:name w:val="ListLabel 317"/>
    <w:qFormat/>
    <w:rsid w:val="006F6610"/>
    <w:rPr>
      <w:rFonts w:cs="Symbol"/>
    </w:rPr>
  </w:style>
  <w:style w:type="character" w:customStyle="1" w:styleId="ListLabel318">
    <w:name w:val="ListLabel 318"/>
    <w:qFormat/>
    <w:rsid w:val="006F6610"/>
    <w:rPr>
      <w:rFonts w:cs="Courier New"/>
    </w:rPr>
  </w:style>
  <w:style w:type="character" w:customStyle="1" w:styleId="ListLabel319">
    <w:name w:val="ListLabel 319"/>
    <w:qFormat/>
    <w:rsid w:val="006F6610"/>
    <w:rPr>
      <w:rFonts w:cs="Wingdings"/>
    </w:rPr>
  </w:style>
  <w:style w:type="character" w:customStyle="1" w:styleId="ListLabel320">
    <w:name w:val="ListLabel 320"/>
    <w:qFormat/>
    <w:rsid w:val="006F6610"/>
    <w:rPr>
      <w:rFonts w:cs="Courier New"/>
    </w:rPr>
  </w:style>
  <w:style w:type="character" w:customStyle="1" w:styleId="ListLabel321">
    <w:name w:val="ListLabel 321"/>
    <w:qFormat/>
    <w:rsid w:val="006F6610"/>
    <w:rPr>
      <w:rFonts w:cs="Wingdings"/>
    </w:rPr>
  </w:style>
  <w:style w:type="character" w:customStyle="1" w:styleId="ListLabel322">
    <w:name w:val="ListLabel 322"/>
    <w:qFormat/>
    <w:rsid w:val="006F6610"/>
    <w:rPr>
      <w:rFonts w:cs="Symbol"/>
    </w:rPr>
  </w:style>
  <w:style w:type="character" w:customStyle="1" w:styleId="ListLabel323">
    <w:name w:val="ListLabel 323"/>
    <w:qFormat/>
    <w:rsid w:val="006F6610"/>
    <w:rPr>
      <w:rFonts w:cs="Courier New"/>
    </w:rPr>
  </w:style>
  <w:style w:type="character" w:customStyle="1" w:styleId="ListLabel324">
    <w:name w:val="ListLabel 324"/>
    <w:qFormat/>
    <w:rsid w:val="006F6610"/>
    <w:rPr>
      <w:rFonts w:cs="Wingdings"/>
    </w:rPr>
  </w:style>
  <w:style w:type="character" w:customStyle="1" w:styleId="ListLabel325">
    <w:name w:val="ListLabel 325"/>
    <w:qFormat/>
    <w:rsid w:val="006F6610"/>
    <w:rPr>
      <w:rFonts w:cs="Symbol"/>
    </w:rPr>
  </w:style>
  <w:style w:type="character" w:customStyle="1" w:styleId="ListLabel326">
    <w:name w:val="ListLabel 326"/>
    <w:qFormat/>
    <w:rsid w:val="006F6610"/>
    <w:rPr>
      <w:rFonts w:cs="Courier New"/>
    </w:rPr>
  </w:style>
  <w:style w:type="character" w:customStyle="1" w:styleId="ListLabel327">
    <w:name w:val="ListLabel 327"/>
    <w:qFormat/>
    <w:rsid w:val="006F6610"/>
    <w:rPr>
      <w:rFonts w:cs="Wingdings"/>
    </w:rPr>
  </w:style>
  <w:style w:type="character" w:customStyle="1" w:styleId="ListLabel328">
    <w:name w:val="ListLabel 328"/>
    <w:qFormat/>
    <w:rsid w:val="006F6610"/>
    <w:rPr>
      <w:color w:val="1A1617"/>
      <w:sz w:val="24"/>
    </w:rPr>
  </w:style>
  <w:style w:type="character" w:customStyle="1" w:styleId="ListLabel329">
    <w:name w:val="ListLabel 329"/>
    <w:qFormat/>
    <w:rsid w:val="006F6610"/>
    <w:rPr>
      <w:rFonts w:cs="Symbol"/>
      <w:sz w:val="18"/>
    </w:rPr>
  </w:style>
  <w:style w:type="character" w:customStyle="1" w:styleId="ListLabel330">
    <w:name w:val="ListLabel 330"/>
    <w:qFormat/>
    <w:rsid w:val="006F6610"/>
    <w:rPr>
      <w:rFonts w:cs="Courier New"/>
    </w:rPr>
  </w:style>
  <w:style w:type="character" w:customStyle="1" w:styleId="ListLabel331">
    <w:name w:val="ListLabel 331"/>
    <w:qFormat/>
    <w:rsid w:val="006F6610"/>
    <w:rPr>
      <w:rFonts w:cs="Wingdings"/>
    </w:rPr>
  </w:style>
  <w:style w:type="character" w:customStyle="1" w:styleId="ListLabel332">
    <w:name w:val="ListLabel 332"/>
    <w:qFormat/>
    <w:rsid w:val="006F6610"/>
    <w:rPr>
      <w:rFonts w:cs="Symbol"/>
    </w:rPr>
  </w:style>
  <w:style w:type="character" w:customStyle="1" w:styleId="ListLabel333">
    <w:name w:val="ListLabel 333"/>
    <w:qFormat/>
    <w:rsid w:val="006F6610"/>
    <w:rPr>
      <w:rFonts w:cs="Courier New"/>
    </w:rPr>
  </w:style>
  <w:style w:type="character" w:customStyle="1" w:styleId="ListLabel334">
    <w:name w:val="ListLabel 334"/>
    <w:qFormat/>
    <w:rsid w:val="006F6610"/>
    <w:rPr>
      <w:rFonts w:cs="Wingdings"/>
    </w:rPr>
  </w:style>
  <w:style w:type="character" w:customStyle="1" w:styleId="ListLabel335">
    <w:name w:val="ListLabel 335"/>
    <w:qFormat/>
    <w:rsid w:val="006F6610"/>
    <w:rPr>
      <w:rFonts w:cs="Symbol"/>
    </w:rPr>
  </w:style>
  <w:style w:type="character" w:customStyle="1" w:styleId="ListLabel336">
    <w:name w:val="ListLabel 336"/>
    <w:qFormat/>
    <w:rsid w:val="006F6610"/>
    <w:rPr>
      <w:rFonts w:cs="Courier New"/>
    </w:rPr>
  </w:style>
  <w:style w:type="character" w:customStyle="1" w:styleId="ListLabel337">
    <w:name w:val="ListLabel 337"/>
    <w:qFormat/>
    <w:rsid w:val="006F6610"/>
    <w:rPr>
      <w:rFonts w:cs="Wingdings"/>
    </w:rPr>
  </w:style>
  <w:style w:type="character" w:customStyle="1" w:styleId="ListLabel338">
    <w:name w:val="ListLabel 338"/>
    <w:qFormat/>
    <w:rsid w:val="006F6610"/>
    <w:rPr>
      <w:rFonts w:ascii="Calibri" w:hAnsi="Calibri"/>
      <w:b/>
      <w:sz w:val="18"/>
    </w:rPr>
  </w:style>
  <w:style w:type="character" w:customStyle="1" w:styleId="ListLabel339">
    <w:name w:val="ListLabel 339"/>
    <w:qFormat/>
    <w:rsid w:val="006F6610"/>
    <w:rPr>
      <w:b w:val="0"/>
      <w:sz w:val="18"/>
      <w:szCs w:val="18"/>
    </w:rPr>
  </w:style>
  <w:style w:type="character" w:customStyle="1" w:styleId="ListLabel340">
    <w:name w:val="ListLabel 340"/>
    <w:qFormat/>
    <w:rsid w:val="006F6610"/>
    <w:rPr>
      <w:rFonts w:cs="Symbol"/>
      <w:sz w:val="18"/>
    </w:rPr>
  </w:style>
  <w:style w:type="character" w:customStyle="1" w:styleId="ListLabel341">
    <w:name w:val="ListLabel 341"/>
    <w:qFormat/>
    <w:rsid w:val="006F6610"/>
    <w:rPr>
      <w:rFonts w:cs="Courier New"/>
    </w:rPr>
  </w:style>
  <w:style w:type="character" w:customStyle="1" w:styleId="ListLabel342">
    <w:name w:val="ListLabel 342"/>
    <w:qFormat/>
    <w:rsid w:val="006F6610"/>
    <w:rPr>
      <w:rFonts w:cs="Wingdings"/>
    </w:rPr>
  </w:style>
  <w:style w:type="character" w:customStyle="1" w:styleId="ListLabel343">
    <w:name w:val="ListLabel 343"/>
    <w:qFormat/>
    <w:rsid w:val="006F6610"/>
    <w:rPr>
      <w:rFonts w:cs="Symbol"/>
    </w:rPr>
  </w:style>
  <w:style w:type="character" w:customStyle="1" w:styleId="ListLabel344">
    <w:name w:val="ListLabel 344"/>
    <w:qFormat/>
    <w:rsid w:val="006F6610"/>
    <w:rPr>
      <w:rFonts w:cs="Courier New"/>
    </w:rPr>
  </w:style>
  <w:style w:type="character" w:customStyle="1" w:styleId="ListLabel345">
    <w:name w:val="ListLabel 345"/>
    <w:qFormat/>
    <w:rsid w:val="006F6610"/>
    <w:rPr>
      <w:rFonts w:cs="Wingdings"/>
    </w:rPr>
  </w:style>
  <w:style w:type="character" w:customStyle="1" w:styleId="ListLabel346">
    <w:name w:val="ListLabel 346"/>
    <w:qFormat/>
    <w:rsid w:val="006F6610"/>
    <w:rPr>
      <w:rFonts w:cs="Symbol"/>
    </w:rPr>
  </w:style>
  <w:style w:type="character" w:customStyle="1" w:styleId="ListLabel347">
    <w:name w:val="ListLabel 347"/>
    <w:qFormat/>
    <w:rsid w:val="006F6610"/>
    <w:rPr>
      <w:rFonts w:cs="Courier New"/>
    </w:rPr>
  </w:style>
  <w:style w:type="character" w:customStyle="1" w:styleId="ListLabel348">
    <w:name w:val="ListLabel 348"/>
    <w:qFormat/>
    <w:rsid w:val="006F6610"/>
    <w:rPr>
      <w:rFonts w:cs="Wingdings"/>
    </w:rPr>
  </w:style>
  <w:style w:type="character" w:customStyle="1" w:styleId="ListLabel349">
    <w:name w:val="ListLabel 349"/>
    <w:qFormat/>
    <w:rsid w:val="006F6610"/>
    <w:rPr>
      <w:rFonts w:cs="Courier New"/>
    </w:rPr>
  </w:style>
  <w:style w:type="character" w:customStyle="1" w:styleId="ListLabel350">
    <w:name w:val="ListLabel 350"/>
    <w:qFormat/>
    <w:rsid w:val="006F6610"/>
    <w:rPr>
      <w:rFonts w:cs="Wingdings"/>
    </w:rPr>
  </w:style>
  <w:style w:type="character" w:customStyle="1" w:styleId="ListLabel351">
    <w:name w:val="ListLabel 351"/>
    <w:qFormat/>
    <w:rsid w:val="006F6610"/>
    <w:rPr>
      <w:rFonts w:cs="Symbol"/>
    </w:rPr>
  </w:style>
  <w:style w:type="character" w:customStyle="1" w:styleId="ListLabel352">
    <w:name w:val="ListLabel 352"/>
    <w:qFormat/>
    <w:rsid w:val="006F6610"/>
    <w:rPr>
      <w:rFonts w:cs="Courier New"/>
    </w:rPr>
  </w:style>
  <w:style w:type="character" w:customStyle="1" w:styleId="ListLabel353">
    <w:name w:val="ListLabel 353"/>
    <w:qFormat/>
    <w:rsid w:val="006F6610"/>
    <w:rPr>
      <w:rFonts w:cs="Wingdings"/>
    </w:rPr>
  </w:style>
  <w:style w:type="character" w:customStyle="1" w:styleId="ListLabel354">
    <w:name w:val="ListLabel 354"/>
    <w:qFormat/>
    <w:rsid w:val="006F6610"/>
    <w:rPr>
      <w:rFonts w:cs="Symbol"/>
    </w:rPr>
  </w:style>
  <w:style w:type="character" w:customStyle="1" w:styleId="ListLabel355">
    <w:name w:val="ListLabel 355"/>
    <w:qFormat/>
    <w:rsid w:val="006F6610"/>
    <w:rPr>
      <w:rFonts w:cs="Courier New"/>
    </w:rPr>
  </w:style>
  <w:style w:type="character" w:customStyle="1" w:styleId="ListLabel356">
    <w:name w:val="ListLabel 356"/>
    <w:qFormat/>
    <w:rsid w:val="006F6610"/>
    <w:rPr>
      <w:rFonts w:cs="Wingdings"/>
    </w:rPr>
  </w:style>
  <w:style w:type="character" w:customStyle="1" w:styleId="ListLabel357">
    <w:name w:val="ListLabel 357"/>
    <w:qFormat/>
    <w:rsid w:val="006F6610"/>
    <w:rPr>
      <w:color w:val="1A1617"/>
      <w:sz w:val="24"/>
    </w:rPr>
  </w:style>
  <w:style w:type="character" w:customStyle="1" w:styleId="ListLabel358">
    <w:name w:val="ListLabel 358"/>
    <w:qFormat/>
    <w:rsid w:val="006F6610"/>
    <w:rPr>
      <w:rFonts w:cs="Symbol"/>
      <w:sz w:val="18"/>
    </w:rPr>
  </w:style>
  <w:style w:type="character" w:customStyle="1" w:styleId="ListLabel359">
    <w:name w:val="ListLabel 359"/>
    <w:qFormat/>
    <w:rsid w:val="006F6610"/>
    <w:rPr>
      <w:rFonts w:cs="Courier New"/>
    </w:rPr>
  </w:style>
  <w:style w:type="character" w:customStyle="1" w:styleId="ListLabel360">
    <w:name w:val="ListLabel 360"/>
    <w:qFormat/>
    <w:rsid w:val="006F6610"/>
    <w:rPr>
      <w:rFonts w:cs="Wingdings"/>
    </w:rPr>
  </w:style>
  <w:style w:type="character" w:customStyle="1" w:styleId="ListLabel361">
    <w:name w:val="ListLabel 361"/>
    <w:qFormat/>
    <w:rsid w:val="006F6610"/>
    <w:rPr>
      <w:rFonts w:cs="Symbol"/>
    </w:rPr>
  </w:style>
  <w:style w:type="character" w:customStyle="1" w:styleId="ListLabel362">
    <w:name w:val="ListLabel 362"/>
    <w:qFormat/>
    <w:rsid w:val="006F6610"/>
    <w:rPr>
      <w:rFonts w:cs="Courier New"/>
    </w:rPr>
  </w:style>
  <w:style w:type="character" w:customStyle="1" w:styleId="ListLabel363">
    <w:name w:val="ListLabel 363"/>
    <w:qFormat/>
    <w:rsid w:val="006F6610"/>
    <w:rPr>
      <w:rFonts w:cs="Wingdings"/>
    </w:rPr>
  </w:style>
  <w:style w:type="character" w:customStyle="1" w:styleId="ListLabel364">
    <w:name w:val="ListLabel 364"/>
    <w:qFormat/>
    <w:rsid w:val="006F6610"/>
    <w:rPr>
      <w:rFonts w:cs="Symbol"/>
    </w:rPr>
  </w:style>
  <w:style w:type="character" w:customStyle="1" w:styleId="ListLabel365">
    <w:name w:val="ListLabel 365"/>
    <w:qFormat/>
    <w:rsid w:val="006F6610"/>
    <w:rPr>
      <w:rFonts w:cs="Courier New"/>
    </w:rPr>
  </w:style>
  <w:style w:type="character" w:customStyle="1" w:styleId="ListLabel366">
    <w:name w:val="ListLabel 366"/>
    <w:qFormat/>
    <w:rsid w:val="006F6610"/>
    <w:rPr>
      <w:rFonts w:cs="Wingdings"/>
    </w:rPr>
  </w:style>
  <w:style w:type="character" w:customStyle="1" w:styleId="ListLabel367">
    <w:name w:val="ListLabel 367"/>
    <w:qFormat/>
    <w:rsid w:val="006F6610"/>
    <w:rPr>
      <w:rFonts w:ascii="Calibri" w:hAnsi="Calibri"/>
      <w:b/>
      <w:sz w:val="18"/>
    </w:rPr>
  </w:style>
  <w:style w:type="character" w:customStyle="1" w:styleId="ListLabel368">
    <w:name w:val="ListLabel 368"/>
    <w:qFormat/>
    <w:rsid w:val="006F6610"/>
    <w:rPr>
      <w:rFonts w:ascii="Calibri" w:hAnsi="Calibri"/>
      <w:b w:val="0"/>
      <w:sz w:val="18"/>
      <w:szCs w:val="18"/>
    </w:rPr>
  </w:style>
  <w:style w:type="paragraph" w:customStyle="1" w:styleId="Heading">
    <w:name w:val="Heading"/>
    <w:basedOn w:val="Normal"/>
    <w:next w:val="BodyText"/>
    <w:qFormat/>
    <w:rsid w:val="00D75132"/>
    <w:pPr>
      <w:keepNext/>
      <w:widowControl w:val="0"/>
      <w:spacing w:before="240" w:after="120"/>
    </w:pPr>
    <w:rPr>
      <w:rFonts w:ascii="Liberation Sans" w:eastAsia="Microsoft YaHei" w:hAnsi="Liberation Sans"/>
      <w:sz w:val="28"/>
      <w:szCs w:val="28"/>
    </w:rPr>
  </w:style>
  <w:style w:type="paragraph" w:styleId="BodyText">
    <w:name w:val="Body Text"/>
    <w:basedOn w:val="Normal"/>
    <w:link w:val="BodyTextChar"/>
    <w:rsid w:val="00D75132"/>
    <w:pPr>
      <w:spacing w:after="140" w:line="276" w:lineRule="auto"/>
    </w:pPr>
  </w:style>
  <w:style w:type="paragraph" w:styleId="List">
    <w:name w:val="List"/>
    <w:basedOn w:val="Normal"/>
    <w:rsid w:val="00D75132"/>
    <w:pPr>
      <w:widowControl w:val="0"/>
    </w:pPr>
  </w:style>
  <w:style w:type="paragraph" w:styleId="Caption">
    <w:name w:val="caption"/>
    <w:qFormat/>
    <w:rsid w:val="00D75132"/>
    <w:pPr>
      <w:widowControl w:val="0"/>
      <w:suppressLineNumbers/>
      <w:spacing w:before="120" w:after="120"/>
    </w:pPr>
    <w:rPr>
      <w:i/>
      <w:iCs/>
      <w:color w:val="00000A"/>
      <w:sz w:val="22"/>
    </w:rPr>
  </w:style>
  <w:style w:type="paragraph" w:customStyle="1" w:styleId="Index">
    <w:name w:val="Index"/>
    <w:basedOn w:val="Normal"/>
    <w:qFormat/>
    <w:rsid w:val="00D75132"/>
    <w:pPr>
      <w:widowControl w:val="0"/>
      <w:suppressLineNumbers/>
    </w:pPr>
  </w:style>
  <w:style w:type="paragraph" w:styleId="ListParagraph">
    <w:name w:val="List Paragraph"/>
    <w:basedOn w:val="Normal"/>
    <w:uiPriority w:val="1"/>
    <w:qFormat/>
    <w:rsid w:val="00D75132"/>
    <w:pPr>
      <w:ind w:left="720"/>
      <w:contextualSpacing/>
    </w:pPr>
    <w:rPr>
      <w:rFonts w:ascii="Calibri" w:eastAsia="Times New Roman" w:hAnsi="Calibri" w:cs="Times New Roman"/>
    </w:rPr>
  </w:style>
  <w:style w:type="paragraph" w:customStyle="1" w:styleId="Standard">
    <w:name w:val="Standard"/>
    <w:qFormat/>
    <w:rsid w:val="00D75132"/>
    <w:pPr>
      <w:suppressAutoHyphens/>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D75132"/>
    <w:pPr>
      <w:spacing w:after="140" w:line="288" w:lineRule="auto"/>
    </w:pPr>
  </w:style>
  <w:style w:type="paragraph" w:styleId="Header">
    <w:name w:val="header"/>
    <w:basedOn w:val="Standard"/>
    <w:link w:val="HeaderChar"/>
    <w:uiPriority w:val="99"/>
    <w:rsid w:val="00D75132"/>
    <w:pPr>
      <w:suppressLineNumbers/>
      <w:tabs>
        <w:tab w:val="center" w:pos="4819"/>
        <w:tab w:val="right" w:pos="9638"/>
      </w:tabs>
    </w:pPr>
  </w:style>
  <w:style w:type="paragraph" w:styleId="CommentText">
    <w:name w:val="annotation text"/>
    <w:basedOn w:val="Normal"/>
    <w:link w:val="CommentTextChar"/>
    <w:uiPriority w:val="99"/>
    <w:semiHidden/>
    <w:unhideWhenUsed/>
    <w:qFormat/>
    <w:rsid w:val="00D7513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5132"/>
    <w:rPr>
      <w:b/>
      <w:bCs/>
    </w:rPr>
  </w:style>
  <w:style w:type="paragraph" w:styleId="BalloonText">
    <w:name w:val="Balloon Text"/>
    <w:basedOn w:val="Normal"/>
    <w:link w:val="BalloonTextChar"/>
    <w:uiPriority w:val="99"/>
    <w:semiHidden/>
    <w:unhideWhenUsed/>
    <w:qFormat/>
    <w:rsid w:val="00D75132"/>
    <w:pPr>
      <w:spacing w:after="0" w:line="240" w:lineRule="auto"/>
    </w:pPr>
    <w:rPr>
      <w:rFonts w:ascii="Segoe UI" w:hAnsi="Segoe UI" w:cs="Segoe UI"/>
      <w:sz w:val="18"/>
      <w:szCs w:val="18"/>
    </w:rPr>
  </w:style>
  <w:style w:type="paragraph" w:styleId="Revision">
    <w:name w:val="Revision"/>
    <w:uiPriority w:val="99"/>
    <w:semiHidden/>
    <w:qFormat/>
    <w:rsid w:val="00D75132"/>
    <w:rPr>
      <w:color w:val="00000A"/>
      <w:sz w:val="22"/>
    </w:rPr>
  </w:style>
  <w:style w:type="paragraph" w:customStyle="1" w:styleId="Default">
    <w:name w:val="Default"/>
    <w:qFormat/>
    <w:rsid w:val="00F53D41"/>
    <w:rPr>
      <w:rFonts w:ascii="Calibri" w:eastAsia="Calibri" w:hAnsi="Calibri" w:cs="Calibri"/>
      <w:color w:val="000000"/>
      <w:sz w:val="24"/>
      <w:szCs w:val="24"/>
    </w:rPr>
  </w:style>
  <w:style w:type="paragraph" w:customStyle="1" w:styleId="Pa1">
    <w:name w:val="Pa1"/>
    <w:basedOn w:val="Default"/>
    <w:next w:val="Default"/>
    <w:uiPriority w:val="99"/>
    <w:qFormat/>
    <w:rsid w:val="00F53D41"/>
    <w:pPr>
      <w:spacing w:line="201" w:lineRule="atLeast"/>
    </w:pPr>
    <w:rPr>
      <w:rFonts w:cstheme="minorBidi"/>
      <w:color w:val="00000A"/>
    </w:rPr>
  </w:style>
  <w:style w:type="paragraph" w:styleId="Footer">
    <w:name w:val="footer"/>
    <w:basedOn w:val="Normal"/>
    <w:link w:val="FooterChar"/>
    <w:uiPriority w:val="99"/>
    <w:unhideWhenUsed/>
    <w:rsid w:val="00EA29B4"/>
    <w:pPr>
      <w:tabs>
        <w:tab w:val="center" w:pos="4680"/>
        <w:tab w:val="right" w:pos="9360"/>
      </w:tabs>
      <w:spacing w:after="0" w:line="240" w:lineRule="auto"/>
    </w:pPr>
  </w:style>
  <w:style w:type="table" w:styleId="TableGrid">
    <w:name w:val="Table Grid"/>
    <w:basedOn w:val="TableNormal"/>
    <w:uiPriority w:val="59"/>
    <w:rsid w:val="00D7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4816"/>
    <w:pPr>
      <w:spacing w:after="120" w:line="480" w:lineRule="auto"/>
    </w:pPr>
  </w:style>
  <w:style w:type="character" w:customStyle="1" w:styleId="BodyText2Char">
    <w:name w:val="Body Text 2 Char"/>
    <w:basedOn w:val="DefaultParagraphFont"/>
    <w:link w:val="BodyText2"/>
    <w:uiPriority w:val="99"/>
    <w:semiHidden/>
    <w:rsid w:val="00FD4816"/>
    <w:rPr>
      <w:color w:val="00000A"/>
      <w:sz w:val="22"/>
    </w:rPr>
  </w:style>
  <w:style w:type="character" w:styleId="Hyperlink">
    <w:name w:val="Hyperlink"/>
    <w:basedOn w:val="DefaultParagraphFont"/>
    <w:uiPriority w:val="99"/>
    <w:unhideWhenUsed/>
    <w:rsid w:val="00BB2B18"/>
    <w:rPr>
      <w:color w:val="0000FF" w:themeColor="hyperlink"/>
      <w:u w:val="single"/>
    </w:rPr>
  </w:style>
  <w:style w:type="paragraph" w:styleId="NoSpacing">
    <w:name w:val="No Spacing"/>
    <w:qFormat/>
    <w:rsid w:val="003B6F14"/>
    <w:pPr>
      <w:overflowPunct w:val="0"/>
    </w:pPr>
    <w:rPr>
      <w:rFonts w:cs="Calibri"/>
      <w:color w:val="00000A"/>
      <w:lang w:val="tr-TR"/>
    </w:rPr>
  </w:style>
  <w:style w:type="character" w:customStyle="1" w:styleId="Heading2Char">
    <w:name w:val="Heading 2 Char"/>
    <w:basedOn w:val="DefaultParagraphFont"/>
    <w:link w:val="Heading2"/>
    <w:uiPriority w:val="9"/>
    <w:rsid w:val="00685F5B"/>
    <w:rPr>
      <w:rFonts w:asciiTheme="majorHAnsi" w:eastAsiaTheme="majorEastAsia" w:hAnsiTheme="majorHAnsi" w:cstheme="majorBidi"/>
      <w:color w:val="365F91" w:themeColor="accent1" w:themeShade="BF"/>
      <w:sz w:val="26"/>
      <w:szCs w:val="26"/>
    </w:rPr>
  </w:style>
  <w:style w:type="character" w:customStyle="1" w:styleId="ListLabel370">
    <w:name w:val="ListLabel 370"/>
    <w:qFormat/>
    <w:rsid w:val="00685F5B"/>
    <w:rPr>
      <w:rFonts w:cs="OpenSymbol"/>
    </w:rPr>
  </w:style>
  <w:style w:type="paragraph" w:customStyle="1" w:styleId="western">
    <w:name w:val="western"/>
    <w:basedOn w:val="Normal"/>
    <w:rsid w:val="00312CB6"/>
    <w:pPr>
      <w:spacing w:before="100" w:beforeAutospacing="1" w:after="144" w:line="276" w:lineRule="auto"/>
    </w:pPr>
    <w:rPr>
      <w:rFonts w:ascii="Calibri" w:eastAsia="Times New Roman" w:hAnsi="Calibri" w:cs="Calibri"/>
    </w:rPr>
  </w:style>
  <w:style w:type="character" w:customStyle="1" w:styleId="Heading3Char">
    <w:name w:val="Heading 3 Char"/>
    <w:basedOn w:val="DefaultParagraphFont"/>
    <w:link w:val="Heading3"/>
    <w:uiPriority w:val="9"/>
    <w:semiHidden/>
    <w:rsid w:val="00D968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0586">
      <w:bodyDiv w:val="1"/>
      <w:marLeft w:val="0"/>
      <w:marRight w:val="0"/>
      <w:marTop w:val="0"/>
      <w:marBottom w:val="0"/>
      <w:divBdr>
        <w:top w:val="none" w:sz="0" w:space="0" w:color="auto"/>
        <w:left w:val="none" w:sz="0" w:space="0" w:color="auto"/>
        <w:bottom w:val="none" w:sz="0" w:space="0" w:color="auto"/>
        <w:right w:val="none" w:sz="0" w:space="0" w:color="auto"/>
      </w:divBdr>
    </w:div>
    <w:div w:id="561063018">
      <w:bodyDiv w:val="1"/>
      <w:marLeft w:val="0"/>
      <w:marRight w:val="0"/>
      <w:marTop w:val="0"/>
      <w:marBottom w:val="0"/>
      <w:divBdr>
        <w:top w:val="none" w:sz="0" w:space="0" w:color="auto"/>
        <w:left w:val="none" w:sz="0" w:space="0" w:color="auto"/>
        <w:bottom w:val="none" w:sz="0" w:space="0" w:color="auto"/>
        <w:right w:val="none" w:sz="0" w:space="0" w:color="auto"/>
      </w:divBdr>
    </w:div>
    <w:div w:id="1389961254">
      <w:bodyDiv w:val="1"/>
      <w:marLeft w:val="0"/>
      <w:marRight w:val="0"/>
      <w:marTop w:val="0"/>
      <w:marBottom w:val="0"/>
      <w:divBdr>
        <w:top w:val="none" w:sz="0" w:space="0" w:color="auto"/>
        <w:left w:val="none" w:sz="0" w:space="0" w:color="auto"/>
        <w:bottom w:val="none" w:sz="0" w:space="0" w:color="auto"/>
        <w:right w:val="none" w:sz="0" w:space="0" w:color="auto"/>
      </w:divBdr>
    </w:div>
    <w:div w:id="1566455605">
      <w:bodyDiv w:val="1"/>
      <w:marLeft w:val="0"/>
      <w:marRight w:val="0"/>
      <w:marTop w:val="0"/>
      <w:marBottom w:val="0"/>
      <w:divBdr>
        <w:top w:val="none" w:sz="0" w:space="0" w:color="auto"/>
        <w:left w:val="none" w:sz="0" w:space="0" w:color="auto"/>
        <w:bottom w:val="none" w:sz="0" w:space="0" w:color="auto"/>
        <w:right w:val="none" w:sz="0" w:space="0" w:color="auto"/>
      </w:divBdr>
    </w:div>
    <w:div w:id="1649086547">
      <w:bodyDiv w:val="1"/>
      <w:marLeft w:val="0"/>
      <w:marRight w:val="0"/>
      <w:marTop w:val="0"/>
      <w:marBottom w:val="0"/>
      <w:divBdr>
        <w:top w:val="none" w:sz="0" w:space="0" w:color="auto"/>
        <w:left w:val="none" w:sz="0" w:space="0" w:color="auto"/>
        <w:bottom w:val="none" w:sz="0" w:space="0" w:color="auto"/>
        <w:right w:val="none" w:sz="0" w:space="0" w:color="auto"/>
      </w:divBdr>
    </w:div>
    <w:div w:id="1750543936">
      <w:bodyDiv w:val="1"/>
      <w:marLeft w:val="0"/>
      <w:marRight w:val="0"/>
      <w:marTop w:val="0"/>
      <w:marBottom w:val="0"/>
      <w:divBdr>
        <w:top w:val="none" w:sz="0" w:space="0" w:color="auto"/>
        <w:left w:val="none" w:sz="0" w:space="0" w:color="auto"/>
        <w:bottom w:val="none" w:sz="0" w:space="0" w:color="auto"/>
        <w:right w:val="none" w:sz="0" w:space="0" w:color="auto"/>
      </w:divBdr>
    </w:div>
    <w:div w:id="200181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r-securities.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ler-securities.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mpler-securities.me" TargetMode="External"/><Relationship Id="rId4" Type="http://schemas.openxmlformats.org/officeDocument/2006/relationships/settings" Target="settings.xml"/><Relationship Id="rId9" Type="http://schemas.openxmlformats.org/officeDocument/2006/relationships/hyperlink" Target="http://www.templer-securities.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BFB6-0B49-43EF-9D62-827AB3D7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11</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dc:creator>
  <cp:lastModifiedBy>Lenovo</cp:lastModifiedBy>
  <cp:revision>272</cp:revision>
  <cp:lastPrinted>2019-02-20T07:22:00Z</cp:lastPrinted>
  <dcterms:created xsi:type="dcterms:W3CDTF">2020-08-18T12:09:00Z</dcterms:created>
  <dcterms:modified xsi:type="dcterms:W3CDTF">2022-09-02T11:02:00Z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